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6C" w:rsidRDefault="0084086C" w:rsidP="0084086C"/>
    <w:p w:rsidR="00F32701" w:rsidRDefault="00F32701" w:rsidP="0084086C">
      <w:pPr>
        <w:jc w:val="both"/>
        <w:rPr>
          <w:rFonts w:ascii="Times New Roman" w:hAnsi="Times New Roman" w:cs="Times New Roman"/>
          <w:sz w:val="24"/>
          <w:szCs w:val="24"/>
        </w:rPr>
      </w:pPr>
    </w:p>
    <w:p w:rsidR="000042BA" w:rsidRDefault="000042BA" w:rsidP="0084086C">
      <w:pPr>
        <w:jc w:val="both"/>
        <w:rPr>
          <w:rFonts w:ascii="Times New Roman" w:hAnsi="Times New Roman" w:cs="Times New Roman"/>
          <w:sz w:val="24"/>
          <w:szCs w:val="24"/>
        </w:rPr>
      </w:pPr>
      <w:bookmarkStart w:id="0" w:name="_GoBack"/>
      <w:bookmarkEnd w:id="0"/>
    </w:p>
    <w:p w:rsidR="000042BA" w:rsidRPr="00D0639F" w:rsidRDefault="000042BA" w:rsidP="0084086C">
      <w:pPr>
        <w:jc w:val="both"/>
        <w:rPr>
          <w:rFonts w:ascii="Times New Roman" w:hAnsi="Times New Roman" w:cs="Times New Roman"/>
          <w:sz w:val="24"/>
          <w:szCs w:val="24"/>
        </w:rPr>
      </w:pPr>
    </w:p>
    <w:p w:rsidR="002336D6" w:rsidRPr="00D0639F" w:rsidRDefault="009E622C" w:rsidP="008F6C03">
      <w:pPr>
        <w:jc w:val="both"/>
        <w:rPr>
          <w:rFonts w:ascii="Times New Roman" w:hAnsi="Times New Roman" w:cs="Times New Roman"/>
          <w:sz w:val="24"/>
          <w:szCs w:val="24"/>
        </w:rPr>
      </w:pPr>
      <w:r w:rsidRPr="00D0639F">
        <w:rPr>
          <w:rFonts w:ascii="Times New Roman" w:hAnsi="Times New Roman" w:cs="Times New Roman"/>
          <w:b/>
          <w:bCs/>
          <w:sz w:val="24"/>
          <w:szCs w:val="24"/>
        </w:rPr>
        <w:t>Project Tittle</w:t>
      </w:r>
      <w:r w:rsidRPr="00D0639F">
        <w:rPr>
          <w:rFonts w:ascii="Times New Roman" w:hAnsi="Times New Roman" w:cs="Times New Roman"/>
          <w:sz w:val="24"/>
          <w:szCs w:val="24"/>
        </w:rPr>
        <w:t xml:space="preserve">: Scaling up gender based violence prevention </w:t>
      </w:r>
      <w:r w:rsidR="008F6C03" w:rsidRPr="00D0639F">
        <w:rPr>
          <w:rFonts w:ascii="Times New Roman" w:hAnsi="Times New Roman" w:cs="Times New Roman"/>
          <w:sz w:val="24"/>
          <w:szCs w:val="24"/>
        </w:rPr>
        <w:t>through</w:t>
      </w:r>
      <w:r w:rsidR="008F6C03" w:rsidRPr="00D0639F">
        <w:rPr>
          <w:rFonts w:ascii="Times New Roman" w:hAnsi="Times New Roman" w:cs="Times New Roman"/>
          <w:b/>
          <w:bCs/>
          <w:sz w:val="24"/>
          <w:szCs w:val="24"/>
        </w:rPr>
        <w:t xml:space="preserve"> </w:t>
      </w:r>
      <w:r w:rsidR="008F6C03" w:rsidRPr="00D0639F">
        <w:rPr>
          <w:rFonts w:ascii="Times New Roman" w:hAnsi="Times New Roman" w:cs="Times New Roman"/>
          <w:bCs/>
          <w:sz w:val="24"/>
          <w:szCs w:val="24"/>
        </w:rPr>
        <w:t>male</w:t>
      </w:r>
      <w:r w:rsidRPr="00D0639F">
        <w:rPr>
          <w:rFonts w:ascii="Times New Roman" w:hAnsi="Times New Roman" w:cs="Times New Roman"/>
          <w:sz w:val="24"/>
          <w:szCs w:val="24"/>
        </w:rPr>
        <w:t xml:space="preserve"> engagement</w:t>
      </w:r>
    </w:p>
    <w:p w:rsidR="0066625D" w:rsidRPr="00D0639F" w:rsidRDefault="0066625D" w:rsidP="008F6C03">
      <w:pPr>
        <w:jc w:val="both"/>
        <w:rPr>
          <w:rFonts w:ascii="Times New Roman" w:hAnsi="Times New Roman" w:cs="Times New Roman"/>
          <w:sz w:val="24"/>
          <w:szCs w:val="24"/>
        </w:rPr>
      </w:pPr>
    </w:p>
    <w:p w:rsidR="0066625D" w:rsidRPr="00D0639F" w:rsidRDefault="0066625D" w:rsidP="008F6C03">
      <w:pPr>
        <w:jc w:val="both"/>
        <w:rPr>
          <w:rFonts w:ascii="Times New Roman" w:hAnsi="Times New Roman" w:cs="Times New Roman"/>
          <w:sz w:val="24"/>
          <w:szCs w:val="24"/>
        </w:rPr>
      </w:pPr>
    </w:p>
    <w:p w:rsidR="008F6C03" w:rsidRPr="00D0639F" w:rsidRDefault="008F6C03" w:rsidP="008F6C03">
      <w:pPr>
        <w:jc w:val="both"/>
        <w:rPr>
          <w:rFonts w:ascii="Times New Roman" w:hAnsi="Times New Roman" w:cs="Times New Roman"/>
          <w:sz w:val="24"/>
          <w:szCs w:val="24"/>
        </w:rPr>
      </w:pPr>
      <w:r w:rsidRPr="00D0639F">
        <w:rPr>
          <w:rFonts w:ascii="Times New Roman" w:hAnsi="Times New Roman" w:cs="Times New Roman"/>
          <w:b/>
          <w:bCs/>
          <w:sz w:val="24"/>
          <w:szCs w:val="24"/>
        </w:rPr>
        <w:t>Location</w:t>
      </w:r>
      <w:r w:rsidRPr="00D0639F">
        <w:rPr>
          <w:rFonts w:ascii="Times New Roman" w:hAnsi="Times New Roman" w:cs="Times New Roman"/>
          <w:sz w:val="24"/>
          <w:szCs w:val="24"/>
        </w:rPr>
        <w:t xml:space="preserve">: </w:t>
      </w:r>
      <w:proofErr w:type="spellStart"/>
      <w:r w:rsidRPr="00D0639F">
        <w:rPr>
          <w:rFonts w:ascii="Times New Roman" w:hAnsi="Times New Roman" w:cs="Times New Roman"/>
          <w:sz w:val="24"/>
          <w:szCs w:val="24"/>
        </w:rPr>
        <w:t>Iceme</w:t>
      </w:r>
      <w:proofErr w:type="spellEnd"/>
      <w:r w:rsidRPr="00D0639F">
        <w:rPr>
          <w:rFonts w:ascii="Times New Roman" w:hAnsi="Times New Roman" w:cs="Times New Roman"/>
          <w:sz w:val="24"/>
          <w:szCs w:val="24"/>
        </w:rPr>
        <w:t xml:space="preserve"> Sub-county, </w:t>
      </w:r>
      <w:proofErr w:type="spellStart"/>
      <w:r w:rsidRPr="00D0639F">
        <w:rPr>
          <w:rFonts w:ascii="Times New Roman" w:hAnsi="Times New Roman" w:cs="Times New Roman"/>
          <w:sz w:val="24"/>
          <w:szCs w:val="24"/>
        </w:rPr>
        <w:t>Oyam</w:t>
      </w:r>
      <w:proofErr w:type="spellEnd"/>
      <w:r w:rsidRPr="00D0639F">
        <w:rPr>
          <w:rFonts w:ascii="Times New Roman" w:hAnsi="Times New Roman" w:cs="Times New Roman"/>
          <w:sz w:val="24"/>
          <w:szCs w:val="24"/>
        </w:rPr>
        <w:t xml:space="preserve"> District</w:t>
      </w:r>
    </w:p>
    <w:p w:rsidR="0066625D" w:rsidRPr="00D0639F" w:rsidRDefault="0066625D" w:rsidP="008F6C03">
      <w:pPr>
        <w:jc w:val="both"/>
        <w:rPr>
          <w:rFonts w:ascii="Times New Roman" w:hAnsi="Times New Roman" w:cs="Times New Roman"/>
          <w:sz w:val="24"/>
          <w:szCs w:val="24"/>
        </w:rPr>
      </w:pPr>
    </w:p>
    <w:p w:rsidR="0066625D" w:rsidRPr="00D0639F" w:rsidRDefault="0066625D" w:rsidP="008F6C03">
      <w:pPr>
        <w:jc w:val="both"/>
        <w:rPr>
          <w:rFonts w:ascii="Times New Roman" w:hAnsi="Times New Roman" w:cs="Times New Roman"/>
          <w:sz w:val="24"/>
          <w:szCs w:val="24"/>
        </w:rPr>
      </w:pPr>
    </w:p>
    <w:p w:rsidR="008F6C03" w:rsidRPr="00D0639F" w:rsidRDefault="008F6C03" w:rsidP="008F6C03">
      <w:pPr>
        <w:jc w:val="both"/>
        <w:rPr>
          <w:rFonts w:ascii="Times New Roman" w:hAnsi="Times New Roman" w:cs="Times New Roman"/>
          <w:sz w:val="24"/>
          <w:szCs w:val="24"/>
        </w:rPr>
      </w:pPr>
      <w:r w:rsidRPr="00D0639F">
        <w:rPr>
          <w:rFonts w:ascii="Times New Roman" w:hAnsi="Times New Roman" w:cs="Times New Roman"/>
          <w:b/>
          <w:sz w:val="24"/>
          <w:szCs w:val="24"/>
        </w:rPr>
        <w:t>Start Date:</w:t>
      </w:r>
      <w:r w:rsidR="00D517C7" w:rsidRPr="00D0639F">
        <w:rPr>
          <w:rFonts w:ascii="Times New Roman" w:hAnsi="Times New Roman" w:cs="Times New Roman"/>
          <w:sz w:val="24"/>
          <w:szCs w:val="24"/>
        </w:rPr>
        <w:t xml:space="preserve"> June 2022</w:t>
      </w:r>
    </w:p>
    <w:p w:rsidR="0066625D" w:rsidRPr="00D0639F" w:rsidRDefault="0066625D" w:rsidP="008F6C03">
      <w:pPr>
        <w:jc w:val="both"/>
        <w:rPr>
          <w:rFonts w:ascii="Times New Roman" w:hAnsi="Times New Roman" w:cs="Times New Roman"/>
          <w:sz w:val="24"/>
          <w:szCs w:val="24"/>
        </w:rPr>
      </w:pPr>
    </w:p>
    <w:p w:rsidR="0066625D" w:rsidRPr="00D0639F" w:rsidRDefault="0066625D" w:rsidP="008F6C03">
      <w:pPr>
        <w:jc w:val="both"/>
        <w:rPr>
          <w:rFonts w:ascii="Times New Roman" w:hAnsi="Times New Roman" w:cs="Times New Roman"/>
          <w:sz w:val="24"/>
          <w:szCs w:val="24"/>
        </w:rPr>
      </w:pPr>
    </w:p>
    <w:p w:rsidR="008F6C03" w:rsidRDefault="008F6C03" w:rsidP="008F6C03">
      <w:pPr>
        <w:jc w:val="both"/>
        <w:rPr>
          <w:rFonts w:ascii="Times New Roman" w:hAnsi="Times New Roman" w:cs="Times New Roman"/>
          <w:sz w:val="24"/>
          <w:szCs w:val="24"/>
        </w:rPr>
      </w:pPr>
      <w:r w:rsidRPr="00D0639F">
        <w:rPr>
          <w:rFonts w:ascii="Times New Roman" w:hAnsi="Times New Roman" w:cs="Times New Roman"/>
          <w:b/>
          <w:sz w:val="24"/>
          <w:szCs w:val="24"/>
        </w:rPr>
        <w:t>Completion Date:</w:t>
      </w:r>
      <w:r w:rsidR="00D517C7" w:rsidRPr="00D0639F">
        <w:rPr>
          <w:rFonts w:ascii="Times New Roman" w:hAnsi="Times New Roman" w:cs="Times New Roman"/>
          <w:sz w:val="24"/>
          <w:szCs w:val="24"/>
        </w:rPr>
        <w:t xml:space="preserve"> August </w:t>
      </w:r>
      <w:r w:rsidRPr="00D0639F">
        <w:rPr>
          <w:rFonts w:ascii="Times New Roman" w:hAnsi="Times New Roman" w:cs="Times New Roman"/>
          <w:sz w:val="24"/>
          <w:szCs w:val="24"/>
        </w:rPr>
        <w:t>2022</w:t>
      </w:r>
    </w:p>
    <w:p w:rsidR="0084643C" w:rsidRDefault="0084643C" w:rsidP="008F6C03">
      <w:pPr>
        <w:jc w:val="both"/>
        <w:rPr>
          <w:rFonts w:ascii="Times New Roman" w:hAnsi="Times New Roman" w:cs="Times New Roman"/>
          <w:sz w:val="24"/>
          <w:szCs w:val="24"/>
        </w:rPr>
      </w:pPr>
    </w:p>
    <w:p w:rsidR="0084643C" w:rsidRDefault="0084643C" w:rsidP="008F6C03">
      <w:pPr>
        <w:jc w:val="both"/>
        <w:rPr>
          <w:rFonts w:ascii="Times New Roman" w:hAnsi="Times New Roman" w:cs="Times New Roman"/>
          <w:sz w:val="24"/>
          <w:szCs w:val="24"/>
        </w:rPr>
      </w:pPr>
    </w:p>
    <w:p w:rsidR="0084643C" w:rsidRPr="00D0639F" w:rsidRDefault="0084643C" w:rsidP="008F6C03">
      <w:pPr>
        <w:jc w:val="both"/>
        <w:rPr>
          <w:rFonts w:ascii="Times New Roman" w:hAnsi="Times New Roman" w:cs="Times New Roman"/>
          <w:sz w:val="24"/>
          <w:szCs w:val="24"/>
        </w:rPr>
      </w:pPr>
      <w:proofErr w:type="gramStart"/>
      <w:r>
        <w:rPr>
          <w:rFonts w:ascii="Times New Roman" w:hAnsi="Times New Roman" w:cs="Times New Roman"/>
          <w:sz w:val="24"/>
          <w:szCs w:val="24"/>
        </w:rPr>
        <w:t>Implementer :</w:t>
      </w:r>
      <w:proofErr w:type="gramEnd"/>
      <w:r>
        <w:rPr>
          <w:rFonts w:ascii="Times New Roman" w:hAnsi="Times New Roman" w:cs="Times New Roman"/>
          <w:sz w:val="24"/>
          <w:szCs w:val="24"/>
        </w:rPr>
        <w:t xml:space="preserve"> Dinah </w:t>
      </w:r>
      <w:proofErr w:type="spellStart"/>
      <w:r>
        <w:rPr>
          <w:rFonts w:ascii="Times New Roman" w:hAnsi="Times New Roman" w:cs="Times New Roman"/>
          <w:sz w:val="24"/>
          <w:szCs w:val="24"/>
        </w:rPr>
        <w:t>Akallo</w:t>
      </w:r>
      <w:proofErr w:type="spellEnd"/>
      <w:r>
        <w:rPr>
          <w:rFonts w:ascii="Times New Roman" w:hAnsi="Times New Roman" w:cs="Times New Roman"/>
          <w:sz w:val="24"/>
          <w:szCs w:val="24"/>
        </w:rPr>
        <w:t xml:space="preserve"> </w:t>
      </w:r>
    </w:p>
    <w:p w:rsidR="008F6C03" w:rsidRPr="00D0639F" w:rsidRDefault="008F6C03" w:rsidP="0084086C">
      <w:pPr>
        <w:jc w:val="both"/>
        <w:rPr>
          <w:rFonts w:ascii="Times New Roman" w:hAnsi="Times New Roman" w:cs="Times New Roman"/>
          <w:sz w:val="24"/>
          <w:szCs w:val="24"/>
        </w:rPr>
      </w:pPr>
    </w:p>
    <w:p w:rsidR="0066625D" w:rsidRPr="00D0639F" w:rsidRDefault="0066625D" w:rsidP="0084086C">
      <w:pPr>
        <w:jc w:val="both"/>
        <w:rPr>
          <w:rFonts w:ascii="Times New Roman" w:hAnsi="Times New Roman" w:cs="Times New Roman"/>
          <w:sz w:val="24"/>
          <w:szCs w:val="24"/>
        </w:rPr>
      </w:pPr>
    </w:p>
    <w:p w:rsidR="0066625D" w:rsidRPr="00D0639F" w:rsidRDefault="0066625D" w:rsidP="0084086C">
      <w:pPr>
        <w:jc w:val="both"/>
        <w:rPr>
          <w:rFonts w:ascii="Times New Roman" w:hAnsi="Times New Roman" w:cs="Times New Roman"/>
          <w:sz w:val="24"/>
          <w:szCs w:val="24"/>
        </w:rPr>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66625D" w:rsidRDefault="0066625D" w:rsidP="0084086C">
      <w:pPr>
        <w:jc w:val="both"/>
      </w:pPr>
    </w:p>
    <w:p w:rsidR="00143CBE" w:rsidRPr="00D0639F" w:rsidRDefault="00D517C7" w:rsidP="00D0639F">
      <w:pPr>
        <w:spacing w:line="360" w:lineRule="auto"/>
        <w:jc w:val="both"/>
        <w:rPr>
          <w:rFonts w:ascii="Times New Roman" w:hAnsi="Times New Roman" w:cs="Times New Roman"/>
          <w:b/>
          <w:sz w:val="24"/>
          <w:szCs w:val="24"/>
        </w:rPr>
      </w:pPr>
      <w:r w:rsidRPr="00D0639F">
        <w:rPr>
          <w:rFonts w:ascii="Times New Roman" w:hAnsi="Times New Roman" w:cs="Times New Roman"/>
          <w:b/>
          <w:sz w:val="24"/>
          <w:szCs w:val="24"/>
        </w:rPr>
        <w:t xml:space="preserve">                                                  </w:t>
      </w:r>
      <w:r w:rsidR="00143CBE" w:rsidRPr="00D0639F">
        <w:rPr>
          <w:rFonts w:ascii="Times New Roman" w:hAnsi="Times New Roman" w:cs="Times New Roman"/>
          <w:b/>
          <w:sz w:val="24"/>
          <w:szCs w:val="24"/>
        </w:rPr>
        <w:t xml:space="preserve">Executive summary </w:t>
      </w:r>
    </w:p>
    <w:p w:rsidR="00D517C7" w:rsidRPr="00D0639F" w:rsidRDefault="0076103E" w:rsidP="00D0639F">
      <w:pPr>
        <w:spacing w:after="0" w:line="360" w:lineRule="auto"/>
        <w:jc w:val="both"/>
        <w:rPr>
          <w:rFonts w:ascii="Times New Roman" w:hAnsi="Times New Roman" w:cs="Times New Roman"/>
          <w:sz w:val="24"/>
          <w:szCs w:val="24"/>
        </w:rPr>
      </w:pPr>
      <w:r w:rsidRPr="00D0639F">
        <w:rPr>
          <w:rFonts w:ascii="Times New Roman" w:eastAsia="Times New Roman" w:hAnsi="Times New Roman" w:cs="Times New Roman"/>
          <w:sz w:val="24"/>
          <w:szCs w:val="24"/>
          <w:lang w:bidi="en-US"/>
        </w:rPr>
        <w:t>This report highlights the activi</w:t>
      </w:r>
      <w:r w:rsidR="00D517C7" w:rsidRPr="00D0639F">
        <w:rPr>
          <w:rFonts w:ascii="Times New Roman" w:eastAsia="Times New Roman" w:hAnsi="Times New Roman" w:cs="Times New Roman"/>
          <w:sz w:val="24"/>
          <w:szCs w:val="24"/>
          <w:lang w:bidi="en-US"/>
        </w:rPr>
        <w:t xml:space="preserve">ties that were implemented for three </w:t>
      </w:r>
      <w:r w:rsidRPr="00D0639F">
        <w:rPr>
          <w:rFonts w:ascii="Times New Roman" w:eastAsia="Times New Roman" w:hAnsi="Times New Roman" w:cs="Times New Roman"/>
          <w:sz w:val="24"/>
          <w:szCs w:val="24"/>
          <w:lang w:bidi="en-US"/>
        </w:rPr>
        <w:t>months from June 2022</w:t>
      </w:r>
      <w:r w:rsidR="00D517C7" w:rsidRPr="00D0639F">
        <w:rPr>
          <w:rFonts w:ascii="Times New Roman" w:eastAsia="Times New Roman" w:hAnsi="Times New Roman" w:cs="Times New Roman"/>
          <w:sz w:val="24"/>
          <w:szCs w:val="24"/>
          <w:lang w:bidi="en-US"/>
        </w:rPr>
        <w:t>-August 2022</w:t>
      </w:r>
      <w:r w:rsidRPr="00D0639F">
        <w:rPr>
          <w:rFonts w:ascii="Times New Roman" w:eastAsia="Times New Roman" w:hAnsi="Times New Roman" w:cs="Times New Roman"/>
          <w:sz w:val="24"/>
          <w:szCs w:val="24"/>
          <w:lang w:bidi="en-US"/>
        </w:rPr>
        <w:t xml:space="preserve">. The project aimed at </w:t>
      </w:r>
      <w:r w:rsidRPr="00D0639F">
        <w:rPr>
          <w:rFonts w:ascii="Times New Roman" w:hAnsi="Times New Roman" w:cs="Times New Roman"/>
          <w:sz w:val="24"/>
          <w:szCs w:val="24"/>
        </w:rPr>
        <w:t>improving G</w:t>
      </w:r>
      <w:r w:rsidR="005D3FEF">
        <w:rPr>
          <w:rFonts w:ascii="Times New Roman" w:hAnsi="Times New Roman" w:cs="Times New Roman"/>
          <w:sz w:val="24"/>
          <w:szCs w:val="24"/>
        </w:rPr>
        <w:t xml:space="preserve">ender </w:t>
      </w:r>
      <w:r w:rsidRPr="00D0639F">
        <w:rPr>
          <w:rFonts w:ascii="Times New Roman" w:hAnsi="Times New Roman" w:cs="Times New Roman"/>
          <w:sz w:val="24"/>
          <w:szCs w:val="24"/>
        </w:rPr>
        <w:t>B</w:t>
      </w:r>
      <w:r w:rsidR="005D3FEF">
        <w:rPr>
          <w:rFonts w:ascii="Times New Roman" w:hAnsi="Times New Roman" w:cs="Times New Roman"/>
          <w:sz w:val="24"/>
          <w:szCs w:val="24"/>
        </w:rPr>
        <w:t xml:space="preserve">ased </w:t>
      </w:r>
      <w:r w:rsidRPr="00D0639F">
        <w:rPr>
          <w:rFonts w:ascii="Times New Roman" w:hAnsi="Times New Roman" w:cs="Times New Roman"/>
          <w:sz w:val="24"/>
          <w:szCs w:val="24"/>
        </w:rPr>
        <w:t>V</w:t>
      </w:r>
      <w:r w:rsidR="005D3FEF">
        <w:rPr>
          <w:rFonts w:ascii="Times New Roman" w:hAnsi="Times New Roman" w:cs="Times New Roman"/>
          <w:sz w:val="24"/>
          <w:szCs w:val="24"/>
        </w:rPr>
        <w:t xml:space="preserve">iolence </w:t>
      </w:r>
      <w:proofErr w:type="gramStart"/>
      <w:r w:rsidR="005D3FEF">
        <w:rPr>
          <w:rFonts w:ascii="Times New Roman" w:hAnsi="Times New Roman" w:cs="Times New Roman"/>
          <w:sz w:val="24"/>
          <w:szCs w:val="24"/>
        </w:rPr>
        <w:t>( GBV</w:t>
      </w:r>
      <w:proofErr w:type="gramEnd"/>
      <w:r w:rsidR="005D3FEF">
        <w:rPr>
          <w:rFonts w:ascii="Times New Roman" w:hAnsi="Times New Roman" w:cs="Times New Roman"/>
          <w:sz w:val="24"/>
          <w:szCs w:val="24"/>
        </w:rPr>
        <w:t xml:space="preserve">)  </w:t>
      </w:r>
      <w:r w:rsidRPr="00D0639F">
        <w:rPr>
          <w:rFonts w:ascii="Times New Roman" w:hAnsi="Times New Roman" w:cs="Times New Roman"/>
          <w:sz w:val="24"/>
          <w:szCs w:val="24"/>
        </w:rPr>
        <w:t xml:space="preserve"> prevention and response in rural communities of </w:t>
      </w:r>
      <w:proofErr w:type="spellStart"/>
      <w:r w:rsidRPr="00D0639F">
        <w:rPr>
          <w:rFonts w:ascii="Times New Roman" w:hAnsi="Times New Roman" w:cs="Times New Roman"/>
          <w:sz w:val="24"/>
          <w:szCs w:val="24"/>
        </w:rPr>
        <w:t>Lango</w:t>
      </w:r>
      <w:proofErr w:type="spellEnd"/>
      <w:r w:rsidRPr="00D0639F">
        <w:rPr>
          <w:rFonts w:ascii="Times New Roman" w:hAnsi="Times New Roman" w:cs="Times New Roman"/>
          <w:sz w:val="24"/>
          <w:szCs w:val="24"/>
        </w:rPr>
        <w:t xml:space="preserve"> Sub region specifically in </w:t>
      </w:r>
      <w:proofErr w:type="spellStart"/>
      <w:r w:rsidRPr="00D0639F">
        <w:rPr>
          <w:rFonts w:ascii="Times New Roman" w:hAnsi="Times New Roman" w:cs="Times New Roman"/>
          <w:sz w:val="24"/>
          <w:szCs w:val="24"/>
        </w:rPr>
        <w:t>Oyam</w:t>
      </w:r>
      <w:proofErr w:type="spellEnd"/>
      <w:r w:rsidRPr="00D0639F">
        <w:rPr>
          <w:rFonts w:ascii="Times New Roman" w:hAnsi="Times New Roman" w:cs="Times New Roman"/>
          <w:sz w:val="24"/>
          <w:szCs w:val="24"/>
        </w:rPr>
        <w:t xml:space="preserve"> district. The overall goal is to ensure that </w:t>
      </w:r>
      <w:r w:rsidRPr="00D0639F">
        <w:rPr>
          <w:rFonts w:ascii="Times New Roman" w:hAnsi="Times New Roman" w:cs="Times New Roman"/>
          <w:b/>
          <w:sz w:val="24"/>
          <w:szCs w:val="24"/>
        </w:rPr>
        <w:t>Women and girls enjoy their socio-economic and cultural rights as provided in the constitution of the republic of Uganda</w:t>
      </w:r>
      <w:r w:rsidRPr="00D0639F">
        <w:rPr>
          <w:rFonts w:ascii="Times New Roman" w:hAnsi="Times New Roman" w:cs="Times New Roman"/>
          <w:sz w:val="24"/>
          <w:szCs w:val="24"/>
        </w:rPr>
        <w:t xml:space="preserve"> by first promoting Gender equitable social norms, attitudes, and practices at individual, household and community levels in </w:t>
      </w:r>
      <w:proofErr w:type="spellStart"/>
      <w:r w:rsidR="00D517C7" w:rsidRPr="00D0639F">
        <w:rPr>
          <w:rFonts w:ascii="Times New Roman" w:hAnsi="Times New Roman" w:cs="Times New Roman"/>
          <w:sz w:val="24"/>
          <w:szCs w:val="24"/>
        </w:rPr>
        <w:t>Oyam</w:t>
      </w:r>
      <w:proofErr w:type="spellEnd"/>
      <w:r w:rsidR="00D517C7" w:rsidRPr="00D0639F">
        <w:rPr>
          <w:rFonts w:ascii="Times New Roman" w:hAnsi="Times New Roman" w:cs="Times New Roman"/>
          <w:sz w:val="24"/>
          <w:szCs w:val="24"/>
        </w:rPr>
        <w:t xml:space="preserve"> district by October</w:t>
      </w:r>
      <w:r w:rsidR="005D3FEF">
        <w:rPr>
          <w:rFonts w:ascii="Times New Roman" w:hAnsi="Times New Roman" w:cs="Times New Roman"/>
          <w:sz w:val="24"/>
          <w:szCs w:val="24"/>
        </w:rPr>
        <w:t xml:space="preserve"> 2022</w:t>
      </w:r>
      <w:r w:rsidRPr="00D0639F">
        <w:rPr>
          <w:rFonts w:ascii="Times New Roman" w:hAnsi="Times New Roman" w:cs="Times New Roman"/>
          <w:sz w:val="24"/>
          <w:szCs w:val="24"/>
        </w:rPr>
        <w:t xml:space="preserve">. </w:t>
      </w:r>
    </w:p>
    <w:p w:rsidR="00D517C7" w:rsidRPr="00D0639F" w:rsidRDefault="00D517C7" w:rsidP="00D0639F">
      <w:pPr>
        <w:spacing w:after="0" w:line="360" w:lineRule="auto"/>
        <w:jc w:val="both"/>
        <w:rPr>
          <w:rFonts w:ascii="Times New Roman" w:hAnsi="Times New Roman" w:cs="Times New Roman"/>
          <w:sz w:val="24"/>
          <w:szCs w:val="24"/>
        </w:rPr>
      </w:pPr>
    </w:p>
    <w:p w:rsidR="0076103E" w:rsidRPr="00D0639F" w:rsidRDefault="0076103E" w:rsidP="00D0639F">
      <w:pPr>
        <w:spacing w:after="0" w:line="360" w:lineRule="auto"/>
        <w:jc w:val="both"/>
        <w:rPr>
          <w:rStyle w:val="NoSpacingChar"/>
          <w:rFonts w:ascii="Times New Roman" w:hAnsi="Times New Roman" w:cs="Times New Roman"/>
          <w:sz w:val="24"/>
          <w:szCs w:val="24"/>
        </w:rPr>
      </w:pPr>
      <w:r w:rsidRPr="00D0639F">
        <w:rPr>
          <w:rFonts w:ascii="Times New Roman" w:hAnsi="Times New Roman" w:cs="Times New Roman"/>
          <w:sz w:val="24"/>
          <w:szCs w:val="24"/>
        </w:rPr>
        <w:t>Secondly, promoting equitable access and utilization of quality SGBV prevention and response services by all people.</w:t>
      </w:r>
      <w:r w:rsidRPr="00D0639F">
        <w:rPr>
          <w:rStyle w:val="NoSpacingChar"/>
          <w:rFonts w:ascii="Times New Roman" w:hAnsi="Times New Roman" w:cs="Times New Roman"/>
          <w:sz w:val="24"/>
          <w:szCs w:val="24"/>
        </w:rPr>
        <w:t xml:space="preserve"> </w:t>
      </w:r>
    </w:p>
    <w:p w:rsidR="0076103E" w:rsidRPr="00D0639F" w:rsidRDefault="0076103E" w:rsidP="00D0639F">
      <w:pPr>
        <w:spacing w:after="0" w:line="360" w:lineRule="auto"/>
        <w:jc w:val="both"/>
        <w:rPr>
          <w:rStyle w:val="NoSpacingChar"/>
          <w:rFonts w:ascii="Times New Roman" w:hAnsi="Times New Roman" w:cs="Times New Roman"/>
          <w:sz w:val="24"/>
          <w:szCs w:val="24"/>
        </w:rPr>
      </w:pPr>
    </w:p>
    <w:p w:rsidR="00D0639F" w:rsidRPr="00D0639F" w:rsidRDefault="00D517C7" w:rsidP="00D0639F">
      <w:pPr>
        <w:spacing w:line="360" w:lineRule="auto"/>
        <w:jc w:val="both"/>
        <w:rPr>
          <w:rFonts w:ascii="Times New Roman" w:hAnsi="Times New Roman" w:cs="Times New Roman"/>
          <w:sz w:val="24"/>
          <w:szCs w:val="24"/>
        </w:rPr>
      </w:pPr>
      <w:r w:rsidRPr="00D0639F">
        <w:rPr>
          <w:rFonts w:ascii="Times New Roman" w:hAnsi="Times New Roman" w:cs="Times New Roman"/>
          <w:sz w:val="24"/>
          <w:szCs w:val="24"/>
        </w:rPr>
        <w:t xml:space="preserve">The project </w:t>
      </w:r>
      <w:r w:rsidR="00D0639F" w:rsidRPr="00D0639F">
        <w:rPr>
          <w:rFonts w:ascii="Times New Roman" w:hAnsi="Times New Roman" w:cs="Times New Roman"/>
          <w:sz w:val="24"/>
          <w:szCs w:val="24"/>
        </w:rPr>
        <w:t xml:space="preserve">was </w:t>
      </w:r>
      <w:r w:rsidR="0076103E" w:rsidRPr="00D0639F">
        <w:rPr>
          <w:rFonts w:ascii="Times New Roman" w:hAnsi="Times New Roman" w:cs="Times New Roman"/>
          <w:sz w:val="24"/>
          <w:szCs w:val="24"/>
        </w:rPr>
        <w:t xml:space="preserve">implemented in </w:t>
      </w:r>
      <w:proofErr w:type="spellStart"/>
      <w:r w:rsidRPr="00D0639F">
        <w:rPr>
          <w:rFonts w:ascii="Times New Roman" w:hAnsi="Times New Roman" w:cs="Times New Roman"/>
          <w:sz w:val="24"/>
          <w:szCs w:val="24"/>
        </w:rPr>
        <w:t>Iceme</w:t>
      </w:r>
      <w:proofErr w:type="spellEnd"/>
      <w:r w:rsidRPr="00D0639F">
        <w:rPr>
          <w:rFonts w:ascii="Times New Roman" w:hAnsi="Times New Roman" w:cs="Times New Roman"/>
          <w:sz w:val="24"/>
          <w:szCs w:val="24"/>
        </w:rPr>
        <w:t xml:space="preserve"> sub-county in </w:t>
      </w:r>
      <w:proofErr w:type="spellStart"/>
      <w:r w:rsidR="0076103E" w:rsidRPr="00D0639F">
        <w:rPr>
          <w:rFonts w:ascii="Times New Roman" w:hAnsi="Times New Roman" w:cs="Times New Roman"/>
          <w:sz w:val="24"/>
          <w:szCs w:val="24"/>
        </w:rPr>
        <w:t>Oyam</w:t>
      </w:r>
      <w:proofErr w:type="spellEnd"/>
      <w:r w:rsidRPr="00D0639F">
        <w:rPr>
          <w:rFonts w:ascii="Times New Roman" w:hAnsi="Times New Roman" w:cs="Times New Roman"/>
          <w:sz w:val="24"/>
          <w:szCs w:val="24"/>
        </w:rPr>
        <w:t xml:space="preserve"> District. </w:t>
      </w:r>
      <w:r w:rsidR="0076103E" w:rsidRPr="00D0639F">
        <w:rPr>
          <w:rFonts w:ascii="Times New Roman" w:hAnsi="Times New Roman" w:cs="Times New Roman"/>
          <w:sz w:val="24"/>
          <w:szCs w:val="24"/>
        </w:rPr>
        <w:t>Th</w:t>
      </w:r>
      <w:r w:rsidRPr="00D0639F">
        <w:rPr>
          <w:rFonts w:ascii="Times New Roman" w:hAnsi="Times New Roman" w:cs="Times New Roman"/>
          <w:sz w:val="24"/>
          <w:szCs w:val="24"/>
        </w:rPr>
        <w:t>e core focus of the project was on</w:t>
      </w:r>
      <w:r w:rsidR="0076103E" w:rsidRPr="00D0639F">
        <w:rPr>
          <w:rFonts w:ascii="Times New Roman" w:hAnsi="Times New Roman" w:cs="Times New Roman"/>
          <w:sz w:val="24"/>
          <w:szCs w:val="24"/>
        </w:rPr>
        <w:t xml:space="preserve"> GBV prevention at the community level with an emphasis on gender transformative training and behavior change, awareness raising</w:t>
      </w:r>
      <w:r w:rsidR="00D0639F" w:rsidRPr="00D0639F">
        <w:rPr>
          <w:rFonts w:ascii="Times New Roman" w:hAnsi="Times New Roman" w:cs="Times New Roman"/>
          <w:sz w:val="24"/>
          <w:szCs w:val="24"/>
        </w:rPr>
        <w:t xml:space="preserve"> targeting </w:t>
      </w:r>
      <w:r w:rsidRPr="00D0639F">
        <w:rPr>
          <w:rFonts w:ascii="Times New Roman" w:hAnsi="Times New Roman" w:cs="Times New Roman"/>
          <w:sz w:val="24"/>
          <w:szCs w:val="24"/>
        </w:rPr>
        <w:t>mature males (preferably married</w:t>
      </w:r>
      <w:r w:rsidR="00D0639F" w:rsidRPr="00D0639F">
        <w:rPr>
          <w:rFonts w:ascii="Times New Roman" w:hAnsi="Times New Roman" w:cs="Times New Roman"/>
          <w:sz w:val="24"/>
          <w:szCs w:val="24"/>
        </w:rPr>
        <w:t>)</w:t>
      </w:r>
    </w:p>
    <w:p w:rsidR="0076103E" w:rsidRPr="00D0639F" w:rsidRDefault="00D0639F" w:rsidP="00D0639F">
      <w:pPr>
        <w:spacing w:line="360" w:lineRule="auto"/>
        <w:jc w:val="both"/>
        <w:rPr>
          <w:rFonts w:ascii="Times New Roman" w:hAnsi="Times New Roman" w:cs="Times New Roman"/>
          <w:sz w:val="24"/>
          <w:szCs w:val="24"/>
        </w:rPr>
      </w:pPr>
      <w:r w:rsidRPr="00D0639F">
        <w:rPr>
          <w:rFonts w:ascii="Times New Roman" w:hAnsi="Times New Roman" w:cs="Times New Roman"/>
          <w:sz w:val="24"/>
          <w:szCs w:val="24"/>
        </w:rPr>
        <w:t xml:space="preserve">The </w:t>
      </w:r>
      <w:proofErr w:type="gramStart"/>
      <w:r w:rsidRPr="00D0639F">
        <w:rPr>
          <w:rFonts w:ascii="Times New Roman" w:hAnsi="Times New Roman" w:cs="Times New Roman"/>
          <w:sz w:val="24"/>
          <w:szCs w:val="24"/>
        </w:rPr>
        <w:t xml:space="preserve">project </w:t>
      </w:r>
      <w:r w:rsidR="0076103E" w:rsidRPr="00D0639F">
        <w:rPr>
          <w:rFonts w:ascii="Times New Roman" w:hAnsi="Times New Roman" w:cs="Times New Roman"/>
          <w:sz w:val="24"/>
          <w:szCs w:val="24"/>
        </w:rPr>
        <w:t xml:space="preserve"> further</w:t>
      </w:r>
      <w:proofErr w:type="gramEnd"/>
      <w:r w:rsidR="0076103E" w:rsidRPr="00D0639F">
        <w:rPr>
          <w:rFonts w:ascii="Times New Roman" w:hAnsi="Times New Roman" w:cs="Times New Roman"/>
          <w:sz w:val="24"/>
          <w:szCs w:val="24"/>
        </w:rPr>
        <w:t xml:space="preserve"> focus</w:t>
      </w:r>
      <w:r w:rsidRPr="00D0639F">
        <w:rPr>
          <w:rFonts w:ascii="Times New Roman" w:hAnsi="Times New Roman" w:cs="Times New Roman"/>
          <w:sz w:val="24"/>
          <w:szCs w:val="24"/>
        </w:rPr>
        <w:t xml:space="preserve">ed </w:t>
      </w:r>
      <w:r w:rsidR="0076103E" w:rsidRPr="00D0639F">
        <w:rPr>
          <w:rFonts w:ascii="Times New Roman" w:hAnsi="Times New Roman" w:cs="Times New Roman"/>
          <w:sz w:val="24"/>
          <w:szCs w:val="24"/>
        </w:rPr>
        <w:t xml:space="preserve"> on strengthening awareness on linkages and referral pathway for specialized GBV services with the involvement of key act</w:t>
      </w:r>
      <w:r w:rsidRPr="00D0639F">
        <w:rPr>
          <w:rFonts w:ascii="Times New Roman" w:hAnsi="Times New Roman" w:cs="Times New Roman"/>
          <w:sz w:val="24"/>
          <w:szCs w:val="24"/>
        </w:rPr>
        <w:t xml:space="preserve">ors. In particular, this </w:t>
      </w:r>
      <w:proofErr w:type="gramStart"/>
      <w:r w:rsidRPr="00D0639F">
        <w:rPr>
          <w:rFonts w:ascii="Times New Roman" w:hAnsi="Times New Roman" w:cs="Times New Roman"/>
          <w:sz w:val="24"/>
          <w:szCs w:val="24"/>
        </w:rPr>
        <w:t xml:space="preserve">project </w:t>
      </w:r>
      <w:r w:rsidR="005D3FEF">
        <w:rPr>
          <w:rFonts w:ascii="Times New Roman" w:hAnsi="Times New Roman" w:cs="Times New Roman"/>
          <w:sz w:val="24"/>
          <w:szCs w:val="24"/>
        </w:rPr>
        <w:t xml:space="preserve"> </w:t>
      </w:r>
      <w:r w:rsidR="0076103E" w:rsidRPr="00D0639F">
        <w:rPr>
          <w:rFonts w:ascii="Times New Roman" w:hAnsi="Times New Roman" w:cs="Times New Roman"/>
          <w:sz w:val="24"/>
          <w:szCs w:val="24"/>
        </w:rPr>
        <w:t>focus</w:t>
      </w:r>
      <w:r w:rsidR="005D3FEF">
        <w:rPr>
          <w:rFonts w:ascii="Times New Roman" w:hAnsi="Times New Roman" w:cs="Times New Roman"/>
          <w:sz w:val="24"/>
          <w:szCs w:val="24"/>
        </w:rPr>
        <w:t>ed</w:t>
      </w:r>
      <w:proofErr w:type="gramEnd"/>
      <w:r w:rsidR="005D3FEF">
        <w:rPr>
          <w:rFonts w:ascii="Times New Roman" w:hAnsi="Times New Roman" w:cs="Times New Roman"/>
          <w:sz w:val="24"/>
          <w:szCs w:val="24"/>
        </w:rPr>
        <w:t xml:space="preserve"> </w:t>
      </w:r>
      <w:r w:rsidR="0076103E" w:rsidRPr="00D0639F">
        <w:rPr>
          <w:rFonts w:ascii="Times New Roman" w:hAnsi="Times New Roman" w:cs="Times New Roman"/>
          <w:sz w:val="24"/>
          <w:szCs w:val="24"/>
        </w:rPr>
        <w:t xml:space="preserve"> on: promoting behavior change and addressing social norms and values that may enable or condone GBV at community and household level; strengthening referral mechanisms and ensuring information on available services for GBV survivors is available and widely disseminated at community </w:t>
      </w:r>
      <w:r w:rsidR="005D3FEF">
        <w:rPr>
          <w:rFonts w:ascii="Times New Roman" w:hAnsi="Times New Roman" w:cs="Times New Roman"/>
          <w:sz w:val="24"/>
          <w:szCs w:val="24"/>
        </w:rPr>
        <w:t xml:space="preserve">using </w:t>
      </w:r>
      <w:r w:rsidR="0076103E" w:rsidRPr="00D0639F">
        <w:rPr>
          <w:rFonts w:ascii="Times New Roman" w:hAnsi="Times New Roman" w:cs="Times New Roman"/>
          <w:sz w:val="24"/>
          <w:szCs w:val="24"/>
        </w:rPr>
        <w:t>media and other community methods.</w:t>
      </w:r>
    </w:p>
    <w:p w:rsidR="0076103E" w:rsidRPr="00D0639F" w:rsidRDefault="0076103E" w:rsidP="00D0639F">
      <w:pPr>
        <w:spacing w:line="360" w:lineRule="auto"/>
        <w:jc w:val="both"/>
        <w:rPr>
          <w:rStyle w:val="NoSpacingChar"/>
          <w:rFonts w:ascii="Times New Roman" w:hAnsi="Times New Roman" w:cs="Times New Roman"/>
          <w:sz w:val="24"/>
          <w:szCs w:val="24"/>
        </w:rPr>
      </w:pPr>
      <w:r w:rsidRPr="00D0639F">
        <w:rPr>
          <w:rFonts w:ascii="Times New Roman" w:hAnsi="Times New Roman" w:cs="Times New Roman"/>
          <w:sz w:val="24"/>
          <w:szCs w:val="24"/>
        </w:rPr>
        <w:t>The implementation of activiti</w:t>
      </w:r>
      <w:r w:rsidR="005D3FEF">
        <w:rPr>
          <w:rFonts w:ascii="Times New Roman" w:hAnsi="Times New Roman" w:cs="Times New Roman"/>
          <w:sz w:val="24"/>
          <w:szCs w:val="24"/>
        </w:rPr>
        <w:t>es at community level was done with the help of</w:t>
      </w:r>
      <w:r w:rsidRPr="00D0639F">
        <w:rPr>
          <w:rFonts w:ascii="Times New Roman" w:hAnsi="Times New Roman" w:cs="Times New Roman"/>
          <w:sz w:val="24"/>
          <w:szCs w:val="24"/>
        </w:rPr>
        <w:t xml:space="preserve"> a pool of </w:t>
      </w:r>
      <w:r w:rsidR="00D0639F" w:rsidRPr="00D0639F">
        <w:rPr>
          <w:rFonts w:ascii="Times New Roman" w:hAnsi="Times New Roman" w:cs="Times New Roman"/>
          <w:sz w:val="24"/>
          <w:szCs w:val="24"/>
        </w:rPr>
        <w:t xml:space="preserve">community Resource Persons, elders, </w:t>
      </w:r>
      <w:proofErr w:type="gramStart"/>
      <w:r w:rsidR="00D0639F" w:rsidRPr="00D0639F">
        <w:rPr>
          <w:rFonts w:ascii="Times New Roman" w:hAnsi="Times New Roman" w:cs="Times New Roman"/>
          <w:sz w:val="24"/>
          <w:szCs w:val="24"/>
        </w:rPr>
        <w:t>clergy ,</w:t>
      </w:r>
      <w:proofErr w:type="gramEnd"/>
      <w:r w:rsidR="00D0639F" w:rsidRPr="00D0639F">
        <w:rPr>
          <w:rFonts w:ascii="Times New Roman" w:hAnsi="Times New Roman" w:cs="Times New Roman"/>
          <w:sz w:val="24"/>
          <w:szCs w:val="24"/>
        </w:rPr>
        <w:t xml:space="preserve"> police and traditional leaders.</w:t>
      </w:r>
    </w:p>
    <w:p w:rsidR="00CC7FFB" w:rsidRPr="00D0639F" w:rsidRDefault="00CC7FFB" w:rsidP="00D0639F">
      <w:pPr>
        <w:spacing w:after="0" w:line="360" w:lineRule="auto"/>
        <w:jc w:val="both"/>
        <w:rPr>
          <w:rStyle w:val="NoSpacingChar"/>
          <w:rFonts w:ascii="Times New Roman" w:hAnsi="Times New Roman" w:cs="Times New Roman"/>
          <w:sz w:val="24"/>
          <w:szCs w:val="24"/>
        </w:rPr>
      </w:pPr>
    </w:p>
    <w:p w:rsidR="00CC7FFB" w:rsidRPr="00D0639F" w:rsidRDefault="00CC7FFB" w:rsidP="00D0639F">
      <w:pPr>
        <w:spacing w:after="0" w:line="360" w:lineRule="auto"/>
        <w:jc w:val="both"/>
        <w:rPr>
          <w:rStyle w:val="NoSpacingChar"/>
          <w:rFonts w:ascii="Times New Roman" w:hAnsi="Times New Roman" w:cs="Times New Roman"/>
          <w:sz w:val="24"/>
          <w:szCs w:val="24"/>
        </w:rPr>
      </w:pPr>
    </w:p>
    <w:p w:rsidR="00CC7FFB" w:rsidRPr="00D0639F" w:rsidRDefault="00CC7FFB" w:rsidP="00D0639F">
      <w:pPr>
        <w:spacing w:after="0" w:line="360" w:lineRule="auto"/>
        <w:jc w:val="both"/>
        <w:rPr>
          <w:rStyle w:val="NoSpacingChar"/>
          <w:rFonts w:ascii="Times New Roman" w:hAnsi="Times New Roman" w:cs="Times New Roman"/>
          <w:sz w:val="24"/>
          <w:szCs w:val="24"/>
        </w:rPr>
      </w:pPr>
    </w:p>
    <w:p w:rsidR="00CC7FFB" w:rsidRPr="00D0639F" w:rsidRDefault="00CC7FFB" w:rsidP="00D0639F">
      <w:pPr>
        <w:spacing w:after="0" w:line="360" w:lineRule="auto"/>
        <w:jc w:val="both"/>
        <w:rPr>
          <w:rStyle w:val="NoSpacingChar"/>
          <w:rFonts w:ascii="Times New Roman" w:hAnsi="Times New Roman" w:cs="Times New Roman"/>
          <w:sz w:val="24"/>
          <w:szCs w:val="24"/>
        </w:rPr>
      </w:pPr>
    </w:p>
    <w:p w:rsidR="00CC7FFB" w:rsidRPr="00D0639F" w:rsidRDefault="00CC7FFB" w:rsidP="00D0639F">
      <w:pPr>
        <w:spacing w:after="0" w:line="360" w:lineRule="auto"/>
        <w:jc w:val="both"/>
        <w:rPr>
          <w:rStyle w:val="NoSpacingChar"/>
          <w:rFonts w:ascii="Times New Roman" w:hAnsi="Times New Roman" w:cs="Times New Roman"/>
          <w:sz w:val="24"/>
          <w:szCs w:val="24"/>
        </w:rPr>
      </w:pPr>
    </w:p>
    <w:p w:rsidR="00CC7FFB" w:rsidRPr="00D0639F" w:rsidRDefault="00CC7FFB" w:rsidP="00D0639F">
      <w:pPr>
        <w:spacing w:after="0" w:line="360" w:lineRule="auto"/>
        <w:jc w:val="both"/>
        <w:rPr>
          <w:rStyle w:val="NoSpacingChar"/>
          <w:rFonts w:ascii="Times New Roman" w:hAnsi="Times New Roman" w:cs="Times New Roman"/>
          <w:sz w:val="24"/>
          <w:szCs w:val="24"/>
        </w:rPr>
      </w:pPr>
    </w:p>
    <w:p w:rsidR="00CC7FFB" w:rsidRPr="00CA2E0C" w:rsidRDefault="00CC7FFB" w:rsidP="0076103E">
      <w:pPr>
        <w:spacing w:after="0" w:line="240" w:lineRule="auto"/>
        <w:jc w:val="both"/>
        <w:rPr>
          <w:rStyle w:val="NoSpacingChar"/>
          <w:rFonts w:ascii="Bookman Old Style" w:hAnsi="Bookman Old Style"/>
          <w:sz w:val="24"/>
          <w:szCs w:val="24"/>
        </w:rPr>
      </w:pPr>
    </w:p>
    <w:p w:rsidR="0076103E" w:rsidRPr="00CA2E0C" w:rsidRDefault="0076103E" w:rsidP="0076103E">
      <w:pPr>
        <w:spacing w:after="0" w:line="240" w:lineRule="auto"/>
        <w:jc w:val="both"/>
        <w:rPr>
          <w:rStyle w:val="NoSpacingChar"/>
          <w:rFonts w:ascii="Bookman Old Style" w:hAnsi="Bookman Old Style"/>
          <w:sz w:val="24"/>
          <w:szCs w:val="24"/>
        </w:rPr>
      </w:pPr>
    </w:p>
    <w:p w:rsidR="00DC2F68" w:rsidRPr="00D0639F" w:rsidRDefault="00D0639F" w:rsidP="00D0639F">
      <w:pPr>
        <w:spacing w:line="360" w:lineRule="auto"/>
        <w:jc w:val="both"/>
        <w:rPr>
          <w:rFonts w:ascii="Times New Roman" w:hAnsi="Times New Roman" w:cs="Times New Roman"/>
          <w:b/>
          <w:sz w:val="24"/>
          <w:szCs w:val="24"/>
        </w:rPr>
      </w:pPr>
      <w:r w:rsidRPr="00D0639F">
        <w:rPr>
          <w:rFonts w:ascii="Times New Roman" w:hAnsi="Times New Roman" w:cs="Times New Roman"/>
          <w:b/>
          <w:sz w:val="24"/>
          <w:szCs w:val="24"/>
        </w:rPr>
        <w:t xml:space="preserve">                                                                 </w:t>
      </w:r>
      <w:r w:rsidR="00DC2F68" w:rsidRPr="00D0639F">
        <w:rPr>
          <w:rFonts w:ascii="Times New Roman" w:hAnsi="Times New Roman" w:cs="Times New Roman"/>
          <w:b/>
          <w:sz w:val="24"/>
          <w:szCs w:val="24"/>
        </w:rPr>
        <w:t xml:space="preserve">CHAPTER ONE </w:t>
      </w:r>
    </w:p>
    <w:p w:rsidR="00DC2F68" w:rsidRPr="00D0639F" w:rsidRDefault="00DC2F68" w:rsidP="00D0639F">
      <w:pPr>
        <w:spacing w:line="360" w:lineRule="auto"/>
        <w:jc w:val="both"/>
        <w:rPr>
          <w:rFonts w:ascii="Times New Roman" w:hAnsi="Times New Roman" w:cs="Times New Roman"/>
          <w:b/>
          <w:sz w:val="24"/>
          <w:szCs w:val="24"/>
        </w:rPr>
      </w:pPr>
      <w:r w:rsidRPr="00D0639F">
        <w:rPr>
          <w:rFonts w:ascii="Times New Roman" w:hAnsi="Times New Roman" w:cs="Times New Roman"/>
          <w:b/>
          <w:sz w:val="24"/>
          <w:szCs w:val="24"/>
        </w:rPr>
        <w:t>Introduc</w:t>
      </w:r>
      <w:r w:rsidR="00205677">
        <w:rPr>
          <w:rFonts w:ascii="Times New Roman" w:hAnsi="Times New Roman" w:cs="Times New Roman"/>
          <w:b/>
          <w:sz w:val="24"/>
          <w:szCs w:val="24"/>
        </w:rPr>
        <w:t>tion and Background:</w:t>
      </w:r>
    </w:p>
    <w:p w:rsidR="00DC2F68" w:rsidRPr="00D0639F" w:rsidRDefault="00DC2F68" w:rsidP="00D0639F">
      <w:pPr>
        <w:spacing w:line="360" w:lineRule="auto"/>
        <w:jc w:val="both"/>
        <w:rPr>
          <w:rFonts w:ascii="Times New Roman" w:hAnsi="Times New Roman" w:cs="Times New Roman"/>
          <w:sz w:val="24"/>
          <w:szCs w:val="24"/>
        </w:rPr>
      </w:pPr>
      <w:r w:rsidRPr="00D0639F">
        <w:rPr>
          <w:rFonts w:ascii="Times New Roman" w:hAnsi="Times New Roman" w:cs="Times New Roman"/>
          <w:sz w:val="24"/>
          <w:szCs w:val="24"/>
        </w:rPr>
        <w:t>Gender Based Violence (GBV) continues to be a concern in the region with Africa</w:t>
      </w:r>
      <w:r w:rsidR="00D0639F">
        <w:rPr>
          <w:rFonts w:ascii="Times New Roman" w:hAnsi="Times New Roman" w:cs="Times New Roman"/>
          <w:sz w:val="24"/>
          <w:szCs w:val="24"/>
        </w:rPr>
        <w:t>n</w:t>
      </w:r>
      <w:r w:rsidRPr="00D0639F">
        <w:rPr>
          <w:rFonts w:ascii="Times New Roman" w:hAnsi="Times New Roman" w:cs="Times New Roman"/>
          <w:sz w:val="24"/>
          <w:szCs w:val="24"/>
        </w:rPr>
        <w:t xml:space="preserve"> countries having some of the highest cases of different forms of GBV. According to the 2015 UN Women Beijing +20 report, Africa has a prevalence rate of 45.6% of physical and sexual intimate partner violence compared with an estimated rate of 35% of women worldwide who have experienced either physical and/or sexual intimate partner violence or sexual violence by a non-partner at some point in their lives</w:t>
      </w:r>
    </w:p>
    <w:p w:rsidR="00DC2F68" w:rsidRDefault="00DC2F68" w:rsidP="00D0639F">
      <w:pPr>
        <w:spacing w:line="360" w:lineRule="auto"/>
        <w:jc w:val="both"/>
        <w:rPr>
          <w:rFonts w:ascii="Times New Roman" w:hAnsi="Times New Roman" w:cs="Times New Roman"/>
          <w:sz w:val="24"/>
          <w:szCs w:val="24"/>
        </w:rPr>
      </w:pPr>
      <w:r w:rsidRPr="00D0639F">
        <w:rPr>
          <w:rFonts w:ascii="Times New Roman" w:hAnsi="Times New Roman" w:cs="Times New Roman"/>
          <w:sz w:val="24"/>
          <w:szCs w:val="24"/>
        </w:rPr>
        <w:t>Gender Based Violence is one of the culturally and/or religiously tolerated violation of human rights and a form of gender injustice and discrimination that has over the years perpetuated gender inequality and inequity. GBV is serious as it has grave consequences on its victims including loss of life, physical injuries and disability, infections like HIV/AIDs, Sexual and Reproductive health disorders as well as psychological and negative behavioral outcomes. These consequences have serious negative effects on individual victims, their families, and community as a whole. As such, GBV if not adequately addressed leads to broader social and economic negative implications</w:t>
      </w:r>
    </w:p>
    <w:p w:rsidR="00D0639F" w:rsidRPr="00D0639F" w:rsidRDefault="00D0639F" w:rsidP="00D0639F">
      <w:pPr>
        <w:spacing w:line="360" w:lineRule="auto"/>
        <w:jc w:val="both"/>
        <w:rPr>
          <w:rFonts w:ascii="Times New Roman" w:hAnsi="Times New Roman" w:cs="Times New Roman"/>
          <w:sz w:val="24"/>
          <w:szCs w:val="24"/>
        </w:rPr>
      </w:pPr>
      <w:r>
        <w:rPr>
          <w:rFonts w:ascii="Times New Roman" w:hAnsi="Times New Roman" w:cs="Times New Roman"/>
          <w:sz w:val="24"/>
          <w:szCs w:val="24"/>
        </w:rPr>
        <w:t>The project that was implemented aimed at reversing this trend mainly by working with men who are said to be the perpetrators of Gender Based Violence.</w:t>
      </w:r>
    </w:p>
    <w:p w:rsidR="00DC2F68" w:rsidRPr="00D0639F" w:rsidRDefault="00205677" w:rsidP="00D0639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Problem Statement: </w:t>
      </w:r>
    </w:p>
    <w:p w:rsidR="00A6290F" w:rsidRPr="00D0639F" w:rsidRDefault="0093499A" w:rsidP="00D0639F">
      <w:pPr>
        <w:spacing w:line="360" w:lineRule="auto"/>
        <w:jc w:val="both"/>
        <w:rPr>
          <w:rFonts w:ascii="Times New Roman" w:hAnsi="Times New Roman" w:cs="Times New Roman"/>
          <w:sz w:val="24"/>
          <w:szCs w:val="24"/>
        </w:rPr>
      </w:pPr>
      <w:r w:rsidRPr="00D0639F">
        <w:rPr>
          <w:rFonts w:ascii="Times New Roman" w:hAnsi="Times New Roman" w:cs="Times New Roman"/>
          <w:sz w:val="24"/>
          <w:szCs w:val="24"/>
        </w:rPr>
        <w:t>Women constitute more than half of the population of Uganda. However, despite constitutional provisions which enshrines equal treatment for women and men in social, economic and political spheres, women continue to be victims of customs and cultures which have excluded them from decision-making and the right to inherit</w:t>
      </w:r>
      <w:r w:rsidR="00D0639F">
        <w:rPr>
          <w:rFonts w:ascii="Times New Roman" w:hAnsi="Times New Roman" w:cs="Times New Roman"/>
          <w:sz w:val="24"/>
          <w:szCs w:val="24"/>
        </w:rPr>
        <w:t xml:space="preserve"> land and other assts. Women </w:t>
      </w:r>
      <w:r w:rsidRPr="00D0639F">
        <w:rPr>
          <w:rFonts w:ascii="Times New Roman" w:hAnsi="Times New Roman" w:cs="Times New Roman"/>
          <w:sz w:val="24"/>
          <w:szCs w:val="24"/>
        </w:rPr>
        <w:t xml:space="preserve">bear the brunt of gender-based violence, including sexual harassment which is practiced in places of work and institutions of learning and genital mutilation which is practiced by the </w:t>
      </w:r>
      <w:proofErr w:type="spellStart"/>
      <w:r w:rsidRPr="00D0639F">
        <w:rPr>
          <w:rFonts w:ascii="Times New Roman" w:hAnsi="Times New Roman" w:cs="Times New Roman"/>
          <w:sz w:val="24"/>
          <w:szCs w:val="24"/>
        </w:rPr>
        <w:t>Sabiny</w:t>
      </w:r>
      <w:proofErr w:type="spellEnd"/>
      <w:r w:rsidRPr="00D0639F">
        <w:rPr>
          <w:rFonts w:ascii="Times New Roman" w:hAnsi="Times New Roman" w:cs="Times New Roman"/>
          <w:sz w:val="24"/>
          <w:szCs w:val="24"/>
        </w:rPr>
        <w:t xml:space="preserve"> in the East and the </w:t>
      </w:r>
      <w:proofErr w:type="spellStart"/>
      <w:r w:rsidRPr="00D0639F">
        <w:rPr>
          <w:rFonts w:ascii="Times New Roman" w:hAnsi="Times New Roman" w:cs="Times New Roman"/>
          <w:sz w:val="24"/>
          <w:szCs w:val="24"/>
        </w:rPr>
        <w:t>Pokot</w:t>
      </w:r>
      <w:proofErr w:type="spellEnd"/>
      <w:r w:rsidRPr="00D0639F">
        <w:rPr>
          <w:rFonts w:ascii="Times New Roman" w:hAnsi="Times New Roman" w:cs="Times New Roman"/>
          <w:sz w:val="24"/>
          <w:szCs w:val="24"/>
        </w:rPr>
        <w:t xml:space="preserve"> in north-eastern Uganda</w:t>
      </w:r>
    </w:p>
    <w:p w:rsidR="00A6290F" w:rsidRPr="00D0639F" w:rsidRDefault="0093499A" w:rsidP="00D0639F">
      <w:pPr>
        <w:spacing w:line="360" w:lineRule="auto"/>
        <w:jc w:val="both"/>
        <w:rPr>
          <w:rFonts w:ascii="Times New Roman" w:hAnsi="Times New Roman" w:cs="Times New Roman"/>
          <w:sz w:val="24"/>
          <w:szCs w:val="24"/>
        </w:rPr>
      </w:pPr>
      <w:r w:rsidRPr="00D0639F">
        <w:rPr>
          <w:rFonts w:ascii="Times New Roman" w:hAnsi="Times New Roman" w:cs="Times New Roman"/>
          <w:sz w:val="24"/>
          <w:szCs w:val="24"/>
        </w:rPr>
        <w:t xml:space="preserve">Despite solid evidence demonstrating the significance of women’s empowerment to realizing human rights, reducing poverty, promoting development, and addressing the world’s most urgent challenges, gender equality remains an unfulfilled promise. Although Uganda has a comprehensive legal and policy framework on Violence against Women and girls; GBV the prevalence rates continue to be high; according to UDHS 2016, at least 56% of women aged 15-49 years report having ever experienced GBV. This is because, there continues to exist gaps in implementation of legislation to protect women from violence and enable survivors to access services and justice. There is also limited knowledge about the different laws and policies among duty bearers and rights holders. </w:t>
      </w:r>
    </w:p>
    <w:p w:rsidR="00DC2F68" w:rsidRDefault="00DC2F68" w:rsidP="0084086C">
      <w:pPr>
        <w:jc w:val="both"/>
      </w:pPr>
    </w:p>
    <w:p w:rsidR="00DC2F68" w:rsidRPr="00205677" w:rsidRDefault="00DC2F68" w:rsidP="00205677">
      <w:pPr>
        <w:spacing w:line="360" w:lineRule="auto"/>
        <w:jc w:val="both"/>
        <w:rPr>
          <w:rFonts w:ascii="Times New Roman" w:hAnsi="Times New Roman" w:cs="Times New Roman"/>
          <w:b/>
          <w:sz w:val="24"/>
          <w:szCs w:val="24"/>
        </w:rPr>
      </w:pPr>
      <w:r w:rsidRPr="00205677">
        <w:rPr>
          <w:rFonts w:ascii="Times New Roman" w:hAnsi="Times New Roman" w:cs="Times New Roman"/>
          <w:b/>
          <w:sz w:val="24"/>
          <w:szCs w:val="24"/>
        </w:rPr>
        <w:t>G</w:t>
      </w:r>
      <w:r w:rsidR="00194172">
        <w:rPr>
          <w:rFonts w:ascii="Times New Roman" w:hAnsi="Times New Roman" w:cs="Times New Roman"/>
          <w:b/>
          <w:sz w:val="24"/>
          <w:szCs w:val="24"/>
        </w:rPr>
        <w:t>oals and Objectives:</w:t>
      </w:r>
    </w:p>
    <w:p w:rsidR="006D1465" w:rsidRPr="00205677" w:rsidRDefault="006D1465" w:rsidP="00205677">
      <w:pPr>
        <w:spacing w:line="360" w:lineRule="auto"/>
        <w:jc w:val="both"/>
        <w:rPr>
          <w:rFonts w:ascii="Times New Roman" w:hAnsi="Times New Roman" w:cs="Times New Roman"/>
          <w:b/>
          <w:sz w:val="24"/>
          <w:szCs w:val="24"/>
        </w:rPr>
      </w:pPr>
      <w:r w:rsidRPr="00205677">
        <w:rPr>
          <w:rFonts w:ascii="Times New Roman" w:hAnsi="Times New Roman" w:cs="Times New Roman"/>
          <w:b/>
          <w:bCs/>
          <w:sz w:val="24"/>
          <w:szCs w:val="24"/>
        </w:rPr>
        <w:t xml:space="preserve">Goal </w:t>
      </w:r>
    </w:p>
    <w:p w:rsidR="006D1465" w:rsidRPr="00205677" w:rsidRDefault="006D1465" w:rsidP="00205677">
      <w:pPr>
        <w:spacing w:line="360" w:lineRule="auto"/>
        <w:jc w:val="both"/>
        <w:rPr>
          <w:rFonts w:ascii="Times New Roman" w:hAnsi="Times New Roman" w:cs="Times New Roman"/>
          <w:sz w:val="24"/>
          <w:szCs w:val="24"/>
        </w:rPr>
      </w:pPr>
      <w:r w:rsidRPr="00205677">
        <w:rPr>
          <w:rFonts w:ascii="Times New Roman" w:hAnsi="Times New Roman" w:cs="Times New Roman"/>
          <w:sz w:val="24"/>
          <w:szCs w:val="24"/>
        </w:rPr>
        <w:t>The Goal o</w:t>
      </w:r>
      <w:r w:rsidR="00B4273A" w:rsidRPr="00205677">
        <w:rPr>
          <w:rFonts w:ascii="Times New Roman" w:hAnsi="Times New Roman" w:cs="Times New Roman"/>
          <w:sz w:val="24"/>
          <w:szCs w:val="24"/>
        </w:rPr>
        <w:t xml:space="preserve">f the project is ‘Families in </w:t>
      </w:r>
      <w:proofErr w:type="spellStart"/>
      <w:r w:rsidR="00B4273A" w:rsidRPr="00205677">
        <w:rPr>
          <w:rFonts w:ascii="Times New Roman" w:hAnsi="Times New Roman" w:cs="Times New Roman"/>
          <w:sz w:val="24"/>
          <w:szCs w:val="24"/>
        </w:rPr>
        <w:t>Ic</w:t>
      </w:r>
      <w:r w:rsidRPr="00205677">
        <w:rPr>
          <w:rFonts w:ascii="Times New Roman" w:hAnsi="Times New Roman" w:cs="Times New Roman"/>
          <w:sz w:val="24"/>
          <w:szCs w:val="24"/>
        </w:rPr>
        <w:t>eme</w:t>
      </w:r>
      <w:proofErr w:type="spellEnd"/>
      <w:r w:rsidRPr="00205677">
        <w:rPr>
          <w:rFonts w:ascii="Times New Roman" w:hAnsi="Times New Roman" w:cs="Times New Roman"/>
          <w:sz w:val="24"/>
          <w:szCs w:val="24"/>
        </w:rPr>
        <w:t xml:space="preserve"> sub-county enjoy their social, economic and cultural rights by </w:t>
      </w:r>
      <w:r w:rsidR="001B4126" w:rsidRPr="00205677">
        <w:rPr>
          <w:rFonts w:ascii="Times New Roman" w:hAnsi="Times New Roman" w:cs="Times New Roman"/>
          <w:sz w:val="24"/>
          <w:szCs w:val="24"/>
        </w:rPr>
        <w:t>September</w:t>
      </w:r>
      <w:r w:rsidRPr="00205677">
        <w:rPr>
          <w:rFonts w:ascii="Times New Roman" w:hAnsi="Times New Roman" w:cs="Times New Roman"/>
          <w:sz w:val="24"/>
          <w:szCs w:val="24"/>
        </w:rPr>
        <w:t xml:space="preserve"> 2022</w:t>
      </w:r>
    </w:p>
    <w:p w:rsidR="006D1465" w:rsidRPr="00205677" w:rsidRDefault="006D1465" w:rsidP="00205677">
      <w:pPr>
        <w:spacing w:line="360" w:lineRule="auto"/>
        <w:jc w:val="both"/>
        <w:rPr>
          <w:rFonts w:ascii="Times New Roman" w:hAnsi="Times New Roman" w:cs="Times New Roman"/>
          <w:b/>
          <w:sz w:val="24"/>
          <w:szCs w:val="24"/>
        </w:rPr>
      </w:pPr>
      <w:r w:rsidRPr="00205677">
        <w:rPr>
          <w:rFonts w:ascii="Times New Roman" w:hAnsi="Times New Roman" w:cs="Times New Roman"/>
          <w:b/>
          <w:bCs/>
          <w:sz w:val="24"/>
          <w:szCs w:val="24"/>
        </w:rPr>
        <w:t xml:space="preserve">Objectives </w:t>
      </w:r>
    </w:p>
    <w:p w:rsidR="006D1465" w:rsidRPr="00205677" w:rsidRDefault="0093499A" w:rsidP="00205677">
      <w:pPr>
        <w:numPr>
          <w:ilvl w:val="0"/>
          <w:numId w:val="4"/>
        </w:numPr>
        <w:spacing w:line="360" w:lineRule="auto"/>
        <w:jc w:val="both"/>
        <w:rPr>
          <w:rFonts w:ascii="Times New Roman" w:hAnsi="Times New Roman" w:cs="Times New Roman"/>
          <w:sz w:val="24"/>
          <w:szCs w:val="24"/>
        </w:rPr>
      </w:pPr>
      <w:r w:rsidRPr="00205677">
        <w:rPr>
          <w:rFonts w:ascii="Times New Roman" w:hAnsi="Times New Roman" w:cs="Times New Roman"/>
          <w:sz w:val="24"/>
          <w:szCs w:val="24"/>
        </w:rPr>
        <w:t>To raise awareness on the ever-increasing cases of gender injustice</w:t>
      </w:r>
    </w:p>
    <w:p w:rsidR="005E3862" w:rsidRPr="00205677" w:rsidRDefault="0093499A" w:rsidP="00205677">
      <w:pPr>
        <w:numPr>
          <w:ilvl w:val="0"/>
          <w:numId w:val="5"/>
        </w:numPr>
        <w:spacing w:line="360" w:lineRule="auto"/>
        <w:jc w:val="both"/>
        <w:rPr>
          <w:rFonts w:ascii="Times New Roman" w:hAnsi="Times New Roman" w:cs="Times New Roman"/>
          <w:sz w:val="24"/>
          <w:szCs w:val="24"/>
        </w:rPr>
      </w:pPr>
      <w:r w:rsidRPr="00205677">
        <w:rPr>
          <w:rFonts w:ascii="Times New Roman" w:hAnsi="Times New Roman" w:cs="Times New Roman"/>
          <w:sz w:val="24"/>
          <w:szCs w:val="24"/>
        </w:rPr>
        <w:t>To build and strengthen the capacity of men to respond and prevent cases of gender injustices</w:t>
      </w:r>
    </w:p>
    <w:p w:rsidR="0076103E" w:rsidRPr="00205677" w:rsidRDefault="00DC2F68" w:rsidP="00205677">
      <w:pPr>
        <w:spacing w:line="360" w:lineRule="auto"/>
        <w:jc w:val="both"/>
        <w:rPr>
          <w:rFonts w:ascii="Times New Roman" w:hAnsi="Times New Roman" w:cs="Times New Roman"/>
          <w:b/>
          <w:sz w:val="24"/>
          <w:szCs w:val="24"/>
        </w:rPr>
      </w:pPr>
      <w:r w:rsidRPr="00205677">
        <w:rPr>
          <w:rFonts w:ascii="Times New Roman" w:hAnsi="Times New Roman" w:cs="Times New Roman"/>
          <w:b/>
          <w:sz w:val="24"/>
          <w:szCs w:val="24"/>
        </w:rPr>
        <w:t xml:space="preserve"> Challenges and m</w:t>
      </w:r>
      <w:r w:rsidR="00194172">
        <w:rPr>
          <w:rFonts w:ascii="Times New Roman" w:hAnsi="Times New Roman" w:cs="Times New Roman"/>
          <w:b/>
          <w:sz w:val="24"/>
          <w:szCs w:val="24"/>
        </w:rPr>
        <w:t xml:space="preserve">itigation strategies: </w:t>
      </w:r>
    </w:p>
    <w:p w:rsidR="00D71F97" w:rsidRPr="00205677" w:rsidRDefault="00D71F97" w:rsidP="00205677">
      <w:pPr>
        <w:spacing w:line="360" w:lineRule="auto"/>
        <w:jc w:val="both"/>
        <w:rPr>
          <w:rFonts w:ascii="Times New Roman" w:hAnsi="Times New Roman" w:cs="Times New Roman"/>
          <w:sz w:val="24"/>
          <w:szCs w:val="24"/>
        </w:rPr>
      </w:pPr>
      <w:r w:rsidRPr="00205677">
        <w:rPr>
          <w:rFonts w:ascii="Times New Roman" w:hAnsi="Times New Roman" w:cs="Times New Roman"/>
          <w:sz w:val="24"/>
          <w:szCs w:val="24"/>
        </w:rPr>
        <w:t xml:space="preserve">During the implementation of this project, a number of challenges were encountered. They included among others the following; </w:t>
      </w:r>
    </w:p>
    <w:p w:rsidR="001B4126" w:rsidRPr="00607921" w:rsidRDefault="00D71F97" w:rsidP="00607921">
      <w:pPr>
        <w:pStyle w:val="ListParagraph"/>
        <w:numPr>
          <w:ilvl w:val="0"/>
          <w:numId w:val="8"/>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Due to the popular c</w:t>
      </w:r>
      <w:r w:rsidR="001B4126" w:rsidRPr="00607921">
        <w:rPr>
          <w:rFonts w:ascii="Times New Roman" w:hAnsi="Times New Roman" w:cs="Times New Roman"/>
          <w:sz w:val="24"/>
          <w:szCs w:val="24"/>
        </w:rPr>
        <w:t>ultural norms and Values that perpetrate male supremacy and female dominance</w:t>
      </w:r>
      <w:r w:rsidRPr="00607921">
        <w:rPr>
          <w:rFonts w:ascii="Times New Roman" w:hAnsi="Times New Roman" w:cs="Times New Roman"/>
          <w:sz w:val="24"/>
          <w:szCs w:val="24"/>
        </w:rPr>
        <w:t>, some men were discouraged from participating</w:t>
      </w:r>
      <w:r w:rsidR="001B4126" w:rsidRPr="00607921">
        <w:rPr>
          <w:rFonts w:ascii="Times New Roman" w:hAnsi="Times New Roman" w:cs="Times New Roman"/>
          <w:sz w:val="24"/>
          <w:szCs w:val="24"/>
        </w:rPr>
        <w:t xml:space="preserve"> in this project. </w:t>
      </w:r>
      <w:r w:rsidRPr="00607921">
        <w:rPr>
          <w:rFonts w:ascii="Times New Roman" w:hAnsi="Times New Roman" w:cs="Times New Roman"/>
          <w:sz w:val="24"/>
          <w:szCs w:val="24"/>
        </w:rPr>
        <w:t xml:space="preserve">By introducing the topic and engaging </w:t>
      </w:r>
      <w:r w:rsidR="00205677">
        <w:rPr>
          <w:rFonts w:ascii="Times New Roman" w:hAnsi="Times New Roman" w:cs="Times New Roman"/>
          <w:sz w:val="24"/>
          <w:szCs w:val="24"/>
        </w:rPr>
        <w:t xml:space="preserve">men </w:t>
      </w:r>
      <w:r w:rsidRPr="00607921">
        <w:rPr>
          <w:rFonts w:ascii="Times New Roman" w:hAnsi="Times New Roman" w:cs="Times New Roman"/>
          <w:sz w:val="24"/>
          <w:szCs w:val="24"/>
        </w:rPr>
        <w:t xml:space="preserve">during the identification process, some </w:t>
      </w:r>
      <w:r w:rsidR="0005183A" w:rsidRPr="00607921">
        <w:rPr>
          <w:rFonts w:ascii="Times New Roman" w:hAnsi="Times New Roman" w:cs="Times New Roman"/>
          <w:sz w:val="24"/>
          <w:szCs w:val="24"/>
        </w:rPr>
        <w:t>men fear</w:t>
      </w:r>
      <w:r w:rsidR="00205677">
        <w:rPr>
          <w:rFonts w:ascii="Times New Roman" w:hAnsi="Times New Roman" w:cs="Times New Roman"/>
          <w:sz w:val="24"/>
          <w:szCs w:val="24"/>
        </w:rPr>
        <w:t>ed</w:t>
      </w:r>
      <w:r w:rsidR="0005183A" w:rsidRPr="00607921">
        <w:rPr>
          <w:rFonts w:ascii="Times New Roman" w:hAnsi="Times New Roman" w:cs="Times New Roman"/>
          <w:sz w:val="24"/>
          <w:szCs w:val="24"/>
        </w:rPr>
        <w:t xml:space="preserve"> to participate in this noble course</w:t>
      </w:r>
      <w:r w:rsidR="001B4126" w:rsidRPr="00607921">
        <w:rPr>
          <w:rFonts w:ascii="Times New Roman" w:hAnsi="Times New Roman" w:cs="Times New Roman"/>
          <w:sz w:val="24"/>
          <w:szCs w:val="24"/>
        </w:rPr>
        <w:t xml:space="preserve"> </w:t>
      </w:r>
      <w:r w:rsidRPr="00607921">
        <w:rPr>
          <w:rFonts w:ascii="Times New Roman" w:hAnsi="Times New Roman" w:cs="Times New Roman"/>
          <w:sz w:val="24"/>
          <w:szCs w:val="24"/>
        </w:rPr>
        <w:t xml:space="preserve">because they did not want to be labelled </w:t>
      </w:r>
      <w:r w:rsidR="001B4126" w:rsidRPr="00607921">
        <w:rPr>
          <w:rFonts w:ascii="Times New Roman" w:hAnsi="Times New Roman" w:cs="Times New Roman"/>
          <w:sz w:val="24"/>
          <w:szCs w:val="24"/>
        </w:rPr>
        <w:t xml:space="preserve"> </w:t>
      </w:r>
      <w:r w:rsidR="0005183A" w:rsidRPr="00607921">
        <w:rPr>
          <w:rFonts w:ascii="Times New Roman" w:hAnsi="Times New Roman" w:cs="Times New Roman"/>
          <w:sz w:val="24"/>
          <w:szCs w:val="24"/>
        </w:rPr>
        <w:t xml:space="preserve"> ‘</w:t>
      </w:r>
      <w:r w:rsidR="001B4126" w:rsidRPr="00607921">
        <w:rPr>
          <w:rFonts w:ascii="Times New Roman" w:hAnsi="Times New Roman" w:cs="Times New Roman"/>
          <w:sz w:val="24"/>
          <w:szCs w:val="24"/>
        </w:rPr>
        <w:t xml:space="preserve">female’ or that they are not man enough. </w:t>
      </w:r>
      <w:r w:rsidRPr="00607921">
        <w:rPr>
          <w:rFonts w:ascii="Times New Roman" w:hAnsi="Times New Roman" w:cs="Times New Roman"/>
          <w:sz w:val="24"/>
          <w:szCs w:val="24"/>
        </w:rPr>
        <w:t>This nearly created anxiety among others</w:t>
      </w:r>
      <w:r w:rsidR="00205677">
        <w:rPr>
          <w:rFonts w:ascii="Times New Roman" w:hAnsi="Times New Roman" w:cs="Times New Roman"/>
          <w:sz w:val="24"/>
          <w:szCs w:val="24"/>
        </w:rPr>
        <w:t>.</w:t>
      </w:r>
      <w:r w:rsidRPr="00607921">
        <w:rPr>
          <w:rFonts w:ascii="Times New Roman" w:hAnsi="Times New Roman" w:cs="Times New Roman"/>
          <w:sz w:val="24"/>
          <w:szCs w:val="24"/>
        </w:rPr>
        <w:t xml:space="preserve"> </w:t>
      </w:r>
    </w:p>
    <w:p w:rsidR="00D71F97" w:rsidRPr="00607921" w:rsidRDefault="00D71F97" w:rsidP="00607921">
      <w:pPr>
        <w:pStyle w:val="ListParagraph"/>
        <w:spacing w:line="360" w:lineRule="auto"/>
        <w:jc w:val="both"/>
        <w:rPr>
          <w:rFonts w:ascii="Times New Roman" w:hAnsi="Times New Roman" w:cs="Times New Roman"/>
          <w:sz w:val="24"/>
          <w:szCs w:val="24"/>
        </w:rPr>
      </w:pPr>
    </w:p>
    <w:p w:rsidR="00073E32" w:rsidRPr="00205677" w:rsidRDefault="00073E32" w:rsidP="00607921">
      <w:pPr>
        <w:pStyle w:val="ListParagraph"/>
        <w:numPr>
          <w:ilvl w:val="0"/>
          <w:numId w:val="8"/>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 xml:space="preserve">Close to the above mentioned challenge is the fact that </w:t>
      </w:r>
      <w:r w:rsidR="001B4126" w:rsidRPr="00607921">
        <w:rPr>
          <w:rFonts w:ascii="Times New Roman" w:hAnsi="Times New Roman" w:cs="Times New Roman"/>
          <w:sz w:val="24"/>
          <w:szCs w:val="24"/>
        </w:rPr>
        <w:t xml:space="preserve">Patriarchy places men as dominant, leaders and aggressive. </w:t>
      </w:r>
      <w:r w:rsidRPr="00607921">
        <w:rPr>
          <w:rFonts w:ascii="Times New Roman" w:hAnsi="Times New Roman" w:cs="Times New Roman"/>
          <w:sz w:val="24"/>
          <w:szCs w:val="24"/>
        </w:rPr>
        <w:t>As a result e</w:t>
      </w:r>
      <w:r w:rsidR="001B4126" w:rsidRPr="00607921">
        <w:rPr>
          <w:rFonts w:ascii="Times New Roman" w:hAnsi="Times New Roman" w:cs="Times New Roman"/>
          <w:sz w:val="24"/>
          <w:szCs w:val="24"/>
        </w:rPr>
        <w:t xml:space="preserve">ngaging men if not well understood may mean that </w:t>
      </w:r>
      <w:r w:rsidR="00205677">
        <w:rPr>
          <w:rFonts w:ascii="Times New Roman" w:hAnsi="Times New Roman" w:cs="Times New Roman"/>
          <w:sz w:val="24"/>
          <w:szCs w:val="24"/>
        </w:rPr>
        <w:t>their power and dominance is</w:t>
      </w:r>
      <w:r w:rsidR="001B4126" w:rsidRPr="00607921">
        <w:rPr>
          <w:rFonts w:ascii="Times New Roman" w:hAnsi="Times New Roman" w:cs="Times New Roman"/>
          <w:sz w:val="24"/>
          <w:szCs w:val="24"/>
        </w:rPr>
        <w:t xml:space="preserve"> being taken away from them. </w:t>
      </w:r>
      <w:r w:rsidR="00607921" w:rsidRPr="00607921">
        <w:rPr>
          <w:rFonts w:ascii="Times New Roman" w:hAnsi="Times New Roman" w:cs="Times New Roman"/>
          <w:sz w:val="24"/>
          <w:szCs w:val="24"/>
        </w:rPr>
        <w:t>This is</w:t>
      </w:r>
      <w:r w:rsidRPr="00607921">
        <w:rPr>
          <w:rFonts w:ascii="Times New Roman" w:hAnsi="Times New Roman" w:cs="Times New Roman"/>
          <w:sz w:val="24"/>
          <w:szCs w:val="24"/>
        </w:rPr>
        <w:t xml:space="preserve"> the reason some of them refused to participate. </w:t>
      </w:r>
    </w:p>
    <w:p w:rsidR="00073E32" w:rsidRPr="00607921" w:rsidRDefault="00C314E3" w:rsidP="00607921">
      <w:pPr>
        <w:pStyle w:val="ListParagraph"/>
        <w:numPr>
          <w:ilvl w:val="0"/>
          <w:numId w:val="8"/>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 xml:space="preserve">Seasonal changes </w:t>
      </w:r>
      <w:r w:rsidR="00073E32" w:rsidRPr="00607921">
        <w:rPr>
          <w:rFonts w:ascii="Times New Roman" w:hAnsi="Times New Roman" w:cs="Times New Roman"/>
          <w:sz w:val="24"/>
          <w:szCs w:val="24"/>
        </w:rPr>
        <w:t>affected the project negatively. There was too much sun shine that resulted in famine in the communities.  As such some community members were ask</w:t>
      </w:r>
      <w:r w:rsidR="00205677">
        <w:rPr>
          <w:rFonts w:ascii="Times New Roman" w:hAnsi="Times New Roman" w:cs="Times New Roman"/>
          <w:sz w:val="24"/>
          <w:szCs w:val="24"/>
        </w:rPr>
        <w:t>ing if the project was going to</w:t>
      </w:r>
      <w:r w:rsidR="00073E32" w:rsidRPr="00607921">
        <w:rPr>
          <w:rFonts w:ascii="Times New Roman" w:hAnsi="Times New Roman" w:cs="Times New Roman"/>
          <w:sz w:val="24"/>
          <w:szCs w:val="24"/>
        </w:rPr>
        <w:t xml:space="preserve"> provide food aid as one of the measures of mitigating Violence in families. Their expectations were not met and as such some felt it was not important to be a part of the trainees. It took some bit of effort and explanation to make them understand the long term benefits of mind set change.  </w:t>
      </w:r>
    </w:p>
    <w:p w:rsidR="00073E32" w:rsidRPr="00607921" w:rsidRDefault="00073E32" w:rsidP="00607921">
      <w:pPr>
        <w:pStyle w:val="ListParagraph"/>
        <w:spacing w:line="360" w:lineRule="auto"/>
        <w:rPr>
          <w:rFonts w:ascii="Times New Roman" w:hAnsi="Times New Roman" w:cs="Times New Roman"/>
          <w:sz w:val="24"/>
          <w:szCs w:val="24"/>
        </w:rPr>
      </w:pPr>
    </w:p>
    <w:p w:rsidR="00C314E3" w:rsidRPr="00607921" w:rsidRDefault="00C314E3" w:rsidP="00607921">
      <w:pPr>
        <w:pStyle w:val="ListParagraph"/>
        <w:numPr>
          <w:ilvl w:val="0"/>
          <w:numId w:val="8"/>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 xml:space="preserve">The </w:t>
      </w:r>
      <w:r w:rsidR="00FD1DB3" w:rsidRPr="00607921">
        <w:rPr>
          <w:rFonts w:ascii="Times New Roman" w:hAnsi="Times New Roman" w:cs="Times New Roman"/>
          <w:sz w:val="24"/>
          <w:szCs w:val="24"/>
        </w:rPr>
        <w:t>N</w:t>
      </w:r>
      <w:r w:rsidR="00FD1DB3">
        <w:rPr>
          <w:rFonts w:ascii="Times New Roman" w:hAnsi="Times New Roman" w:cs="Times New Roman"/>
          <w:sz w:val="24"/>
          <w:szCs w:val="24"/>
        </w:rPr>
        <w:t>on-</w:t>
      </w:r>
      <w:r w:rsidR="00FD1DB3" w:rsidRPr="00607921">
        <w:rPr>
          <w:rFonts w:ascii="Times New Roman" w:hAnsi="Times New Roman" w:cs="Times New Roman"/>
          <w:sz w:val="24"/>
          <w:szCs w:val="24"/>
        </w:rPr>
        <w:t>G</w:t>
      </w:r>
      <w:r w:rsidR="00FD1DB3">
        <w:rPr>
          <w:rFonts w:ascii="Times New Roman" w:hAnsi="Times New Roman" w:cs="Times New Roman"/>
          <w:sz w:val="24"/>
          <w:szCs w:val="24"/>
        </w:rPr>
        <w:t xml:space="preserve">overnmental </w:t>
      </w:r>
      <w:r w:rsidR="00FD1DB3" w:rsidRPr="00607921">
        <w:rPr>
          <w:rFonts w:ascii="Times New Roman" w:hAnsi="Times New Roman" w:cs="Times New Roman"/>
          <w:sz w:val="24"/>
          <w:szCs w:val="24"/>
        </w:rPr>
        <w:t>O</w:t>
      </w:r>
      <w:r w:rsidR="00FD1DB3">
        <w:rPr>
          <w:rFonts w:ascii="Times New Roman" w:hAnsi="Times New Roman" w:cs="Times New Roman"/>
          <w:sz w:val="24"/>
          <w:szCs w:val="24"/>
        </w:rPr>
        <w:t>rganization (NGO</w:t>
      </w:r>
      <w:r w:rsidR="0092639D">
        <w:rPr>
          <w:rFonts w:ascii="Times New Roman" w:hAnsi="Times New Roman" w:cs="Times New Roman"/>
          <w:sz w:val="24"/>
          <w:szCs w:val="24"/>
        </w:rPr>
        <w:t xml:space="preserve">) </w:t>
      </w:r>
      <w:r w:rsidR="0092639D" w:rsidRPr="00607921">
        <w:rPr>
          <w:rFonts w:ascii="Times New Roman" w:hAnsi="Times New Roman" w:cs="Times New Roman"/>
          <w:sz w:val="24"/>
          <w:szCs w:val="24"/>
        </w:rPr>
        <w:t>syndrome</w:t>
      </w:r>
      <w:r w:rsidRPr="00607921">
        <w:rPr>
          <w:rFonts w:ascii="Times New Roman" w:hAnsi="Times New Roman" w:cs="Times New Roman"/>
          <w:sz w:val="24"/>
          <w:szCs w:val="24"/>
        </w:rPr>
        <w:t xml:space="preserve"> created by numerou</w:t>
      </w:r>
      <w:r w:rsidR="00607921" w:rsidRPr="00607921">
        <w:rPr>
          <w:rFonts w:ascii="Times New Roman" w:hAnsi="Times New Roman" w:cs="Times New Roman"/>
          <w:sz w:val="24"/>
          <w:szCs w:val="24"/>
        </w:rPr>
        <w:t>s NGOs in the rural areas was</w:t>
      </w:r>
      <w:r w:rsidRPr="00607921">
        <w:rPr>
          <w:rFonts w:ascii="Times New Roman" w:hAnsi="Times New Roman" w:cs="Times New Roman"/>
          <w:sz w:val="24"/>
          <w:szCs w:val="24"/>
        </w:rPr>
        <w:t xml:space="preserve"> a challenge as peopl</w:t>
      </w:r>
      <w:r w:rsidR="00FD1DB3">
        <w:rPr>
          <w:rFonts w:ascii="Times New Roman" w:hAnsi="Times New Roman" w:cs="Times New Roman"/>
          <w:sz w:val="24"/>
          <w:szCs w:val="24"/>
        </w:rPr>
        <w:t>e were</w:t>
      </w:r>
      <w:r w:rsidRPr="00607921">
        <w:rPr>
          <w:rFonts w:ascii="Times New Roman" w:hAnsi="Times New Roman" w:cs="Times New Roman"/>
          <w:sz w:val="24"/>
          <w:szCs w:val="24"/>
        </w:rPr>
        <w:t xml:space="preserve"> expecting a lot of cash and other </w:t>
      </w:r>
      <w:r w:rsidR="00607921" w:rsidRPr="00607921">
        <w:rPr>
          <w:rFonts w:ascii="Times New Roman" w:hAnsi="Times New Roman" w:cs="Times New Roman"/>
          <w:sz w:val="24"/>
          <w:szCs w:val="24"/>
        </w:rPr>
        <w:t>handouts. They could not imagine a project that is purely being implemented on voluntary basis.</w:t>
      </w:r>
      <w:r w:rsidRPr="00607921">
        <w:rPr>
          <w:rFonts w:ascii="Times New Roman" w:hAnsi="Times New Roman" w:cs="Times New Roman"/>
          <w:sz w:val="24"/>
          <w:szCs w:val="24"/>
        </w:rPr>
        <w:t xml:space="preserve"> </w:t>
      </w:r>
    </w:p>
    <w:p w:rsidR="001B4126" w:rsidRPr="00607921" w:rsidRDefault="001B4126" w:rsidP="00607921">
      <w:pPr>
        <w:spacing w:line="360" w:lineRule="auto"/>
        <w:jc w:val="both"/>
        <w:rPr>
          <w:rFonts w:ascii="Times New Roman" w:hAnsi="Times New Roman" w:cs="Times New Roman"/>
          <w:b/>
          <w:sz w:val="24"/>
          <w:szCs w:val="24"/>
        </w:rPr>
      </w:pPr>
      <w:r w:rsidRPr="00607921">
        <w:rPr>
          <w:rFonts w:ascii="Times New Roman" w:hAnsi="Times New Roman" w:cs="Times New Roman"/>
          <w:b/>
          <w:sz w:val="24"/>
          <w:szCs w:val="24"/>
        </w:rPr>
        <w:t xml:space="preserve">Mitigation. </w:t>
      </w:r>
    </w:p>
    <w:p w:rsidR="001B4126" w:rsidRPr="00607921" w:rsidRDefault="001B4126" w:rsidP="00607921">
      <w:pPr>
        <w:pStyle w:val="ListParagraph"/>
        <w:numPr>
          <w:ilvl w:val="0"/>
          <w:numId w:val="9"/>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 xml:space="preserve">I work with a faith based institution and therefore had the advantage of working with and through the religious leaders. My participants were carefully picked </w:t>
      </w:r>
      <w:r w:rsidR="0092639D">
        <w:rPr>
          <w:rFonts w:ascii="Times New Roman" w:hAnsi="Times New Roman" w:cs="Times New Roman"/>
          <w:sz w:val="24"/>
          <w:szCs w:val="24"/>
        </w:rPr>
        <w:t>by the religious leaders who kne</w:t>
      </w:r>
      <w:r w:rsidRPr="00607921">
        <w:rPr>
          <w:rFonts w:ascii="Times New Roman" w:hAnsi="Times New Roman" w:cs="Times New Roman"/>
          <w:sz w:val="24"/>
          <w:szCs w:val="24"/>
        </w:rPr>
        <w:t xml:space="preserve">w them fairly well. They are men of good character whose conducts are being emulated by the community members, so working with them ensured that the communities understood what the </w:t>
      </w:r>
      <w:proofErr w:type="spellStart"/>
      <w:r w:rsidRPr="00607921">
        <w:rPr>
          <w:rFonts w:ascii="Times New Roman" w:hAnsi="Times New Roman" w:cs="Times New Roman"/>
          <w:sz w:val="24"/>
          <w:szCs w:val="24"/>
        </w:rPr>
        <w:t>programme</w:t>
      </w:r>
      <w:proofErr w:type="spellEnd"/>
      <w:r w:rsidRPr="00607921">
        <w:rPr>
          <w:rFonts w:ascii="Times New Roman" w:hAnsi="Times New Roman" w:cs="Times New Roman"/>
          <w:sz w:val="24"/>
          <w:szCs w:val="24"/>
        </w:rPr>
        <w:t xml:space="preserve"> is all about. Through them, the community members have understood the aims and objectives of the project and now more </w:t>
      </w:r>
      <w:r w:rsidR="00C314E3" w:rsidRPr="00607921">
        <w:rPr>
          <w:rFonts w:ascii="Times New Roman" w:hAnsi="Times New Roman" w:cs="Times New Roman"/>
          <w:sz w:val="24"/>
          <w:szCs w:val="24"/>
        </w:rPr>
        <w:t xml:space="preserve">willing to participate. </w:t>
      </w:r>
    </w:p>
    <w:p w:rsidR="00607921" w:rsidRPr="00607921" w:rsidRDefault="00607921" w:rsidP="00607921">
      <w:pPr>
        <w:pStyle w:val="ListParagraph"/>
        <w:spacing w:line="360" w:lineRule="auto"/>
        <w:jc w:val="both"/>
        <w:rPr>
          <w:rFonts w:ascii="Times New Roman" w:hAnsi="Times New Roman" w:cs="Times New Roman"/>
          <w:sz w:val="24"/>
          <w:szCs w:val="24"/>
        </w:rPr>
      </w:pPr>
    </w:p>
    <w:p w:rsidR="00C314E3" w:rsidRPr="00607921" w:rsidRDefault="001B4126" w:rsidP="00607921">
      <w:pPr>
        <w:pStyle w:val="ListParagraph"/>
        <w:numPr>
          <w:ilvl w:val="0"/>
          <w:numId w:val="9"/>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 xml:space="preserve">The sensitization </w:t>
      </w:r>
      <w:r w:rsidR="00C314E3" w:rsidRPr="00607921">
        <w:rPr>
          <w:rFonts w:ascii="Times New Roman" w:hAnsi="Times New Roman" w:cs="Times New Roman"/>
          <w:sz w:val="24"/>
          <w:szCs w:val="24"/>
        </w:rPr>
        <w:t>h</w:t>
      </w:r>
      <w:r w:rsidR="00D70337" w:rsidRPr="00607921">
        <w:rPr>
          <w:rFonts w:ascii="Times New Roman" w:hAnsi="Times New Roman" w:cs="Times New Roman"/>
          <w:sz w:val="24"/>
          <w:szCs w:val="24"/>
        </w:rPr>
        <w:t xml:space="preserve">as cleared the </w:t>
      </w:r>
      <w:proofErr w:type="spellStart"/>
      <w:r w:rsidR="00D70337" w:rsidRPr="00607921">
        <w:rPr>
          <w:rFonts w:ascii="Times New Roman" w:hAnsi="Times New Roman" w:cs="Times New Roman"/>
          <w:sz w:val="24"/>
          <w:szCs w:val="24"/>
        </w:rPr>
        <w:t>mis</w:t>
      </w:r>
      <w:proofErr w:type="spellEnd"/>
      <w:r w:rsidR="00D70337" w:rsidRPr="00607921">
        <w:rPr>
          <w:rFonts w:ascii="Times New Roman" w:hAnsi="Times New Roman" w:cs="Times New Roman"/>
          <w:sz w:val="24"/>
          <w:szCs w:val="24"/>
        </w:rPr>
        <w:t>-</w:t>
      </w:r>
      <w:r w:rsidR="00C314E3" w:rsidRPr="00607921">
        <w:rPr>
          <w:rFonts w:ascii="Times New Roman" w:hAnsi="Times New Roman" w:cs="Times New Roman"/>
          <w:sz w:val="24"/>
          <w:szCs w:val="24"/>
        </w:rPr>
        <w:t>conception that the project was aimed at disempowering men but clarified that the project will work with men and women while placing men at the fore front of G</w:t>
      </w:r>
      <w:r w:rsidR="00607921" w:rsidRPr="00607921">
        <w:rPr>
          <w:rFonts w:ascii="Times New Roman" w:hAnsi="Times New Roman" w:cs="Times New Roman"/>
          <w:sz w:val="24"/>
          <w:szCs w:val="24"/>
        </w:rPr>
        <w:t xml:space="preserve">ender </w:t>
      </w:r>
      <w:r w:rsidR="00C314E3" w:rsidRPr="00607921">
        <w:rPr>
          <w:rFonts w:ascii="Times New Roman" w:hAnsi="Times New Roman" w:cs="Times New Roman"/>
          <w:sz w:val="24"/>
          <w:szCs w:val="24"/>
        </w:rPr>
        <w:t>B</w:t>
      </w:r>
      <w:r w:rsidR="00607921" w:rsidRPr="00607921">
        <w:rPr>
          <w:rFonts w:ascii="Times New Roman" w:hAnsi="Times New Roman" w:cs="Times New Roman"/>
          <w:sz w:val="24"/>
          <w:szCs w:val="24"/>
        </w:rPr>
        <w:t>ased Violence prevention</w:t>
      </w:r>
      <w:r w:rsidR="00C314E3" w:rsidRPr="00607921">
        <w:rPr>
          <w:rFonts w:ascii="Times New Roman" w:hAnsi="Times New Roman" w:cs="Times New Roman"/>
          <w:sz w:val="24"/>
          <w:szCs w:val="24"/>
        </w:rPr>
        <w:t xml:space="preserve">. </w:t>
      </w:r>
    </w:p>
    <w:p w:rsidR="00607921" w:rsidRPr="00607921" w:rsidRDefault="00607921" w:rsidP="00607921">
      <w:pPr>
        <w:pStyle w:val="ListParagraph"/>
        <w:spacing w:line="360" w:lineRule="auto"/>
        <w:jc w:val="both"/>
        <w:rPr>
          <w:rFonts w:ascii="Times New Roman" w:hAnsi="Times New Roman" w:cs="Times New Roman"/>
          <w:sz w:val="24"/>
          <w:szCs w:val="24"/>
        </w:rPr>
      </w:pPr>
    </w:p>
    <w:p w:rsidR="00607921" w:rsidRPr="00607921" w:rsidRDefault="00C314E3" w:rsidP="00607921">
      <w:pPr>
        <w:pStyle w:val="ListParagraph"/>
        <w:numPr>
          <w:ilvl w:val="0"/>
          <w:numId w:val="9"/>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 xml:space="preserve">Indeed the project was implemented at a time when there was a lot of heat. Communities had lost their first harvest to </w:t>
      </w:r>
      <w:r w:rsidR="00607921" w:rsidRPr="00607921">
        <w:rPr>
          <w:rFonts w:ascii="Times New Roman" w:hAnsi="Times New Roman" w:cs="Times New Roman"/>
          <w:sz w:val="24"/>
          <w:szCs w:val="24"/>
        </w:rPr>
        <w:t xml:space="preserve">sunshine so apparently there is </w:t>
      </w:r>
      <w:r w:rsidRPr="00607921">
        <w:rPr>
          <w:rFonts w:ascii="Times New Roman" w:hAnsi="Times New Roman" w:cs="Times New Roman"/>
          <w:sz w:val="24"/>
          <w:szCs w:val="24"/>
        </w:rPr>
        <w:t xml:space="preserve">some bit of famine. As such, this raised a lot of </w:t>
      </w:r>
      <w:r w:rsidR="00D70337" w:rsidRPr="00607921">
        <w:rPr>
          <w:rFonts w:ascii="Times New Roman" w:hAnsi="Times New Roman" w:cs="Times New Roman"/>
          <w:sz w:val="24"/>
          <w:szCs w:val="24"/>
        </w:rPr>
        <w:t>expectations on</w:t>
      </w:r>
      <w:r w:rsidRPr="00607921">
        <w:rPr>
          <w:rFonts w:ascii="Times New Roman" w:hAnsi="Times New Roman" w:cs="Times New Roman"/>
          <w:sz w:val="24"/>
          <w:szCs w:val="24"/>
        </w:rPr>
        <w:t xml:space="preserve"> the side of the </w:t>
      </w:r>
      <w:r w:rsidR="00D70337" w:rsidRPr="00607921">
        <w:rPr>
          <w:rFonts w:ascii="Times New Roman" w:hAnsi="Times New Roman" w:cs="Times New Roman"/>
          <w:sz w:val="24"/>
          <w:szCs w:val="24"/>
        </w:rPr>
        <w:t>participants who expected transport refund</w:t>
      </w:r>
      <w:r w:rsidRPr="00607921">
        <w:rPr>
          <w:rFonts w:ascii="Times New Roman" w:hAnsi="Times New Roman" w:cs="Times New Roman"/>
          <w:sz w:val="24"/>
          <w:szCs w:val="24"/>
        </w:rPr>
        <w:t xml:space="preserve">, food, </w:t>
      </w:r>
      <w:r w:rsidR="00D70337" w:rsidRPr="00607921">
        <w:rPr>
          <w:rFonts w:ascii="Times New Roman" w:hAnsi="Times New Roman" w:cs="Times New Roman"/>
          <w:sz w:val="24"/>
          <w:szCs w:val="24"/>
        </w:rPr>
        <w:t>facilitation</w:t>
      </w:r>
      <w:r w:rsidRPr="00607921">
        <w:rPr>
          <w:rFonts w:ascii="Times New Roman" w:hAnsi="Times New Roman" w:cs="Times New Roman"/>
          <w:sz w:val="24"/>
          <w:szCs w:val="24"/>
        </w:rPr>
        <w:t xml:space="preserve"> to </w:t>
      </w:r>
      <w:r w:rsidR="00D70337" w:rsidRPr="00607921">
        <w:rPr>
          <w:rFonts w:ascii="Times New Roman" w:hAnsi="Times New Roman" w:cs="Times New Roman"/>
          <w:sz w:val="24"/>
          <w:szCs w:val="24"/>
        </w:rPr>
        <w:t>sensitize</w:t>
      </w:r>
      <w:r w:rsidRPr="00607921">
        <w:rPr>
          <w:rFonts w:ascii="Times New Roman" w:hAnsi="Times New Roman" w:cs="Times New Roman"/>
          <w:sz w:val="24"/>
          <w:szCs w:val="24"/>
        </w:rPr>
        <w:t xml:space="preserve"> and monitor communities etc. </w:t>
      </w:r>
      <w:r w:rsidR="0092639D">
        <w:rPr>
          <w:rFonts w:ascii="Times New Roman" w:hAnsi="Times New Roman" w:cs="Times New Roman"/>
          <w:sz w:val="24"/>
          <w:szCs w:val="24"/>
        </w:rPr>
        <w:t>However</w:t>
      </w:r>
      <w:r w:rsidR="00607921" w:rsidRPr="00607921">
        <w:rPr>
          <w:rFonts w:ascii="Times New Roman" w:hAnsi="Times New Roman" w:cs="Times New Roman"/>
          <w:sz w:val="24"/>
          <w:szCs w:val="24"/>
        </w:rPr>
        <w:t xml:space="preserve">, working with the church was of advantage because communities and congregants know that church work is voluntary work. </w:t>
      </w:r>
    </w:p>
    <w:p w:rsidR="00C314E3" w:rsidRPr="00607921" w:rsidRDefault="00607921" w:rsidP="00607921">
      <w:pPr>
        <w:pStyle w:val="ListParagraph"/>
        <w:numPr>
          <w:ilvl w:val="0"/>
          <w:numId w:val="9"/>
        </w:numPr>
        <w:spacing w:line="360" w:lineRule="auto"/>
        <w:jc w:val="both"/>
        <w:rPr>
          <w:rFonts w:ascii="Times New Roman" w:hAnsi="Times New Roman" w:cs="Times New Roman"/>
          <w:sz w:val="24"/>
          <w:szCs w:val="24"/>
        </w:rPr>
      </w:pPr>
      <w:r w:rsidRPr="00607921">
        <w:rPr>
          <w:rFonts w:ascii="Times New Roman" w:hAnsi="Times New Roman" w:cs="Times New Roman"/>
          <w:sz w:val="24"/>
          <w:szCs w:val="24"/>
        </w:rPr>
        <w:t xml:space="preserve">To mitigate the effect of NGO syndrome, </w:t>
      </w:r>
      <w:r w:rsidR="0092639D" w:rsidRPr="00607921">
        <w:rPr>
          <w:rFonts w:ascii="Times New Roman" w:hAnsi="Times New Roman" w:cs="Times New Roman"/>
          <w:sz w:val="24"/>
          <w:szCs w:val="24"/>
        </w:rPr>
        <w:t>it</w:t>
      </w:r>
      <w:r w:rsidR="00C314E3" w:rsidRPr="00607921">
        <w:rPr>
          <w:rFonts w:ascii="Times New Roman" w:hAnsi="Times New Roman" w:cs="Times New Roman"/>
          <w:sz w:val="24"/>
          <w:szCs w:val="24"/>
        </w:rPr>
        <w:t xml:space="preserve"> was explained to the </w:t>
      </w:r>
      <w:r w:rsidR="00D70337" w:rsidRPr="00607921">
        <w:rPr>
          <w:rFonts w:ascii="Times New Roman" w:hAnsi="Times New Roman" w:cs="Times New Roman"/>
          <w:sz w:val="24"/>
          <w:szCs w:val="24"/>
        </w:rPr>
        <w:t>participant’s</w:t>
      </w:r>
      <w:r w:rsidR="00C314E3" w:rsidRPr="00607921">
        <w:rPr>
          <w:rFonts w:ascii="Times New Roman" w:hAnsi="Times New Roman" w:cs="Times New Roman"/>
          <w:sz w:val="24"/>
          <w:szCs w:val="24"/>
        </w:rPr>
        <w:t xml:space="preserve"> right from the beginning that participation is voluntary and that we are using the committed Christians who are already doing something. It was explained that the project will only build the capacity of those who were already doing something so that they can continue doing it rather </w:t>
      </w:r>
      <w:r w:rsidR="00D70337" w:rsidRPr="00607921">
        <w:rPr>
          <w:rFonts w:ascii="Times New Roman" w:hAnsi="Times New Roman" w:cs="Times New Roman"/>
          <w:sz w:val="24"/>
          <w:szCs w:val="24"/>
        </w:rPr>
        <w:t>professionally</w:t>
      </w:r>
      <w:r w:rsidR="00C314E3" w:rsidRPr="00607921">
        <w:rPr>
          <w:rFonts w:ascii="Times New Roman" w:hAnsi="Times New Roman" w:cs="Times New Roman"/>
          <w:sz w:val="24"/>
          <w:szCs w:val="24"/>
        </w:rPr>
        <w:t xml:space="preserve">. </w:t>
      </w:r>
    </w:p>
    <w:p w:rsidR="00FC77FC" w:rsidRDefault="00FC77FC" w:rsidP="00FC77FC">
      <w:pPr>
        <w:jc w:val="both"/>
      </w:pPr>
    </w:p>
    <w:p w:rsidR="00FC77FC" w:rsidRDefault="00FC77FC"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607921" w:rsidRDefault="00607921" w:rsidP="00FC77FC">
      <w:pPr>
        <w:jc w:val="both"/>
      </w:pPr>
    </w:p>
    <w:p w:rsidR="0092639D" w:rsidRDefault="0092639D" w:rsidP="00FC77FC">
      <w:pPr>
        <w:jc w:val="both"/>
      </w:pPr>
    </w:p>
    <w:p w:rsidR="0092639D" w:rsidRDefault="0092639D" w:rsidP="00FC77FC">
      <w:pPr>
        <w:jc w:val="both"/>
      </w:pPr>
    </w:p>
    <w:p w:rsidR="0092639D" w:rsidRDefault="0092639D" w:rsidP="00FC77FC">
      <w:pPr>
        <w:jc w:val="both"/>
      </w:pPr>
    </w:p>
    <w:p w:rsidR="0092639D" w:rsidRDefault="0092639D" w:rsidP="00FC77FC">
      <w:pPr>
        <w:jc w:val="both"/>
      </w:pPr>
    </w:p>
    <w:p w:rsidR="000042BA" w:rsidRDefault="000042BA" w:rsidP="00FC77FC">
      <w:pPr>
        <w:jc w:val="both"/>
      </w:pPr>
    </w:p>
    <w:p w:rsidR="006F2852" w:rsidRPr="000042BA" w:rsidRDefault="000042BA" w:rsidP="00FC77FC">
      <w:pPr>
        <w:jc w:val="both"/>
        <w:rPr>
          <w:b/>
        </w:rPr>
      </w:pPr>
      <w:r w:rsidRPr="000042BA">
        <w:rPr>
          <w:b/>
        </w:rPr>
        <w:t xml:space="preserve">                                                                  </w:t>
      </w:r>
      <w:r w:rsidR="00FC77FC" w:rsidRPr="000042BA">
        <w:rPr>
          <w:b/>
        </w:rPr>
        <w:t xml:space="preserve">CHAPTER TWO </w:t>
      </w:r>
    </w:p>
    <w:p w:rsidR="00FC77FC" w:rsidRPr="0092639D" w:rsidRDefault="000042BA" w:rsidP="00FC77FC">
      <w:pPr>
        <w:jc w:val="both"/>
        <w:rPr>
          <w:rFonts w:ascii="Times New Roman" w:hAnsi="Times New Roman" w:cs="Times New Roman"/>
          <w:b/>
        </w:rPr>
      </w:pPr>
      <w:r w:rsidRPr="000042BA">
        <w:rPr>
          <w:b/>
        </w:rPr>
        <w:t xml:space="preserve">                                                         </w:t>
      </w:r>
      <w:r w:rsidR="0092639D">
        <w:rPr>
          <w:b/>
        </w:rPr>
        <w:t xml:space="preserve">    </w:t>
      </w:r>
      <w:r w:rsidRPr="000042BA">
        <w:rPr>
          <w:b/>
        </w:rPr>
        <w:t xml:space="preserve"> </w:t>
      </w:r>
      <w:r w:rsidR="00FC77FC" w:rsidRPr="0092639D">
        <w:rPr>
          <w:rFonts w:ascii="Times New Roman" w:hAnsi="Times New Roman" w:cs="Times New Roman"/>
          <w:b/>
        </w:rPr>
        <w:t xml:space="preserve">Literature Review </w:t>
      </w:r>
    </w:p>
    <w:p w:rsidR="00E55AEB" w:rsidRPr="00343967" w:rsidRDefault="00E55AEB" w:rsidP="00343967">
      <w:pPr>
        <w:spacing w:line="360" w:lineRule="auto"/>
        <w:jc w:val="both"/>
        <w:rPr>
          <w:rFonts w:ascii="Times New Roman" w:hAnsi="Times New Roman" w:cs="Times New Roman"/>
          <w:sz w:val="24"/>
          <w:szCs w:val="24"/>
        </w:rPr>
      </w:pPr>
      <w:r w:rsidRPr="00343967">
        <w:rPr>
          <w:rFonts w:ascii="Times New Roman" w:hAnsi="Times New Roman" w:cs="Times New Roman"/>
          <w:sz w:val="24"/>
          <w:szCs w:val="24"/>
        </w:rPr>
        <w:t xml:space="preserve">This chapter presents literature on male engagement.  The chapter also presents conceptualization of male engagement and, the role of men in promoting Gender Equality and mitigating Gender Based Violence. </w:t>
      </w:r>
    </w:p>
    <w:p w:rsidR="00E55AEB" w:rsidRPr="00343967" w:rsidRDefault="00E55AEB" w:rsidP="00343967">
      <w:pPr>
        <w:spacing w:line="360" w:lineRule="auto"/>
        <w:jc w:val="both"/>
        <w:rPr>
          <w:rFonts w:ascii="Times New Roman" w:hAnsi="Times New Roman" w:cs="Times New Roman"/>
          <w:b/>
          <w:sz w:val="24"/>
          <w:szCs w:val="24"/>
        </w:rPr>
      </w:pPr>
      <w:r w:rsidRPr="00343967">
        <w:rPr>
          <w:rFonts w:ascii="Times New Roman" w:hAnsi="Times New Roman" w:cs="Times New Roman"/>
          <w:b/>
          <w:sz w:val="24"/>
          <w:szCs w:val="24"/>
        </w:rPr>
        <w:t xml:space="preserve">Conceptualization of male engagement  </w:t>
      </w:r>
    </w:p>
    <w:p w:rsidR="002D2CAD" w:rsidRPr="00343967" w:rsidRDefault="002D2CAD" w:rsidP="00343967">
      <w:pPr>
        <w:spacing w:line="360" w:lineRule="auto"/>
        <w:jc w:val="both"/>
        <w:rPr>
          <w:rFonts w:ascii="Times New Roman" w:hAnsi="Times New Roman" w:cs="Times New Roman"/>
          <w:color w:val="202124"/>
          <w:sz w:val="24"/>
          <w:szCs w:val="24"/>
          <w:shd w:val="clear" w:color="auto" w:fill="FFFFFF"/>
        </w:rPr>
      </w:pPr>
      <w:r w:rsidRPr="00343967">
        <w:rPr>
          <w:rFonts w:ascii="Times New Roman" w:hAnsi="Times New Roman" w:cs="Times New Roman"/>
          <w:color w:val="202124"/>
          <w:sz w:val="24"/>
          <w:szCs w:val="24"/>
          <w:shd w:val="clear" w:color="auto" w:fill="FFFFFF"/>
        </w:rPr>
        <w:t>Also referred to as men's engagement is a programmatic approach that involves men and boys a) as clients and beneficiaries, b) as partners and c) as agents of change, in actively promoting gender equality, women's empowerment and the transformation of inequitable definitions of masculinity.</w:t>
      </w:r>
    </w:p>
    <w:p w:rsidR="002D2CAD" w:rsidRPr="00343967" w:rsidRDefault="002D2CAD" w:rsidP="00343967">
      <w:pPr>
        <w:spacing w:line="360" w:lineRule="auto"/>
        <w:jc w:val="both"/>
        <w:rPr>
          <w:rFonts w:ascii="Times New Roman" w:hAnsi="Times New Roman" w:cs="Times New Roman"/>
          <w:b/>
          <w:sz w:val="24"/>
          <w:szCs w:val="24"/>
        </w:rPr>
      </w:pPr>
      <w:r w:rsidRPr="00343967">
        <w:rPr>
          <w:rFonts w:ascii="Times New Roman" w:hAnsi="Times New Roman" w:cs="Times New Roman"/>
          <w:b/>
          <w:color w:val="202124"/>
          <w:sz w:val="24"/>
          <w:szCs w:val="24"/>
          <w:shd w:val="clear" w:color="auto" w:fill="FFFFFF"/>
        </w:rPr>
        <w:t>The role of men in promoting Gender equity.</w:t>
      </w:r>
    </w:p>
    <w:p w:rsidR="00532B1C" w:rsidRPr="00343967" w:rsidRDefault="00640FCB" w:rsidP="00343967">
      <w:pPr>
        <w:spacing w:line="360" w:lineRule="auto"/>
        <w:jc w:val="both"/>
        <w:rPr>
          <w:rFonts w:ascii="Times New Roman" w:hAnsi="Times New Roman" w:cs="Times New Roman"/>
          <w:sz w:val="24"/>
          <w:szCs w:val="24"/>
        </w:rPr>
      </w:pPr>
      <w:r w:rsidRPr="00343967">
        <w:rPr>
          <w:rFonts w:ascii="Times New Roman" w:hAnsi="Times New Roman" w:cs="Times New Roman"/>
          <w:sz w:val="24"/>
          <w:szCs w:val="24"/>
        </w:rPr>
        <w:t xml:space="preserve">The Government of Uganda is committed to addressing Gender Based Violence (GBV) which is a serious human rights, public health and a socio-economic concern in Uganda. This commitment is reflected in the existence of a policy on the Elimination of Gender Based Violence in Uganda and the Domestic Violence Act 2010 and its regulations 2011 which focus on the protection of rights holders and offering strategic guidance to duty bearers. The Ministry of Gender </w:t>
      </w:r>
      <w:proofErr w:type="spellStart"/>
      <w:r w:rsidRPr="00343967">
        <w:rPr>
          <w:rFonts w:ascii="Times New Roman" w:hAnsi="Times New Roman" w:cs="Times New Roman"/>
          <w:sz w:val="24"/>
          <w:szCs w:val="24"/>
        </w:rPr>
        <w:t>labour</w:t>
      </w:r>
      <w:proofErr w:type="spellEnd"/>
      <w:r w:rsidRPr="00343967">
        <w:rPr>
          <w:rFonts w:ascii="Times New Roman" w:hAnsi="Times New Roman" w:cs="Times New Roman"/>
          <w:sz w:val="24"/>
          <w:szCs w:val="24"/>
        </w:rPr>
        <w:t xml:space="preserve"> and Social Development has developed the National Male Involvement Strategy for the prevention and response to Gender Based Violence in Uganda aimed at engaging men and boys to become change agents in their communities and workplaces, promoting peace and security, mitigating conflicts, protecting the rights of women and girls, sensitizing their peers and ensuring victims/survivors receive appropriate services. </w:t>
      </w:r>
      <w:sdt>
        <w:sdtPr>
          <w:rPr>
            <w:rFonts w:ascii="Times New Roman" w:hAnsi="Times New Roman" w:cs="Times New Roman"/>
            <w:sz w:val="24"/>
            <w:szCs w:val="24"/>
          </w:rPr>
          <w:id w:val="1037247457"/>
          <w:citation/>
        </w:sdtPr>
        <w:sdtEndPr/>
        <w:sdtContent>
          <w:r w:rsidR="00234521">
            <w:rPr>
              <w:rFonts w:ascii="Times New Roman" w:hAnsi="Times New Roman" w:cs="Times New Roman"/>
              <w:sz w:val="24"/>
              <w:szCs w:val="24"/>
            </w:rPr>
            <w:fldChar w:fldCharType="begin"/>
          </w:r>
          <w:r w:rsidR="00234521">
            <w:rPr>
              <w:rFonts w:ascii="Times New Roman" w:hAnsi="Times New Roman" w:cs="Times New Roman"/>
              <w:sz w:val="24"/>
              <w:szCs w:val="24"/>
            </w:rPr>
            <w:instrText xml:space="preserve"> CITATION Min17 \l 1033 </w:instrText>
          </w:r>
          <w:r w:rsidR="00234521">
            <w:rPr>
              <w:rFonts w:ascii="Times New Roman" w:hAnsi="Times New Roman" w:cs="Times New Roman"/>
              <w:sz w:val="24"/>
              <w:szCs w:val="24"/>
            </w:rPr>
            <w:fldChar w:fldCharType="separate"/>
          </w:r>
          <w:r w:rsidR="00234521" w:rsidRPr="00234521">
            <w:rPr>
              <w:rFonts w:ascii="Times New Roman" w:hAnsi="Times New Roman" w:cs="Times New Roman"/>
              <w:noProof/>
              <w:sz w:val="24"/>
              <w:szCs w:val="24"/>
            </w:rPr>
            <w:t>(Ministry of Gender Labor and Social Deveopment , May 2017)</w:t>
          </w:r>
          <w:r w:rsidR="00234521">
            <w:rPr>
              <w:rFonts w:ascii="Times New Roman" w:hAnsi="Times New Roman" w:cs="Times New Roman"/>
              <w:sz w:val="24"/>
              <w:szCs w:val="24"/>
            </w:rPr>
            <w:fldChar w:fldCharType="end"/>
          </w:r>
        </w:sdtContent>
      </w:sdt>
      <w:r w:rsidR="00234521">
        <w:rPr>
          <w:rFonts w:ascii="Times New Roman" w:hAnsi="Times New Roman" w:cs="Times New Roman"/>
          <w:sz w:val="24"/>
          <w:szCs w:val="24"/>
        </w:rPr>
        <w:t>.</w:t>
      </w:r>
    </w:p>
    <w:p w:rsidR="00532B1C" w:rsidRPr="00343967" w:rsidRDefault="00532B1C" w:rsidP="00343967">
      <w:pPr>
        <w:spacing w:line="360" w:lineRule="auto"/>
        <w:jc w:val="both"/>
        <w:rPr>
          <w:rFonts w:ascii="Times New Roman" w:hAnsi="Times New Roman" w:cs="Times New Roman"/>
          <w:sz w:val="24"/>
          <w:szCs w:val="24"/>
        </w:rPr>
      </w:pPr>
      <w:r w:rsidRPr="00343967">
        <w:rPr>
          <w:rFonts w:ascii="Times New Roman" w:hAnsi="Times New Roman" w:cs="Times New Roman"/>
          <w:sz w:val="24"/>
          <w:szCs w:val="24"/>
        </w:rPr>
        <w:t xml:space="preserve">In the </w:t>
      </w:r>
      <w:r w:rsidRPr="00343967">
        <w:rPr>
          <w:rFonts w:ascii="Times New Roman" w:hAnsi="Times New Roman" w:cs="Times New Roman"/>
          <w:b/>
          <w:sz w:val="24"/>
          <w:szCs w:val="24"/>
        </w:rPr>
        <w:t xml:space="preserve">learning Brief by the Irish </w:t>
      </w:r>
      <w:r w:rsidR="002E3AE8" w:rsidRPr="00343967">
        <w:rPr>
          <w:rFonts w:ascii="Times New Roman" w:hAnsi="Times New Roman" w:cs="Times New Roman"/>
          <w:b/>
          <w:sz w:val="24"/>
          <w:szCs w:val="24"/>
        </w:rPr>
        <w:t xml:space="preserve">joint </w:t>
      </w:r>
      <w:r w:rsidRPr="00343967">
        <w:rPr>
          <w:rFonts w:ascii="Times New Roman" w:hAnsi="Times New Roman" w:cs="Times New Roman"/>
          <w:b/>
          <w:sz w:val="24"/>
          <w:szCs w:val="24"/>
        </w:rPr>
        <w:t>consortium on G</w:t>
      </w:r>
      <w:r w:rsidR="008A3415">
        <w:rPr>
          <w:rFonts w:ascii="Times New Roman" w:hAnsi="Times New Roman" w:cs="Times New Roman"/>
          <w:b/>
          <w:sz w:val="24"/>
          <w:szCs w:val="24"/>
        </w:rPr>
        <w:t xml:space="preserve">ender </w:t>
      </w:r>
      <w:r w:rsidRPr="00343967">
        <w:rPr>
          <w:rFonts w:ascii="Times New Roman" w:hAnsi="Times New Roman" w:cs="Times New Roman"/>
          <w:b/>
          <w:sz w:val="24"/>
          <w:szCs w:val="24"/>
        </w:rPr>
        <w:t>B</w:t>
      </w:r>
      <w:r w:rsidR="008A3415">
        <w:rPr>
          <w:rFonts w:ascii="Times New Roman" w:hAnsi="Times New Roman" w:cs="Times New Roman"/>
          <w:b/>
          <w:sz w:val="24"/>
          <w:szCs w:val="24"/>
        </w:rPr>
        <w:t xml:space="preserve">ased </w:t>
      </w:r>
      <w:r w:rsidRPr="00343967">
        <w:rPr>
          <w:rFonts w:ascii="Times New Roman" w:hAnsi="Times New Roman" w:cs="Times New Roman"/>
          <w:b/>
          <w:sz w:val="24"/>
          <w:szCs w:val="24"/>
        </w:rPr>
        <w:t>V</w:t>
      </w:r>
      <w:r w:rsidR="008A3415">
        <w:rPr>
          <w:rFonts w:ascii="Times New Roman" w:hAnsi="Times New Roman" w:cs="Times New Roman"/>
          <w:b/>
          <w:sz w:val="24"/>
          <w:szCs w:val="24"/>
        </w:rPr>
        <w:t>iolence</w:t>
      </w:r>
      <w:r w:rsidRPr="00343967">
        <w:rPr>
          <w:rFonts w:ascii="Times New Roman" w:hAnsi="Times New Roman" w:cs="Times New Roman"/>
          <w:sz w:val="24"/>
          <w:szCs w:val="24"/>
        </w:rPr>
        <w:t>,</w:t>
      </w:r>
      <w:r w:rsidR="008A3415">
        <w:rPr>
          <w:rFonts w:ascii="Times New Roman" w:hAnsi="Times New Roman" w:cs="Times New Roman"/>
          <w:sz w:val="24"/>
          <w:szCs w:val="24"/>
        </w:rPr>
        <w:t xml:space="preserve"> (</w:t>
      </w:r>
      <w:sdt>
        <w:sdtPr>
          <w:rPr>
            <w:rFonts w:ascii="Times New Roman" w:hAnsi="Times New Roman" w:cs="Times New Roman"/>
            <w:sz w:val="24"/>
            <w:szCs w:val="24"/>
          </w:rPr>
          <w:id w:val="1193806597"/>
          <w:citation/>
        </w:sdtPr>
        <w:sdtEndPr/>
        <w:sdtContent>
          <w:r w:rsidR="008A3415">
            <w:rPr>
              <w:rFonts w:ascii="Times New Roman" w:hAnsi="Times New Roman" w:cs="Times New Roman"/>
              <w:sz w:val="24"/>
              <w:szCs w:val="24"/>
            </w:rPr>
            <w:fldChar w:fldCharType="begin"/>
          </w:r>
          <w:r w:rsidR="008A3415">
            <w:rPr>
              <w:rFonts w:ascii="Times New Roman" w:hAnsi="Times New Roman" w:cs="Times New Roman"/>
              <w:sz w:val="24"/>
              <w:szCs w:val="24"/>
            </w:rPr>
            <w:instrText xml:space="preserve"> CITATION Irite \l 1033 </w:instrText>
          </w:r>
          <w:r w:rsidR="008A3415">
            <w:rPr>
              <w:rFonts w:ascii="Times New Roman" w:hAnsi="Times New Roman" w:cs="Times New Roman"/>
              <w:sz w:val="24"/>
              <w:szCs w:val="24"/>
            </w:rPr>
            <w:fldChar w:fldCharType="separate"/>
          </w:r>
          <w:r w:rsidR="008A3415">
            <w:rPr>
              <w:rFonts w:ascii="Times New Roman" w:hAnsi="Times New Roman" w:cs="Times New Roman"/>
              <w:noProof/>
              <w:sz w:val="24"/>
              <w:szCs w:val="24"/>
            </w:rPr>
            <w:t xml:space="preserve"> </w:t>
          </w:r>
          <w:r w:rsidR="008A3415" w:rsidRPr="008A3415">
            <w:rPr>
              <w:rFonts w:ascii="Times New Roman" w:hAnsi="Times New Roman" w:cs="Times New Roman"/>
              <w:noProof/>
              <w:sz w:val="24"/>
              <w:szCs w:val="24"/>
            </w:rPr>
            <w:t>(Irish Joint Consortium on Gender Based Violence , No date )</w:t>
          </w:r>
          <w:r w:rsidR="008A3415">
            <w:rPr>
              <w:rFonts w:ascii="Times New Roman" w:hAnsi="Times New Roman" w:cs="Times New Roman"/>
              <w:sz w:val="24"/>
              <w:szCs w:val="24"/>
            </w:rPr>
            <w:fldChar w:fldCharType="end"/>
          </w:r>
        </w:sdtContent>
      </w:sdt>
      <w:r w:rsidRPr="00343967">
        <w:rPr>
          <w:rFonts w:ascii="Times New Roman" w:hAnsi="Times New Roman" w:cs="Times New Roman"/>
          <w:sz w:val="24"/>
          <w:szCs w:val="24"/>
        </w:rPr>
        <w:t xml:space="preserve"> </w:t>
      </w:r>
      <w:r w:rsidR="002E3AE8" w:rsidRPr="00343967">
        <w:rPr>
          <w:rFonts w:ascii="Times New Roman" w:hAnsi="Times New Roman" w:cs="Times New Roman"/>
          <w:sz w:val="24"/>
          <w:szCs w:val="24"/>
        </w:rPr>
        <w:t xml:space="preserve">it indicates that Experience has demonstrated that women are significantly more likely to experience GBV than men. It has also shown that working with men, as partners, is critical to the prevention of and response to GBV. The challenge </w:t>
      </w:r>
      <w:r w:rsidR="00343967" w:rsidRPr="00343967">
        <w:rPr>
          <w:rFonts w:ascii="Times New Roman" w:hAnsi="Times New Roman" w:cs="Times New Roman"/>
          <w:sz w:val="24"/>
          <w:szCs w:val="24"/>
        </w:rPr>
        <w:t>however is</w:t>
      </w:r>
      <w:r w:rsidR="002E3AE8" w:rsidRPr="00343967">
        <w:rPr>
          <w:rFonts w:ascii="Times New Roman" w:hAnsi="Times New Roman" w:cs="Times New Roman"/>
          <w:sz w:val="24"/>
          <w:szCs w:val="24"/>
        </w:rPr>
        <w:t xml:space="preserve"> to find ways of working with men as well as women within a community context, and within all development </w:t>
      </w:r>
      <w:proofErr w:type="spellStart"/>
      <w:r w:rsidR="002E3AE8" w:rsidRPr="00343967">
        <w:rPr>
          <w:rFonts w:ascii="Times New Roman" w:hAnsi="Times New Roman" w:cs="Times New Roman"/>
          <w:sz w:val="24"/>
          <w:szCs w:val="24"/>
        </w:rPr>
        <w:t>programmes</w:t>
      </w:r>
      <w:proofErr w:type="spellEnd"/>
      <w:r w:rsidR="002E3AE8" w:rsidRPr="00343967">
        <w:rPr>
          <w:rFonts w:ascii="Times New Roman" w:hAnsi="Times New Roman" w:cs="Times New Roman"/>
          <w:sz w:val="24"/>
          <w:szCs w:val="24"/>
        </w:rPr>
        <w:t xml:space="preserve">. Working with men to address GBV is important in order to change </w:t>
      </w:r>
      <w:r w:rsidR="00343967" w:rsidRPr="00343967">
        <w:rPr>
          <w:rFonts w:ascii="Times New Roman" w:hAnsi="Times New Roman" w:cs="Times New Roman"/>
          <w:sz w:val="24"/>
          <w:szCs w:val="24"/>
        </w:rPr>
        <w:t>behavior</w:t>
      </w:r>
      <w:r w:rsidR="002E3AE8" w:rsidRPr="00343967">
        <w:rPr>
          <w:rFonts w:ascii="Times New Roman" w:hAnsi="Times New Roman" w:cs="Times New Roman"/>
          <w:sz w:val="24"/>
          <w:szCs w:val="24"/>
        </w:rPr>
        <w:t>, to get men’s assistance in strengthening community institutions that can address GBV, and to get men involved in promoting women’s equality and leadership.</w:t>
      </w:r>
    </w:p>
    <w:p w:rsidR="002E3AE8" w:rsidRPr="00343967" w:rsidRDefault="002E3AE8" w:rsidP="00343967">
      <w:pPr>
        <w:spacing w:line="360" w:lineRule="auto"/>
        <w:jc w:val="both"/>
        <w:rPr>
          <w:rFonts w:ascii="Times New Roman" w:hAnsi="Times New Roman" w:cs="Times New Roman"/>
          <w:sz w:val="24"/>
          <w:szCs w:val="24"/>
        </w:rPr>
      </w:pPr>
      <w:r w:rsidRPr="00343967">
        <w:rPr>
          <w:rFonts w:ascii="Times New Roman" w:hAnsi="Times New Roman" w:cs="Times New Roman"/>
          <w:sz w:val="24"/>
          <w:szCs w:val="24"/>
        </w:rPr>
        <w:t xml:space="preserve">The brief further continues that the reasons for engaging men are several: it reduces violence, women frequently ask for the </w:t>
      </w:r>
      <w:proofErr w:type="spellStart"/>
      <w:r w:rsidRPr="00343967">
        <w:rPr>
          <w:rFonts w:ascii="Times New Roman" w:hAnsi="Times New Roman" w:cs="Times New Roman"/>
          <w:sz w:val="24"/>
          <w:szCs w:val="24"/>
        </w:rPr>
        <w:t>programme</w:t>
      </w:r>
      <w:proofErr w:type="spellEnd"/>
      <w:r w:rsidRPr="00343967">
        <w:rPr>
          <w:rFonts w:ascii="Times New Roman" w:hAnsi="Times New Roman" w:cs="Times New Roman"/>
          <w:sz w:val="24"/>
          <w:szCs w:val="24"/>
        </w:rPr>
        <w:t xml:space="preserve"> to involve men as well as women; their participation helps to avoid a backlash against a v</w:t>
      </w:r>
      <w:r w:rsidR="00343967" w:rsidRPr="00343967">
        <w:rPr>
          <w:rFonts w:ascii="Times New Roman" w:hAnsi="Times New Roman" w:cs="Times New Roman"/>
          <w:sz w:val="24"/>
          <w:szCs w:val="24"/>
        </w:rPr>
        <w:t xml:space="preserve">iolence against women </w:t>
      </w:r>
      <w:proofErr w:type="spellStart"/>
      <w:r w:rsidR="00343967" w:rsidRPr="00343967">
        <w:rPr>
          <w:rFonts w:ascii="Times New Roman" w:hAnsi="Times New Roman" w:cs="Times New Roman"/>
          <w:sz w:val="24"/>
          <w:szCs w:val="24"/>
        </w:rPr>
        <w:t>programme</w:t>
      </w:r>
      <w:proofErr w:type="spellEnd"/>
      <w:r w:rsidRPr="00343967">
        <w:rPr>
          <w:rFonts w:ascii="Times New Roman" w:hAnsi="Times New Roman" w:cs="Times New Roman"/>
          <w:sz w:val="24"/>
          <w:szCs w:val="24"/>
        </w:rPr>
        <w:t xml:space="preserve"> from men; because men often hold more power and influence in a home or community</w:t>
      </w:r>
      <w:r w:rsidR="00343967" w:rsidRPr="00343967">
        <w:rPr>
          <w:rFonts w:ascii="Times New Roman" w:hAnsi="Times New Roman" w:cs="Times New Roman"/>
          <w:sz w:val="24"/>
          <w:szCs w:val="24"/>
        </w:rPr>
        <w:t>,</w:t>
      </w:r>
      <w:r w:rsidRPr="00343967">
        <w:rPr>
          <w:rFonts w:ascii="Times New Roman" w:hAnsi="Times New Roman" w:cs="Times New Roman"/>
          <w:sz w:val="24"/>
          <w:szCs w:val="24"/>
        </w:rPr>
        <w:t xml:space="preserve"> they can be more effective change agents; it supports the social reintegration of survivors who are often </w:t>
      </w:r>
      <w:r w:rsidR="00343967" w:rsidRPr="00343967">
        <w:rPr>
          <w:rFonts w:ascii="Times New Roman" w:hAnsi="Times New Roman" w:cs="Times New Roman"/>
          <w:sz w:val="24"/>
          <w:szCs w:val="24"/>
        </w:rPr>
        <w:t>ostracized</w:t>
      </w:r>
      <w:r w:rsidRPr="00343967">
        <w:rPr>
          <w:rFonts w:ascii="Times New Roman" w:hAnsi="Times New Roman" w:cs="Times New Roman"/>
          <w:sz w:val="24"/>
          <w:szCs w:val="24"/>
        </w:rPr>
        <w:t xml:space="preserve"> by their husbands/families e.g. in conflict situations where women have endured rape; and critically, if social change is to be sustained it is essential to engage the whole community (not only one half, namely women) including the most influential power brokers</w:t>
      </w:r>
    </w:p>
    <w:p w:rsidR="007A3381" w:rsidRPr="00343967" w:rsidRDefault="006C3962" w:rsidP="00343967">
      <w:pPr>
        <w:spacing w:line="360" w:lineRule="auto"/>
        <w:jc w:val="both"/>
        <w:rPr>
          <w:rFonts w:ascii="Times New Roman" w:hAnsi="Times New Roman" w:cs="Times New Roman"/>
          <w:sz w:val="24"/>
          <w:szCs w:val="24"/>
        </w:rPr>
      </w:pPr>
      <w:r w:rsidRPr="00343967">
        <w:rPr>
          <w:rFonts w:ascii="Times New Roman" w:hAnsi="Times New Roman" w:cs="Times New Roman"/>
          <w:sz w:val="24"/>
          <w:szCs w:val="24"/>
        </w:rPr>
        <w:t>During the discussions at the 3</w:t>
      </w:r>
      <w:r w:rsidRPr="00343967">
        <w:rPr>
          <w:rFonts w:ascii="Times New Roman" w:hAnsi="Times New Roman" w:cs="Times New Roman"/>
          <w:sz w:val="24"/>
          <w:szCs w:val="24"/>
          <w:vertAlign w:val="superscript"/>
        </w:rPr>
        <w:t>rd</w:t>
      </w:r>
      <w:r w:rsidRPr="00343967">
        <w:rPr>
          <w:rFonts w:ascii="Times New Roman" w:hAnsi="Times New Roman" w:cs="Times New Roman"/>
          <w:sz w:val="24"/>
          <w:szCs w:val="24"/>
        </w:rPr>
        <w:t xml:space="preserve"> Men engage Global symposium </w:t>
      </w:r>
      <w:r w:rsidRPr="00343967">
        <w:rPr>
          <w:rFonts w:ascii="Times New Roman" w:hAnsi="Times New Roman" w:cs="Times New Roman"/>
          <w:b/>
          <w:sz w:val="24"/>
          <w:szCs w:val="24"/>
        </w:rPr>
        <w:t xml:space="preserve"> </w:t>
      </w:r>
      <w:sdt>
        <w:sdtPr>
          <w:rPr>
            <w:rFonts w:ascii="Times New Roman" w:hAnsi="Times New Roman" w:cs="Times New Roman"/>
            <w:b/>
            <w:sz w:val="24"/>
            <w:szCs w:val="24"/>
          </w:rPr>
          <w:id w:val="1522897721"/>
          <w:citation/>
        </w:sdtPr>
        <w:sdtEndPr/>
        <w:sdtContent>
          <w:r w:rsidR="008A3415">
            <w:rPr>
              <w:rFonts w:ascii="Times New Roman" w:hAnsi="Times New Roman" w:cs="Times New Roman"/>
              <w:b/>
              <w:sz w:val="24"/>
              <w:szCs w:val="24"/>
            </w:rPr>
            <w:fldChar w:fldCharType="begin"/>
          </w:r>
          <w:r w:rsidR="008A3415">
            <w:rPr>
              <w:rFonts w:ascii="Times New Roman" w:hAnsi="Times New Roman" w:cs="Times New Roman"/>
              <w:b/>
              <w:sz w:val="24"/>
              <w:szCs w:val="24"/>
            </w:rPr>
            <w:instrText xml:space="preserve"> CITATION Men21 \l 1033 </w:instrText>
          </w:r>
          <w:r w:rsidR="008A3415">
            <w:rPr>
              <w:rFonts w:ascii="Times New Roman" w:hAnsi="Times New Roman" w:cs="Times New Roman"/>
              <w:b/>
              <w:sz w:val="24"/>
              <w:szCs w:val="24"/>
            </w:rPr>
            <w:fldChar w:fldCharType="separate"/>
          </w:r>
          <w:r w:rsidR="008A3415" w:rsidRPr="008A3415">
            <w:rPr>
              <w:rFonts w:ascii="Times New Roman" w:hAnsi="Times New Roman" w:cs="Times New Roman"/>
              <w:noProof/>
              <w:sz w:val="24"/>
              <w:szCs w:val="24"/>
            </w:rPr>
            <w:t>(MenEngage Ubuntu summeries: Engaging men and boys in ending Gender Based Violence including violence against women and girls. , 2021)</w:t>
          </w:r>
          <w:r w:rsidR="008A3415">
            <w:rPr>
              <w:rFonts w:ascii="Times New Roman" w:hAnsi="Times New Roman" w:cs="Times New Roman"/>
              <w:b/>
              <w:sz w:val="24"/>
              <w:szCs w:val="24"/>
            </w:rPr>
            <w:fldChar w:fldCharType="end"/>
          </w:r>
        </w:sdtContent>
      </w:sdt>
      <w:r w:rsidRPr="00343967">
        <w:rPr>
          <w:rFonts w:ascii="Times New Roman" w:hAnsi="Times New Roman" w:cs="Times New Roman"/>
          <w:sz w:val="24"/>
          <w:szCs w:val="24"/>
        </w:rPr>
        <w:t xml:space="preserve">Gabrielle </w:t>
      </w:r>
      <w:proofErr w:type="spellStart"/>
      <w:r w:rsidRPr="00343967">
        <w:rPr>
          <w:rFonts w:ascii="Times New Roman" w:hAnsi="Times New Roman" w:cs="Times New Roman"/>
          <w:sz w:val="24"/>
          <w:szCs w:val="24"/>
        </w:rPr>
        <w:t>Jamela</w:t>
      </w:r>
      <w:proofErr w:type="spellEnd"/>
      <w:r w:rsidRPr="00343967">
        <w:rPr>
          <w:rFonts w:ascii="Times New Roman" w:hAnsi="Times New Roman" w:cs="Times New Roman"/>
          <w:sz w:val="24"/>
          <w:szCs w:val="24"/>
        </w:rPr>
        <w:t xml:space="preserve"> </w:t>
      </w:r>
      <w:proofErr w:type="spellStart"/>
      <w:r w:rsidRPr="00343967">
        <w:rPr>
          <w:rFonts w:ascii="Times New Roman" w:hAnsi="Times New Roman" w:cs="Times New Roman"/>
          <w:sz w:val="24"/>
          <w:szCs w:val="24"/>
        </w:rPr>
        <w:t>Hosein</w:t>
      </w:r>
      <w:proofErr w:type="spellEnd"/>
      <w:r w:rsidRPr="00343967">
        <w:rPr>
          <w:rFonts w:ascii="Times New Roman" w:hAnsi="Times New Roman" w:cs="Times New Roman"/>
          <w:sz w:val="24"/>
          <w:szCs w:val="24"/>
        </w:rPr>
        <w:t xml:space="preserve"> (senior lecturer at the Institute for Gender and Development Studies at the University of the West Indies in Trinidad and Tobago) said that as feminists, men and boys must be involved in other movements that fight injustice, such as climate and </w:t>
      </w:r>
      <w:r w:rsidR="00343967" w:rsidRPr="00343967">
        <w:rPr>
          <w:rFonts w:ascii="Times New Roman" w:hAnsi="Times New Roman" w:cs="Times New Roman"/>
          <w:sz w:val="24"/>
          <w:szCs w:val="24"/>
        </w:rPr>
        <w:t>labor</w:t>
      </w:r>
      <w:r w:rsidRPr="00343967">
        <w:rPr>
          <w:rFonts w:ascii="Times New Roman" w:hAnsi="Times New Roman" w:cs="Times New Roman"/>
          <w:sz w:val="24"/>
          <w:szCs w:val="24"/>
        </w:rPr>
        <w:t xml:space="preserve"> movements. ‘This needs to be one of the most important goals of the work with men and the Men</w:t>
      </w:r>
      <w:r w:rsidR="00AA6FE3" w:rsidRPr="00343967">
        <w:rPr>
          <w:rFonts w:ascii="Times New Roman" w:hAnsi="Times New Roman" w:cs="Times New Roman"/>
          <w:sz w:val="24"/>
          <w:szCs w:val="24"/>
        </w:rPr>
        <w:t xml:space="preserve"> </w:t>
      </w:r>
      <w:r w:rsidR="00343967" w:rsidRPr="00343967">
        <w:rPr>
          <w:rFonts w:ascii="Times New Roman" w:hAnsi="Times New Roman" w:cs="Times New Roman"/>
          <w:sz w:val="24"/>
          <w:szCs w:val="24"/>
        </w:rPr>
        <w:t xml:space="preserve">Engage Alliance,’ </w:t>
      </w:r>
      <w:r w:rsidR="002D001F" w:rsidRPr="00343967">
        <w:rPr>
          <w:rFonts w:ascii="Times New Roman" w:hAnsi="Times New Roman" w:cs="Times New Roman"/>
          <w:sz w:val="24"/>
          <w:szCs w:val="24"/>
        </w:rPr>
        <w:t>this</w:t>
      </w:r>
      <w:r w:rsidRPr="00343967">
        <w:rPr>
          <w:rFonts w:ascii="Times New Roman" w:hAnsi="Times New Roman" w:cs="Times New Roman"/>
          <w:sz w:val="24"/>
          <w:szCs w:val="24"/>
        </w:rPr>
        <w:t>, she said, would support an accountability-</w:t>
      </w:r>
      <w:r w:rsidR="00343967" w:rsidRPr="00343967">
        <w:rPr>
          <w:rFonts w:ascii="Times New Roman" w:hAnsi="Times New Roman" w:cs="Times New Roman"/>
          <w:sz w:val="24"/>
          <w:szCs w:val="24"/>
        </w:rPr>
        <w:t>centered</w:t>
      </w:r>
      <w:r w:rsidRPr="00343967">
        <w:rPr>
          <w:rFonts w:ascii="Times New Roman" w:hAnsi="Times New Roman" w:cs="Times New Roman"/>
          <w:sz w:val="24"/>
          <w:szCs w:val="24"/>
        </w:rPr>
        <w:t xml:space="preserve"> approach to stopping men’s violence against women.</w:t>
      </w:r>
    </w:p>
    <w:p w:rsidR="00FC77FC" w:rsidRPr="002D001F" w:rsidRDefault="006C3962" w:rsidP="002D001F">
      <w:pPr>
        <w:spacing w:line="360" w:lineRule="auto"/>
        <w:jc w:val="both"/>
        <w:rPr>
          <w:rFonts w:ascii="Times New Roman" w:hAnsi="Times New Roman" w:cs="Times New Roman"/>
          <w:sz w:val="24"/>
          <w:szCs w:val="24"/>
        </w:rPr>
      </w:pPr>
      <w:r w:rsidRPr="002D001F">
        <w:rPr>
          <w:rFonts w:ascii="Times New Roman" w:hAnsi="Times New Roman" w:cs="Times New Roman"/>
          <w:sz w:val="24"/>
          <w:szCs w:val="24"/>
        </w:rPr>
        <w:t xml:space="preserve"> </w:t>
      </w:r>
      <w:r w:rsidRPr="0092639D">
        <w:rPr>
          <w:rFonts w:ascii="Times New Roman" w:hAnsi="Times New Roman" w:cs="Times New Roman"/>
          <w:sz w:val="24"/>
          <w:szCs w:val="24"/>
        </w:rPr>
        <w:t>A report by</w:t>
      </w:r>
      <w:r w:rsidRPr="002D001F">
        <w:rPr>
          <w:rFonts w:ascii="Times New Roman" w:hAnsi="Times New Roman" w:cs="Times New Roman"/>
          <w:b/>
          <w:sz w:val="24"/>
          <w:szCs w:val="24"/>
        </w:rPr>
        <w:t xml:space="preserve"> </w:t>
      </w:r>
      <w:sdt>
        <w:sdtPr>
          <w:rPr>
            <w:rFonts w:ascii="Times New Roman" w:hAnsi="Times New Roman" w:cs="Times New Roman"/>
            <w:sz w:val="24"/>
            <w:szCs w:val="24"/>
          </w:rPr>
          <w:id w:val="-1440209063"/>
          <w:citation/>
        </w:sdtPr>
        <w:sdtEndPr/>
        <w:sdtContent>
          <w:r w:rsidR="00804FD5">
            <w:rPr>
              <w:rFonts w:ascii="Times New Roman" w:hAnsi="Times New Roman" w:cs="Times New Roman"/>
              <w:sz w:val="24"/>
              <w:szCs w:val="24"/>
            </w:rPr>
            <w:fldChar w:fldCharType="begin"/>
          </w:r>
          <w:r w:rsidR="00804FD5">
            <w:rPr>
              <w:rFonts w:ascii="Times New Roman" w:hAnsi="Times New Roman" w:cs="Times New Roman"/>
              <w:sz w:val="24"/>
              <w:szCs w:val="24"/>
            </w:rPr>
            <w:instrText xml:space="preserve"> CITATION Wor15 \l 1033 </w:instrText>
          </w:r>
          <w:r w:rsidR="00804FD5">
            <w:rPr>
              <w:rFonts w:ascii="Times New Roman" w:hAnsi="Times New Roman" w:cs="Times New Roman"/>
              <w:sz w:val="24"/>
              <w:szCs w:val="24"/>
            </w:rPr>
            <w:fldChar w:fldCharType="separate"/>
          </w:r>
          <w:r w:rsidR="00804FD5" w:rsidRPr="00804FD5">
            <w:rPr>
              <w:rFonts w:ascii="Times New Roman" w:hAnsi="Times New Roman" w:cs="Times New Roman"/>
              <w:noProof/>
              <w:sz w:val="24"/>
              <w:szCs w:val="24"/>
            </w:rPr>
            <w:t>(Working with men and boys to end Violence against women and girls , February 2015)</w:t>
          </w:r>
          <w:r w:rsidR="00804FD5">
            <w:rPr>
              <w:rFonts w:ascii="Times New Roman" w:hAnsi="Times New Roman" w:cs="Times New Roman"/>
              <w:sz w:val="24"/>
              <w:szCs w:val="24"/>
            </w:rPr>
            <w:fldChar w:fldCharType="end"/>
          </w:r>
        </w:sdtContent>
      </w:sdt>
      <w:r w:rsidR="002D001F" w:rsidRPr="002D001F">
        <w:rPr>
          <w:rFonts w:ascii="Times New Roman" w:hAnsi="Times New Roman" w:cs="Times New Roman"/>
          <w:sz w:val="24"/>
          <w:szCs w:val="24"/>
        </w:rPr>
        <w:t xml:space="preserve">indicates that </w:t>
      </w:r>
      <w:r w:rsidR="00503F44" w:rsidRPr="002D001F">
        <w:rPr>
          <w:rFonts w:ascii="Times New Roman" w:hAnsi="Times New Roman" w:cs="Times New Roman"/>
          <w:sz w:val="24"/>
          <w:szCs w:val="24"/>
        </w:rPr>
        <w:t xml:space="preserve">it is now widely accepted that </w:t>
      </w:r>
      <w:r w:rsidR="00AA6FE3" w:rsidRPr="002D001F">
        <w:rPr>
          <w:rFonts w:ascii="Times New Roman" w:hAnsi="Times New Roman" w:cs="Times New Roman"/>
          <w:sz w:val="24"/>
          <w:szCs w:val="24"/>
        </w:rPr>
        <w:t xml:space="preserve">strategies to end violence against women and girls must include work with men and boys. For example the report notes the following; Training men to be positive role models for their peers especially in relation to promoting </w:t>
      </w:r>
      <w:proofErr w:type="spellStart"/>
      <w:r w:rsidR="00AA6FE3" w:rsidRPr="002D001F">
        <w:rPr>
          <w:rFonts w:ascii="Times New Roman" w:hAnsi="Times New Roman" w:cs="Times New Roman"/>
          <w:sz w:val="24"/>
          <w:szCs w:val="24"/>
        </w:rPr>
        <w:t>Womens</w:t>
      </w:r>
      <w:proofErr w:type="spellEnd"/>
      <w:r w:rsidR="00AA6FE3" w:rsidRPr="002D001F">
        <w:rPr>
          <w:rFonts w:ascii="Times New Roman" w:hAnsi="Times New Roman" w:cs="Times New Roman"/>
          <w:sz w:val="24"/>
          <w:szCs w:val="24"/>
        </w:rPr>
        <w:t xml:space="preserve"> Economic </w:t>
      </w:r>
      <w:proofErr w:type="spellStart"/>
      <w:r w:rsidR="00AA6FE3" w:rsidRPr="002D001F">
        <w:rPr>
          <w:rFonts w:ascii="Times New Roman" w:hAnsi="Times New Roman" w:cs="Times New Roman"/>
          <w:sz w:val="24"/>
          <w:szCs w:val="24"/>
        </w:rPr>
        <w:t>Eopowerment</w:t>
      </w:r>
      <w:proofErr w:type="spellEnd"/>
      <w:r w:rsidR="00AA6FE3" w:rsidRPr="002D001F">
        <w:rPr>
          <w:rFonts w:ascii="Times New Roman" w:hAnsi="Times New Roman" w:cs="Times New Roman"/>
          <w:sz w:val="24"/>
          <w:szCs w:val="24"/>
        </w:rPr>
        <w:t xml:space="preserve"> (WEE), sharing household responsibility more equitably, and speaking out against VAW also emerged as a promising approach to male engagement. </w:t>
      </w:r>
    </w:p>
    <w:p w:rsidR="00342C48" w:rsidRPr="002D001F" w:rsidRDefault="002D001F" w:rsidP="002D001F">
      <w:pPr>
        <w:spacing w:line="360" w:lineRule="auto"/>
        <w:jc w:val="both"/>
        <w:rPr>
          <w:rFonts w:ascii="Times New Roman" w:hAnsi="Times New Roman" w:cs="Times New Roman"/>
          <w:sz w:val="24"/>
          <w:szCs w:val="24"/>
        </w:rPr>
      </w:pPr>
      <w:r w:rsidRPr="002D001F">
        <w:rPr>
          <w:rFonts w:ascii="Times New Roman" w:hAnsi="Times New Roman" w:cs="Times New Roman"/>
          <w:sz w:val="24"/>
          <w:szCs w:val="24"/>
        </w:rPr>
        <w:t xml:space="preserve">From a review of the literature, </w:t>
      </w:r>
      <w:r w:rsidR="00342C48" w:rsidRPr="002D001F">
        <w:rPr>
          <w:rFonts w:ascii="Times New Roman" w:hAnsi="Times New Roman" w:cs="Times New Roman"/>
          <w:sz w:val="24"/>
          <w:szCs w:val="24"/>
        </w:rPr>
        <w:t xml:space="preserve">there are several types of programming or avenues to engage men and boys in the prevention of gender-based violence. All have the goal of changing social norms regarding men’s </w:t>
      </w:r>
      <w:r w:rsidRPr="002D001F">
        <w:rPr>
          <w:rFonts w:ascii="Times New Roman" w:hAnsi="Times New Roman" w:cs="Times New Roman"/>
          <w:sz w:val="24"/>
          <w:szCs w:val="24"/>
        </w:rPr>
        <w:t>behaviors</w:t>
      </w:r>
      <w:r w:rsidR="00342C48" w:rsidRPr="002D001F">
        <w:rPr>
          <w:rFonts w:ascii="Times New Roman" w:hAnsi="Times New Roman" w:cs="Times New Roman"/>
          <w:sz w:val="24"/>
          <w:szCs w:val="24"/>
        </w:rPr>
        <w:t xml:space="preserve"> and attitudes towards masculinity and violence against women. The “2012 Shift: The Project to End Domestic Violence” report published by the Calgary Area United Way, identified seven areas of promise or entry points for engaging Canadian boys and men in violence prevention (Wells et al., 2013). The report discussed these entry points specifically in relation to domestic violence but many programs have used similar entry points to engage men to address GBV generally and not exclusively between intimate partners. The entry points are: 1 Engaging fathers 2 Men’s health 3 </w:t>
      </w:r>
      <w:r w:rsidR="006A0A88" w:rsidRPr="002D001F">
        <w:rPr>
          <w:rFonts w:ascii="Times New Roman" w:hAnsi="Times New Roman" w:cs="Times New Roman"/>
          <w:sz w:val="24"/>
          <w:szCs w:val="24"/>
        </w:rPr>
        <w:t>the</w:t>
      </w:r>
      <w:r w:rsidR="00342C48" w:rsidRPr="002D001F">
        <w:rPr>
          <w:rFonts w:ascii="Times New Roman" w:hAnsi="Times New Roman" w:cs="Times New Roman"/>
          <w:sz w:val="24"/>
          <w:szCs w:val="24"/>
        </w:rPr>
        <w:t xml:space="preserve"> role of sports and recreation 4 </w:t>
      </w:r>
      <w:proofErr w:type="gramStart"/>
      <w:r w:rsidR="00342C48" w:rsidRPr="002D001F">
        <w:rPr>
          <w:rFonts w:ascii="Times New Roman" w:hAnsi="Times New Roman" w:cs="Times New Roman"/>
          <w:sz w:val="24"/>
          <w:szCs w:val="24"/>
        </w:rPr>
        <w:t>The</w:t>
      </w:r>
      <w:proofErr w:type="gramEnd"/>
      <w:r w:rsidR="00342C48" w:rsidRPr="002D001F">
        <w:rPr>
          <w:rFonts w:ascii="Times New Roman" w:hAnsi="Times New Roman" w:cs="Times New Roman"/>
          <w:sz w:val="24"/>
          <w:szCs w:val="24"/>
        </w:rPr>
        <w:t xml:space="preserve"> role of the workplace 5 The role of peer relationships 6 Men as allies 7 Aboriginal healing (</w:t>
      </w:r>
      <w:sdt>
        <w:sdtPr>
          <w:rPr>
            <w:rFonts w:ascii="Times New Roman" w:hAnsi="Times New Roman" w:cs="Times New Roman"/>
            <w:sz w:val="24"/>
            <w:szCs w:val="24"/>
          </w:rPr>
          <w:id w:val="527216147"/>
          <w:citation/>
        </w:sdtPr>
        <w:sdtEndPr/>
        <w:sdtContent>
          <w:r w:rsidR="00804FD5">
            <w:rPr>
              <w:rFonts w:ascii="Times New Roman" w:hAnsi="Times New Roman" w:cs="Times New Roman"/>
              <w:sz w:val="24"/>
              <w:szCs w:val="24"/>
            </w:rPr>
            <w:fldChar w:fldCharType="begin"/>
          </w:r>
          <w:r w:rsidR="00804FD5">
            <w:rPr>
              <w:rFonts w:ascii="Times New Roman" w:hAnsi="Times New Roman" w:cs="Times New Roman"/>
              <w:b/>
              <w:sz w:val="24"/>
              <w:szCs w:val="24"/>
            </w:rPr>
            <w:instrText xml:space="preserve"> CITATION Men14 \l 1033 </w:instrText>
          </w:r>
          <w:r w:rsidR="00804FD5">
            <w:rPr>
              <w:rFonts w:ascii="Times New Roman" w:hAnsi="Times New Roman" w:cs="Times New Roman"/>
              <w:sz w:val="24"/>
              <w:szCs w:val="24"/>
            </w:rPr>
            <w:fldChar w:fldCharType="separate"/>
          </w:r>
          <w:r w:rsidR="00804FD5">
            <w:rPr>
              <w:rFonts w:ascii="Times New Roman" w:hAnsi="Times New Roman" w:cs="Times New Roman"/>
              <w:b/>
              <w:noProof/>
              <w:sz w:val="24"/>
              <w:szCs w:val="24"/>
            </w:rPr>
            <w:t xml:space="preserve"> </w:t>
          </w:r>
          <w:r w:rsidR="00804FD5" w:rsidRPr="00804FD5">
            <w:rPr>
              <w:rFonts w:ascii="Times New Roman" w:hAnsi="Times New Roman" w:cs="Times New Roman"/>
              <w:noProof/>
              <w:sz w:val="24"/>
              <w:szCs w:val="24"/>
            </w:rPr>
            <w:t>(Mens's Engagement in Gender Based Violence prevention: A critical review of evaluation approaches , 2014)</w:t>
          </w:r>
          <w:r w:rsidR="00804FD5">
            <w:rPr>
              <w:rFonts w:ascii="Times New Roman" w:hAnsi="Times New Roman" w:cs="Times New Roman"/>
              <w:sz w:val="24"/>
              <w:szCs w:val="24"/>
            </w:rPr>
            <w:fldChar w:fldCharType="end"/>
          </w:r>
        </w:sdtContent>
      </w:sdt>
    </w:p>
    <w:p w:rsidR="002D001F" w:rsidRPr="009F17FB" w:rsidRDefault="002D001F" w:rsidP="009F17FB">
      <w:pPr>
        <w:shd w:val="clear" w:color="auto" w:fill="FFFFFF"/>
        <w:spacing w:after="188" w:line="360" w:lineRule="auto"/>
        <w:jc w:val="both"/>
        <w:rPr>
          <w:rFonts w:ascii="Times New Roman" w:eastAsia="Times New Roman" w:hAnsi="Times New Roman" w:cs="Times New Roman"/>
          <w:b/>
          <w:color w:val="474747"/>
          <w:sz w:val="24"/>
          <w:szCs w:val="24"/>
        </w:rPr>
      </w:pPr>
      <w:r w:rsidRPr="002D001F">
        <w:rPr>
          <w:rFonts w:ascii="Times New Roman" w:eastAsia="Times New Roman" w:hAnsi="Times New Roman" w:cs="Times New Roman"/>
          <w:color w:val="474747"/>
          <w:sz w:val="24"/>
          <w:szCs w:val="24"/>
        </w:rPr>
        <w:t>The potential benefits of men’s involvement include improved family health, better communication between couples, joint and informed decision-making within households, and better sexual and reproductive h</w:t>
      </w:r>
      <w:r>
        <w:rPr>
          <w:rFonts w:ascii="Times New Roman" w:eastAsia="Times New Roman" w:hAnsi="Times New Roman" w:cs="Times New Roman"/>
          <w:color w:val="474747"/>
          <w:sz w:val="24"/>
          <w:szCs w:val="24"/>
        </w:rPr>
        <w:t xml:space="preserve">ealth,” </w:t>
      </w:r>
      <w:r w:rsidR="003A237D">
        <w:rPr>
          <w:rFonts w:ascii="Times New Roman" w:eastAsia="Times New Roman" w:hAnsi="Times New Roman" w:cs="Times New Roman"/>
          <w:color w:val="474747"/>
          <w:sz w:val="24"/>
          <w:szCs w:val="24"/>
        </w:rPr>
        <w:t xml:space="preserve">says </w:t>
      </w:r>
      <w:proofErr w:type="spellStart"/>
      <w:r w:rsidR="003A237D" w:rsidRPr="003A237D">
        <w:rPr>
          <w:rFonts w:ascii="Times New Roman" w:eastAsia="Times New Roman" w:hAnsi="Times New Roman" w:cs="Times New Roman"/>
          <w:color w:val="474747"/>
          <w:sz w:val="24"/>
          <w:szCs w:val="24"/>
        </w:rPr>
        <w:t>Dr</w:t>
      </w:r>
      <w:proofErr w:type="spellEnd"/>
      <w:r w:rsidR="003A237D" w:rsidRPr="003A237D">
        <w:rPr>
          <w:rFonts w:ascii="Times New Roman" w:eastAsia="Times New Roman" w:hAnsi="Times New Roman" w:cs="Times New Roman"/>
          <w:color w:val="474747"/>
          <w:sz w:val="24"/>
          <w:szCs w:val="24"/>
        </w:rPr>
        <w:t xml:space="preserve"> Olive </w:t>
      </w:r>
      <w:proofErr w:type="spellStart"/>
      <w:r w:rsidR="003A237D" w:rsidRPr="003A237D">
        <w:rPr>
          <w:rFonts w:ascii="Times New Roman" w:eastAsia="Times New Roman" w:hAnsi="Times New Roman" w:cs="Times New Roman"/>
          <w:color w:val="474747"/>
          <w:sz w:val="24"/>
          <w:szCs w:val="24"/>
        </w:rPr>
        <w:t>Sentumbwe</w:t>
      </w:r>
      <w:proofErr w:type="spellEnd"/>
      <w:r w:rsidR="003A237D" w:rsidRPr="003A237D">
        <w:rPr>
          <w:rFonts w:ascii="Times New Roman" w:eastAsia="Times New Roman" w:hAnsi="Times New Roman" w:cs="Times New Roman"/>
          <w:color w:val="474747"/>
          <w:sz w:val="24"/>
          <w:szCs w:val="24"/>
        </w:rPr>
        <w:t>, National Professional Officer for Family and Reproductive Health at WHO Uganda office, also noting that men are becoming more involved.</w:t>
      </w:r>
      <w:r w:rsidR="003A237D">
        <w:rPr>
          <w:rFonts w:ascii="Times New Roman" w:eastAsia="Times New Roman" w:hAnsi="Times New Roman" w:cs="Times New Roman"/>
          <w:color w:val="474747"/>
          <w:sz w:val="24"/>
          <w:szCs w:val="24"/>
        </w:rPr>
        <w:t xml:space="preserve"> </w:t>
      </w:r>
      <w:r w:rsidR="005944E5" w:rsidRPr="00EB32F9">
        <w:rPr>
          <w:rFonts w:ascii="Times New Roman" w:eastAsia="Times New Roman" w:hAnsi="Times New Roman" w:cs="Times New Roman"/>
          <w:color w:val="474747"/>
          <w:sz w:val="24"/>
          <w:szCs w:val="24"/>
        </w:rPr>
        <w:t xml:space="preserve">Community Educator </w:t>
      </w:r>
      <w:proofErr w:type="spellStart"/>
      <w:r w:rsidR="005944E5" w:rsidRPr="00EB32F9">
        <w:rPr>
          <w:rFonts w:ascii="Times New Roman" w:eastAsia="Times New Roman" w:hAnsi="Times New Roman" w:cs="Times New Roman"/>
          <w:color w:val="474747"/>
          <w:sz w:val="24"/>
          <w:szCs w:val="24"/>
        </w:rPr>
        <w:t>Ojandu</w:t>
      </w:r>
      <w:proofErr w:type="spellEnd"/>
      <w:r w:rsidR="005944E5" w:rsidRPr="00EB32F9">
        <w:rPr>
          <w:rFonts w:ascii="Times New Roman" w:eastAsia="Times New Roman" w:hAnsi="Times New Roman" w:cs="Times New Roman"/>
          <w:color w:val="474747"/>
          <w:sz w:val="24"/>
          <w:szCs w:val="24"/>
        </w:rPr>
        <w:t xml:space="preserve"> agrees, having participated in his local Male Involvement </w:t>
      </w:r>
      <w:proofErr w:type="spellStart"/>
      <w:r w:rsidR="005944E5" w:rsidRPr="00EB32F9">
        <w:rPr>
          <w:rFonts w:ascii="Times New Roman" w:eastAsia="Times New Roman" w:hAnsi="Times New Roman" w:cs="Times New Roman"/>
          <w:color w:val="474747"/>
          <w:sz w:val="24"/>
          <w:szCs w:val="24"/>
        </w:rPr>
        <w:t>Group."Men</w:t>
      </w:r>
      <w:proofErr w:type="spellEnd"/>
      <w:r w:rsidR="005944E5" w:rsidRPr="00EB32F9">
        <w:rPr>
          <w:rFonts w:ascii="Times New Roman" w:eastAsia="Times New Roman" w:hAnsi="Times New Roman" w:cs="Times New Roman"/>
          <w:color w:val="474747"/>
          <w:sz w:val="24"/>
          <w:szCs w:val="24"/>
        </w:rPr>
        <w:t xml:space="preserve"> and women have the same rights and that we should always agree before we act. Sometimes children do not need to know that their parents are in disagreement, because it also affects their psychosocial health,” he says.</w:t>
      </w:r>
      <w:r w:rsidR="003C441C">
        <w:rPr>
          <w:rFonts w:ascii="Times New Roman" w:eastAsia="Times New Roman" w:hAnsi="Times New Roman" w:cs="Times New Roman"/>
          <w:color w:val="474747"/>
          <w:sz w:val="24"/>
          <w:szCs w:val="24"/>
        </w:rPr>
        <w:t xml:space="preserve"> </w:t>
      </w:r>
      <w:r w:rsidR="005944E5" w:rsidRPr="00EB32F9">
        <w:rPr>
          <w:rFonts w:ascii="Times New Roman" w:eastAsia="Times New Roman" w:hAnsi="Times New Roman" w:cs="Times New Roman"/>
          <w:color w:val="474747"/>
          <w:sz w:val="24"/>
          <w:szCs w:val="24"/>
        </w:rPr>
        <w:t xml:space="preserve">Today, </w:t>
      </w:r>
      <w:proofErr w:type="spellStart"/>
      <w:r w:rsidR="005944E5" w:rsidRPr="00EB32F9">
        <w:rPr>
          <w:rFonts w:ascii="Times New Roman" w:eastAsia="Times New Roman" w:hAnsi="Times New Roman" w:cs="Times New Roman"/>
          <w:color w:val="474747"/>
          <w:sz w:val="24"/>
          <w:szCs w:val="24"/>
        </w:rPr>
        <w:t>Ojandu</w:t>
      </w:r>
      <w:proofErr w:type="spellEnd"/>
      <w:r w:rsidR="005944E5" w:rsidRPr="00EB32F9">
        <w:rPr>
          <w:rFonts w:ascii="Times New Roman" w:eastAsia="Times New Roman" w:hAnsi="Times New Roman" w:cs="Times New Roman"/>
          <w:color w:val="474747"/>
          <w:sz w:val="24"/>
          <w:szCs w:val="24"/>
        </w:rPr>
        <w:t xml:space="preserve"> organizes a community dialogue in which members discuss and advise each other on domestic problems. He and other community-level service providers note that reporting of gender-based violence has increased.</w:t>
      </w:r>
      <w:r w:rsidR="003C441C">
        <w:rPr>
          <w:rFonts w:ascii="Times New Roman" w:eastAsia="Times New Roman" w:hAnsi="Times New Roman" w:cs="Times New Roman"/>
          <w:color w:val="474747"/>
          <w:sz w:val="24"/>
          <w:szCs w:val="24"/>
        </w:rPr>
        <w:t xml:space="preserve"> </w:t>
      </w:r>
      <w:r w:rsidR="005944E5" w:rsidRPr="00EB32F9">
        <w:rPr>
          <w:rFonts w:ascii="Times New Roman" w:eastAsia="Times New Roman" w:hAnsi="Times New Roman" w:cs="Times New Roman"/>
          <w:color w:val="474747"/>
          <w:sz w:val="24"/>
          <w:szCs w:val="24"/>
        </w:rPr>
        <w:t>“People are no longer ashamed to report their cases. They know they have the law on their side, and we always make sure they get the right treatment</w:t>
      </w:r>
      <w:r w:rsidR="005944E5" w:rsidRPr="00CE5AA4">
        <w:rPr>
          <w:rFonts w:ascii="Arial" w:eastAsia="Times New Roman" w:hAnsi="Arial" w:cs="Arial"/>
          <w:color w:val="474747"/>
          <w:sz w:val="27"/>
          <w:szCs w:val="27"/>
        </w:rPr>
        <w:t>."</w:t>
      </w:r>
      <w:r w:rsidR="003C441C">
        <w:rPr>
          <w:rFonts w:ascii="Arial" w:eastAsia="Times New Roman" w:hAnsi="Arial" w:cs="Arial"/>
          <w:color w:val="474747"/>
          <w:sz w:val="27"/>
          <w:szCs w:val="27"/>
        </w:rPr>
        <w:t xml:space="preserve"> </w:t>
      </w:r>
      <w:r w:rsidR="003C441C" w:rsidRPr="003C441C">
        <w:rPr>
          <w:rFonts w:ascii="Times New Roman" w:eastAsia="Times New Roman" w:hAnsi="Times New Roman" w:cs="Times New Roman"/>
          <w:b/>
          <w:color w:val="474747"/>
          <w:sz w:val="24"/>
          <w:szCs w:val="24"/>
        </w:rPr>
        <w:t>(</w:t>
      </w:r>
      <w:sdt>
        <w:sdtPr>
          <w:rPr>
            <w:rFonts w:ascii="Times New Roman" w:eastAsia="Times New Roman" w:hAnsi="Times New Roman" w:cs="Times New Roman"/>
            <w:b/>
            <w:color w:val="474747"/>
            <w:sz w:val="24"/>
            <w:szCs w:val="24"/>
          </w:rPr>
          <w:id w:val="-2121054572"/>
          <w:citation/>
        </w:sdtPr>
        <w:sdtEndPr/>
        <w:sdtContent>
          <w:r w:rsidR="004970D7">
            <w:rPr>
              <w:rFonts w:ascii="Times New Roman" w:eastAsia="Times New Roman" w:hAnsi="Times New Roman" w:cs="Times New Roman"/>
              <w:b/>
              <w:color w:val="474747"/>
              <w:sz w:val="24"/>
              <w:szCs w:val="24"/>
            </w:rPr>
            <w:fldChar w:fldCharType="begin"/>
          </w:r>
          <w:r w:rsidR="004970D7">
            <w:rPr>
              <w:rFonts w:ascii="Times New Roman" w:eastAsia="Times New Roman" w:hAnsi="Times New Roman" w:cs="Times New Roman"/>
              <w:b/>
              <w:color w:val="474747"/>
              <w:sz w:val="24"/>
              <w:szCs w:val="24"/>
            </w:rPr>
            <w:instrText xml:space="preserve"> CITATION Inv22 \l 1033 </w:instrText>
          </w:r>
          <w:r w:rsidR="004970D7">
            <w:rPr>
              <w:rFonts w:ascii="Times New Roman" w:eastAsia="Times New Roman" w:hAnsi="Times New Roman" w:cs="Times New Roman"/>
              <w:b/>
              <w:color w:val="474747"/>
              <w:sz w:val="24"/>
              <w:szCs w:val="24"/>
            </w:rPr>
            <w:fldChar w:fldCharType="separate"/>
          </w:r>
          <w:r w:rsidR="004970D7">
            <w:rPr>
              <w:rFonts w:ascii="Times New Roman" w:eastAsia="Times New Roman" w:hAnsi="Times New Roman" w:cs="Times New Roman"/>
              <w:b/>
              <w:noProof/>
              <w:color w:val="474747"/>
              <w:sz w:val="24"/>
              <w:szCs w:val="24"/>
            </w:rPr>
            <w:t xml:space="preserve"> </w:t>
          </w:r>
          <w:r w:rsidR="004970D7" w:rsidRPr="004970D7">
            <w:rPr>
              <w:rFonts w:ascii="Times New Roman" w:eastAsia="Times New Roman" w:hAnsi="Times New Roman" w:cs="Times New Roman"/>
              <w:noProof/>
              <w:color w:val="474747"/>
              <w:sz w:val="24"/>
              <w:szCs w:val="24"/>
            </w:rPr>
            <w:t>(Involving men in tackling Gender Based Violence in Uganda , May 2022)</w:t>
          </w:r>
          <w:r w:rsidR="004970D7">
            <w:rPr>
              <w:rFonts w:ascii="Times New Roman" w:eastAsia="Times New Roman" w:hAnsi="Times New Roman" w:cs="Times New Roman"/>
              <w:b/>
              <w:color w:val="474747"/>
              <w:sz w:val="24"/>
              <w:szCs w:val="24"/>
            </w:rPr>
            <w:fldChar w:fldCharType="end"/>
          </w:r>
        </w:sdtContent>
      </w:sdt>
    </w:p>
    <w:p w:rsidR="00342C48" w:rsidRDefault="00342C4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Default="006A0A88" w:rsidP="002D001F">
      <w:pPr>
        <w:spacing w:line="360" w:lineRule="auto"/>
        <w:jc w:val="both"/>
        <w:rPr>
          <w:rFonts w:ascii="Times New Roman" w:hAnsi="Times New Roman" w:cs="Times New Roman"/>
          <w:sz w:val="24"/>
          <w:szCs w:val="24"/>
        </w:rPr>
      </w:pPr>
    </w:p>
    <w:p w:rsidR="006A0A88" w:rsidRPr="002D001F" w:rsidRDefault="006A0A88" w:rsidP="002D001F">
      <w:pPr>
        <w:spacing w:line="360" w:lineRule="auto"/>
        <w:jc w:val="both"/>
        <w:rPr>
          <w:rFonts w:ascii="Times New Roman" w:hAnsi="Times New Roman" w:cs="Times New Roman"/>
          <w:sz w:val="24"/>
          <w:szCs w:val="24"/>
        </w:rPr>
      </w:pPr>
    </w:p>
    <w:p w:rsidR="00CF6509" w:rsidRPr="00DC1EC1" w:rsidRDefault="00DC1EC1" w:rsidP="00FC77FC">
      <w:pPr>
        <w:jc w:val="both"/>
        <w:rPr>
          <w:rFonts w:ascii="Times New Roman" w:hAnsi="Times New Roman" w:cs="Times New Roman"/>
          <w:b/>
          <w:sz w:val="24"/>
          <w:szCs w:val="24"/>
          <w:highlight w:val="green"/>
        </w:rPr>
      </w:pPr>
      <w:r w:rsidRPr="00DC1EC1">
        <w:rPr>
          <w:b/>
        </w:rPr>
        <w:t xml:space="preserve">                              </w:t>
      </w:r>
      <w:r>
        <w:rPr>
          <w:b/>
        </w:rPr>
        <w:t xml:space="preserve">                 </w:t>
      </w:r>
      <w:r w:rsidR="00FC77FC" w:rsidRPr="00DC1EC1">
        <w:rPr>
          <w:rFonts w:ascii="Times New Roman" w:hAnsi="Times New Roman" w:cs="Times New Roman"/>
          <w:b/>
          <w:sz w:val="24"/>
          <w:szCs w:val="24"/>
        </w:rPr>
        <w:t>Theor</w:t>
      </w:r>
      <w:r w:rsidR="00194172">
        <w:rPr>
          <w:rFonts w:ascii="Times New Roman" w:hAnsi="Times New Roman" w:cs="Times New Roman"/>
          <w:b/>
          <w:sz w:val="24"/>
          <w:szCs w:val="24"/>
        </w:rPr>
        <w:t xml:space="preserve">etical Underpinnings </w:t>
      </w:r>
    </w:p>
    <w:p w:rsidR="00CF6509" w:rsidRPr="00C05FBC" w:rsidRDefault="009F17FB" w:rsidP="006A0A88">
      <w:pPr>
        <w:spacing w:line="360" w:lineRule="auto"/>
        <w:jc w:val="both"/>
        <w:rPr>
          <w:rFonts w:ascii="Times New Roman" w:hAnsi="Times New Roman" w:cs="Times New Roman"/>
          <w:sz w:val="24"/>
          <w:szCs w:val="24"/>
        </w:rPr>
      </w:pPr>
      <w:r w:rsidRPr="00C05FBC">
        <w:rPr>
          <w:rFonts w:ascii="Times New Roman" w:hAnsi="Times New Roman" w:cs="Times New Roman"/>
          <w:sz w:val="24"/>
          <w:szCs w:val="24"/>
        </w:rPr>
        <w:t xml:space="preserve">The project was </w:t>
      </w:r>
      <w:r w:rsidR="007F4384" w:rsidRPr="00C05FBC">
        <w:rPr>
          <w:rFonts w:ascii="Times New Roman" w:hAnsi="Times New Roman" w:cs="Times New Roman"/>
          <w:sz w:val="24"/>
          <w:szCs w:val="24"/>
        </w:rPr>
        <w:t xml:space="preserve">informed by </w:t>
      </w:r>
      <w:r w:rsidR="00C05FBC">
        <w:rPr>
          <w:rFonts w:ascii="Times New Roman" w:hAnsi="Times New Roman" w:cs="Times New Roman"/>
          <w:color w:val="000000"/>
          <w:sz w:val="24"/>
          <w:szCs w:val="24"/>
        </w:rPr>
        <w:t xml:space="preserve">Johan </w:t>
      </w:r>
      <w:proofErr w:type="spellStart"/>
      <w:r w:rsidR="00C05FBC">
        <w:rPr>
          <w:rFonts w:ascii="Times New Roman" w:hAnsi="Times New Roman" w:cs="Times New Roman"/>
          <w:color w:val="000000"/>
          <w:sz w:val="24"/>
          <w:szCs w:val="24"/>
        </w:rPr>
        <w:t>Galtung’s</w:t>
      </w:r>
      <w:proofErr w:type="spellEnd"/>
      <w:r w:rsidR="00C05FBC">
        <w:rPr>
          <w:rFonts w:ascii="Times New Roman" w:hAnsi="Times New Roman" w:cs="Times New Roman"/>
          <w:color w:val="000000"/>
          <w:sz w:val="24"/>
          <w:szCs w:val="24"/>
        </w:rPr>
        <w:t xml:space="preserve"> (</w:t>
      </w:r>
      <w:r w:rsidRPr="00C05FBC">
        <w:rPr>
          <w:rFonts w:ascii="Times New Roman" w:hAnsi="Times New Roman" w:cs="Times New Roman"/>
          <w:color w:val="000000"/>
          <w:sz w:val="24"/>
          <w:szCs w:val="24"/>
        </w:rPr>
        <w:t xml:space="preserve">1970s) </w:t>
      </w:r>
      <w:r w:rsidR="007F4384" w:rsidRPr="00C05FBC">
        <w:rPr>
          <w:rFonts w:ascii="Times New Roman" w:hAnsi="Times New Roman" w:cs="Times New Roman"/>
          <w:sz w:val="24"/>
          <w:szCs w:val="24"/>
        </w:rPr>
        <w:t>theoretical approaches to</w:t>
      </w:r>
      <w:r w:rsidRPr="00C05FBC">
        <w:rPr>
          <w:rFonts w:ascii="Times New Roman" w:hAnsi="Times New Roman" w:cs="Times New Roman"/>
          <w:sz w:val="24"/>
          <w:szCs w:val="24"/>
        </w:rPr>
        <w:t xml:space="preserve"> Violence</w:t>
      </w:r>
      <w:r w:rsidR="007F4384" w:rsidRPr="00C05FBC">
        <w:rPr>
          <w:rFonts w:ascii="Times New Roman" w:hAnsi="Times New Roman" w:cs="Times New Roman"/>
          <w:sz w:val="24"/>
          <w:szCs w:val="24"/>
        </w:rPr>
        <w:t xml:space="preserve">. </w:t>
      </w:r>
      <w:r w:rsidR="006A0A88" w:rsidRPr="00C05FBC">
        <w:rPr>
          <w:rFonts w:ascii="Times New Roman" w:hAnsi="Times New Roman" w:cs="Times New Roman"/>
          <w:sz w:val="24"/>
          <w:szCs w:val="24"/>
        </w:rPr>
        <w:t>He tal</w:t>
      </w:r>
      <w:r w:rsidR="00C05FBC">
        <w:rPr>
          <w:rFonts w:ascii="Times New Roman" w:hAnsi="Times New Roman" w:cs="Times New Roman"/>
          <w:sz w:val="24"/>
          <w:szCs w:val="24"/>
        </w:rPr>
        <w:t xml:space="preserve">ked of structural violence </w:t>
      </w:r>
      <w:r w:rsidR="00C05FBC" w:rsidRPr="00C05FBC">
        <w:rPr>
          <w:rFonts w:ascii="Times New Roman" w:hAnsi="Times New Roman" w:cs="Times New Roman"/>
          <w:sz w:val="24"/>
          <w:szCs w:val="24"/>
        </w:rPr>
        <w:t xml:space="preserve">which </w:t>
      </w:r>
      <w:r w:rsidR="006A0A88" w:rsidRPr="00C05FBC">
        <w:rPr>
          <w:rFonts w:ascii="Times New Roman" w:hAnsi="Times New Roman" w:cs="Times New Roman"/>
          <w:sz w:val="24"/>
          <w:szCs w:val="24"/>
        </w:rPr>
        <w:t xml:space="preserve">is </w:t>
      </w:r>
      <w:r w:rsidR="006A0A88" w:rsidRPr="00C05FBC">
        <w:rPr>
          <w:rFonts w:ascii="Times New Roman" w:hAnsi="Times New Roman" w:cs="Times New Roman"/>
          <w:color w:val="000000"/>
          <w:sz w:val="24"/>
          <w:szCs w:val="24"/>
        </w:rPr>
        <w:t>Violence that is built within the system and manifests between what is and what should be e.g. leading to deprivation or repression from fulfilling needs, interests and aspirations</w:t>
      </w:r>
      <w:r w:rsidR="006A0A88" w:rsidRPr="00C05FBC">
        <w:rPr>
          <w:rFonts w:ascii="Times New Roman" w:hAnsi="Times New Roman" w:cs="Times New Roman"/>
          <w:sz w:val="24"/>
          <w:szCs w:val="24"/>
        </w:rPr>
        <w:t xml:space="preserve"> </w:t>
      </w:r>
    </w:p>
    <w:p w:rsidR="000042BA" w:rsidRDefault="00DC1EC1" w:rsidP="000042BA">
      <w:pPr>
        <w:pStyle w:val="NormalWeb"/>
        <w:shd w:val="clear" w:color="auto" w:fill="FFFFFF"/>
        <w:spacing w:before="0" w:beforeAutospacing="0" w:after="360" w:afterAutospacing="0" w:line="360" w:lineRule="auto"/>
        <w:textAlignment w:val="baseline"/>
        <w:rPr>
          <w:b/>
          <w:color w:val="444444"/>
        </w:rPr>
      </w:pPr>
      <w:r w:rsidRPr="00C05FBC">
        <w:rPr>
          <w:b/>
          <w:color w:val="444444"/>
        </w:rPr>
        <w:t>How do we understand violence?</w:t>
      </w:r>
    </w:p>
    <w:p w:rsidR="00DC1EC1" w:rsidRPr="000042BA" w:rsidRDefault="00EA43FB" w:rsidP="008E0216">
      <w:pPr>
        <w:pStyle w:val="NormalWeb"/>
        <w:shd w:val="clear" w:color="auto" w:fill="FFFFFF"/>
        <w:spacing w:before="0" w:beforeAutospacing="0" w:after="360" w:afterAutospacing="0" w:line="360" w:lineRule="auto"/>
        <w:textAlignment w:val="baseline"/>
        <w:rPr>
          <w:b/>
          <w:color w:val="444444"/>
        </w:rPr>
      </w:pPr>
      <w:hyperlink r:id="rId8" w:history="1">
        <w:r w:rsidR="00DC1EC1" w:rsidRPr="00C05FBC">
          <w:rPr>
            <w:rStyle w:val="Hyperlink"/>
            <w:b/>
            <w:bCs/>
            <w:color w:val="000000" w:themeColor="text1"/>
            <w:u w:val="none"/>
            <w:bdr w:val="none" w:sz="0" w:space="0" w:color="auto" w:frame="1"/>
          </w:rPr>
          <w:t xml:space="preserve">Johan </w:t>
        </w:r>
        <w:proofErr w:type="spellStart"/>
        <w:r w:rsidR="00DC1EC1" w:rsidRPr="00C05FBC">
          <w:rPr>
            <w:rStyle w:val="Hyperlink"/>
            <w:b/>
            <w:bCs/>
            <w:color w:val="000000" w:themeColor="text1"/>
            <w:u w:val="none"/>
            <w:bdr w:val="none" w:sz="0" w:space="0" w:color="auto" w:frame="1"/>
          </w:rPr>
          <w:t>Galtung</w:t>
        </w:r>
        <w:proofErr w:type="spellEnd"/>
      </w:hyperlink>
      <w:r w:rsidR="00DC1EC1" w:rsidRPr="00C05FBC">
        <w:rPr>
          <w:color w:val="000000" w:themeColor="text1"/>
        </w:rPr>
        <w:t xml:space="preserve">  </w:t>
      </w:r>
      <w:r w:rsidR="00DC1EC1" w:rsidRPr="00C05FBC">
        <w:rPr>
          <w:color w:val="444444"/>
        </w:rPr>
        <w:t>explained violence in terms of its three dimensions; direct violence, structural violence, and cultural violence.</w:t>
      </w:r>
      <w:r w:rsidR="000042BA">
        <w:rPr>
          <w:b/>
          <w:color w:val="444444"/>
        </w:rPr>
        <w:t xml:space="preserve"> </w:t>
      </w:r>
      <w:r w:rsidR="00DC1EC1" w:rsidRPr="00C05FBC">
        <w:rPr>
          <w:color w:val="444444"/>
        </w:rPr>
        <w:t>He suggested that these dimensions of violence can be depicted as the three arms of a triangle.</w:t>
      </w:r>
    </w:p>
    <w:p w:rsidR="00DC1EC1" w:rsidRPr="00C05FBC" w:rsidRDefault="00DC1EC1" w:rsidP="008E0216">
      <w:pPr>
        <w:pStyle w:val="Heading2"/>
        <w:shd w:val="clear" w:color="auto" w:fill="FFFFFF"/>
        <w:spacing w:before="0" w:beforeAutospacing="0" w:after="180" w:afterAutospacing="0" w:line="360" w:lineRule="auto"/>
        <w:textAlignment w:val="baseline"/>
        <w:rPr>
          <w:color w:val="000000" w:themeColor="text1"/>
          <w:sz w:val="24"/>
          <w:szCs w:val="24"/>
        </w:rPr>
      </w:pPr>
      <w:r w:rsidRPr="00C05FBC">
        <w:rPr>
          <w:color w:val="000000" w:themeColor="text1"/>
          <w:sz w:val="24"/>
          <w:szCs w:val="24"/>
        </w:rPr>
        <w:t>Direct Violence</w:t>
      </w:r>
    </w:p>
    <w:p w:rsidR="00DC1EC1" w:rsidRPr="00C05FBC" w:rsidRDefault="00DC1EC1" w:rsidP="008E0216">
      <w:pPr>
        <w:pStyle w:val="NormalWeb"/>
        <w:shd w:val="clear" w:color="auto" w:fill="FFFFFF"/>
        <w:spacing w:before="0" w:beforeAutospacing="0" w:after="360" w:afterAutospacing="0" w:line="360" w:lineRule="auto"/>
        <w:textAlignment w:val="baseline"/>
        <w:rPr>
          <w:color w:val="444444"/>
        </w:rPr>
      </w:pPr>
      <w:r w:rsidRPr="00C05FBC">
        <w:rPr>
          <w:color w:val="444444"/>
        </w:rPr>
        <w:t xml:space="preserve">Direct violence is what we see and experience. So, it may be physical violence such as physical assault, killing, etc. Along with, it can also be psychological violence or </w:t>
      </w:r>
      <w:r w:rsidR="008E0216" w:rsidRPr="00C05FBC">
        <w:rPr>
          <w:color w:val="444444"/>
        </w:rPr>
        <w:t>behavior</w:t>
      </w:r>
      <w:r w:rsidRPr="00C05FBC">
        <w:rPr>
          <w:color w:val="444444"/>
        </w:rPr>
        <w:t xml:space="preserve"> that causes trauma, anxiety, or stress.</w:t>
      </w:r>
    </w:p>
    <w:p w:rsidR="00DC1EC1" w:rsidRPr="008E0216" w:rsidRDefault="00DC1EC1" w:rsidP="008E0216">
      <w:pPr>
        <w:spacing w:line="360" w:lineRule="auto"/>
        <w:rPr>
          <w:rFonts w:ascii="Times New Roman" w:hAnsi="Times New Roman" w:cs="Times New Roman"/>
          <w:b/>
          <w:sz w:val="24"/>
          <w:szCs w:val="24"/>
        </w:rPr>
      </w:pPr>
      <w:r w:rsidRPr="008E0216">
        <w:rPr>
          <w:rFonts w:ascii="Times New Roman" w:hAnsi="Times New Roman" w:cs="Times New Roman"/>
          <w:b/>
          <w:sz w:val="24"/>
          <w:szCs w:val="24"/>
        </w:rPr>
        <w:t>Structural Violence</w:t>
      </w:r>
    </w:p>
    <w:p w:rsidR="008E0216" w:rsidRDefault="00DC1EC1" w:rsidP="008E0216">
      <w:pPr>
        <w:pStyle w:val="NormalWeb"/>
        <w:shd w:val="clear" w:color="auto" w:fill="FFFFFF"/>
        <w:spacing w:before="0" w:beforeAutospacing="0" w:after="360" w:afterAutospacing="0" w:line="360" w:lineRule="auto"/>
        <w:jc w:val="both"/>
        <w:textAlignment w:val="baseline"/>
        <w:rPr>
          <w:color w:val="444444"/>
        </w:rPr>
      </w:pPr>
      <w:r w:rsidRPr="008E0216">
        <w:rPr>
          <w:color w:val="444444"/>
        </w:rPr>
        <w:t xml:space="preserve">Structural violence is built into the social structure. </w:t>
      </w:r>
      <w:proofErr w:type="spellStart"/>
      <w:r w:rsidR="000042BA">
        <w:rPr>
          <w:color w:val="444444"/>
        </w:rPr>
        <w:t>Galtung</w:t>
      </w:r>
      <w:proofErr w:type="spellEnd"/>
      <w:r w:rsidR="000042BA">
        <w:rPr>
          <w:color w:val="444444"/>
        </w:rPr>
        <w:t xml:space="preserve"> says s</w:t>
      </w:r>
      <w:r w:rsidRPr="008E0216">
        <w:rPr>
          <w:color w:val="444444"/>
        </w:rPr>
        <w:t>ocieties are made up of systems. These systems include: laws and institutions established for enforcing them, economic systems such as the market, social inter-relationships, religious institutions and their workings, as well as in many cases, institutions of the army.</w:t>
      </w:r>
    </w:p>
    <w:p w:rsidR="00DC1EC1" w:rsidRPr="008E0216" w:rsidRDefault="00DC1EC1" w:rsidP="008E0216">
      <w:pPr>
        <w:pStyle w:val="NormalWeb"/>
        <w:shd w:val="clear" w:color="auto" w:fill="FFFFFF"/>
        <w:spacing w:before="0" w:beforeAutospacing="0" w:after="360" w:afterAutospacing="0" w:line="360" w:lineRule="auto"/>
        <w:jc w:val="both"/>
        <w:textAlignment w:val="baseline"/>
        <w:rPr>
          <w:color w:val="444444"/>
        </w:rPr>
      </w:pPr>
      <w:r w:rsidRPr="008E0216">
        <w:rPr>
          <w:color w:val="444444"/>
        </w:rPr>
        <w:t xml:space="preserve">These systems interact with each other to create complex relationships of power. We can measure power in terms of access to resources, decision making, and opportunities. It is possible that the structures of a society are such that they result in the </w:t>
      </w:r>
      <w:r w:rsidR="008E0216" w:rsidRPr="008E0216">
        <w:rPr>
          <w:color w:val="444444"/>
        </w:rPr>
        <w:t>marginalization</w:t>
      </w:r>
      <w:r w:rsidRPr="008E0216">
        <w:rPr>
          <w:color w:val="444444"/>
        </w:rPr>
        <w:t xml:space="preserve"> of certain groups, or they discriminate against them. This results in the infringement of their rights.</w:t>
      </w:r>
    </w:p>
    <w:p w:rsidR="00DC1EC1" w:rsidRPr="008E0216" w:rsidRDefault="00DC1EC1" w:rsidP="008E0216">
      <w:pPr>
        <w:pStyle w:val="NormalWeb"/>
        <w:shd w:val="clear" w:color="auto" w:fill="FFFFFF"/>
        <w:spacing w:before="0" w:beforeAutospacing="0" w:after="360" w:afterAutospacing="0" w:line="360" w:lineRule="auto"/>
        <w:jc w:val="both"/>
        <w:textAlignment w:val="baseline"/>
        <w:rPr>
          <w:color w:val="444444"/>
        </w:rPr>
      </w:pPr>
      <w:r w:rsidRPr="008E0216">
        <w:rPr>
          <w:color w:val="444444"/>
        </w:rPr>
        <w:t>Such violence is not always intended; it is a product of the ex</w:t>
      </w:r>
      <w:r w:rsidR="00953EC7">
        <w:rPr>
          <w:color w:val="444444"/>
        </w:rPr>
        <w:t xml:space="preserve">isting structures of a Society. </w:t>
      </w:r>
      <w:proofErr w:type="spellStart"/>
      <w:r w:rsidRPr="008E0216">
        <w:rPr>
          <w:color w:val="444444"/>
        </w:rPr>
        <w:t>Galtung</w:t>
      </w:r>
      <w:proofErr w:type="spellEnd"/>
      <w:r w:rsidRPr="008E0216">
        <w:rPr>
          <w:color w:val="444444"/>
        </w:rPr>
        <w:t xml:space="preserve"> also uses the term, ‘social injustice’ to explain structural violence.</w:t>
      </w:r>
      <w:sdt>
        <w:sdtPr>
          <w:rPr>
            <w:color w:val="444444"/>
          </w:rPr>
          <w:id w:val="723100660"/>
          <w:citation/>
        </w:sdtPr>
        <w:sdtEndPr/>
        <w:sdtContent>
          <w:r w:rsidR="0092639D">
            <w:rPr>
              <w:color w:val="444444"/>
            </w:rPr>
            <w:fldChar w:fldCharType="begin"/>
          </w:r>
          <w:r w:rsidR="0092639D">
            <w:rPr>
              <w:color w:val="444444"/>
            </w:rPr>
            <w:instrText xml:space="preserve"> CITATION Kal20 \l 1033 </w:instrText>
          </w:r>
          <w:r w:rsidR="0092639D">
            <w:rPr>
              <w:color w:val="444444"/>
            </w:rPr>
            <w:fldChar w:fldCharType="separate"/>
          </w:r>
          <w:r w:rsidR="0092639D">
            <w:rPr>
              <w:noProof/>
              <w:color w:val="444444"/>
            </w:rPr>
            <w:t xml:space="preserve"> </w:t>
          </w:r>
          <w:r w:rsidR="0092639D" w:rsidRPr="0092639D">
            <w:rPr>
              <w:noProof/>
              <w:color w:val="444444"/>
            </w:rPr>
            <w:t>(Dutta, March 2020)</w:t>
          </w:r>
          <w:r w:rsidR="0092639D">
            <w:rPr>
              <w:color w:val="444444"/>
            </w:rPr>
            <w:fldChar w:fldCharType="end"/>
          </w:r>
        </w:sdtContent>
      </w:sdt>
    </w:p>
    <w:p w:rsidR="00DC1EC1" w:rsidRPr="00375BDF" w:rsidRDefault="00DC1EC1" w:rsidP="0003175F">
      <w:pPr>
        <w:spacing w:line="360" w:lineRule="auto"/>
        <w:jc w:val="both"/>
        <w:rPr>
          <w:rFonts w:ascii="Times New Roman" w:hAnsi="Times New Roman" w:cs="Times New Roman"/>
          <w:b/>
          <w:sz w:val="24"/>
          <w:szCs w:val="24"/>
        </w:rPr>
      </w:pPr>
      <w:r w:rsidRPr="00375BDF">
        <w:rPr>
          <w:rFonts w:ascii="Times New Roman" w:hAnsi="Times New Roman" w:cs="Times New Roman"/>
          <w:b/>
          <w:sz w:val="24"/>
          <w:szCs w:val="24"/>
        </w:rPr>
        <w:t>Cultural Violence</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 xml:space="preserve">Cultural violence refers to the prevailing attitudes or beliefs used to </w:t>
      </w:r>
      <w:r w:rsidR="005225DF" w:rsidRPr="0003175F">
        <w:rPr>
          <w:rFonts w:ascii="Times New Roman" w:hAnsi="Times New Roman" w:cs="Times New Roman"/>
          <w:sz w:val="24"/>
          <w:szCs w:val="24"/>
        </w:rPr>
        <w:t>legitimize</w:t>
      </w:r>
      <w:r w:rsidRPr="0003175F">
        <w:rPr>
          <w:rFonts w:ascii="Times New Roman" w:hAnsi="Times New Roman" w:cs="Times New Roman"/>
          <w:sz w:val="24"/>
          <w:szCs w:val="24"/>
        </w:rPr>
        <w:t xml:space="preserve"> violence of direct or structural nature. These include the prejudices or stereotypes existing in society, which have been </w:t>
      </w:r>
      <w:r w:rsidR="005225DF" w:rsidRPr="0003175F">
        <w:rPr>
          <w:rFonts w:ascii="Times New Roman" w:hAnsi="Times New Roman" w:cs="Times New Roman"/>
          <w:sz w:val="24"/>
          <w:szCs w:val="24"/>
        </w:rPr>
        <w:t>internalized</w:t>
      </w:r>
      <w:r w:rsidRPr="0003175F">
        <w:rPr>
          <w:rFonts w:ascii="Times New Roman" w:hAnsi="Times New Roman" w:cs="Times New Roman"/>
          <w:sz w:val="24"/>
          <w:szCs w:val="24"/>
        </w:rPr>
        <w:t xml:space="preserve"> by individuals. The stereotypes find expression in the interactions people have with each other.</w:t>
      </w:r>
    </w:p>
    <w:p w:rsidR="00DC1EC1" w:rsidRPr="0003175F" w:rsidRDefault="0092639D" w:rsidP="000317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Johan takes </w:t>
      </w:r>
      <w:r w:rsidR="00DC1EC1" w:rsidRPr="0003175F">
        <w:rPr>
          <w:rFonts w:ascii="Times New Roman" w:hAnsi="Times New Roman" w:cs="Times New Roman"/>
          <w:sz w:val="24"/>
          <w:szCs w:val="24"/>
        </w:rPr>
        <w:t>example of violence against women, to explain these different dimensions of violence.</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Domestic violence or other forms of violence that women and girls face in society is an example of direct violence. It is visible and we can easily identify the actors that cause such violence.</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But, is domestic violence a personal problem between two individuals? In other words, would punishing husbands who beat their wives address the problem of domestic violence?</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Yes and No.</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 xml:space="preserve">Yes, punishing the husband may address the problem between that particular </w:t>
      </w:r>
      <w:proofErr w:type="gramStart"/>
      <w:r w:rsidRPr="0003175F">
        <w:rPr>
          <w:rFonts w:ascii="Times New Roman" w:hAnsi="Times New Roman" w:cs="Times New Roman"/>
          <w:sz w:val="24"/>
          <w:szCs w:val="24"/>
        </w:rPr>
        <w:t>couple</w:t>
      </w:r>
      <w:proofErr w:type="gramEnd"/>
      <w:r w:rsidRPr="0003175F">
        <w:rPr>
          <w:rFonts w:ascii="Times New Roman" w:hAnsi="Times New Roman" w:cs="Times New Roman"/>
          <w:sz w:val="24"/>
          <w:szCs w:val="24"/>
        </w:rPr>
        <w:t xml:space="preserve">. However, such punishment is possible only if there is a law on domestic violence. Meaning, the legal structure of society </w:t>
      </w:r>
      <w:r w:rsidR="0092639D" w:rsidRPr="0003175F">
        <w:rPr>
          <w:rFonts w:ascii="Times New Roman" w:hAnsi="Times New Roman" w:cs="Times New Roman"/>
          <w:sz w:val="24"/>
          <w:szCs w:val="24"/>
        </w:rPr>
        <w:t>recognizes</w:t>
      </w:r>
      <w:r w:rsidRPr="0003175F">
        <w:rPr>
          <w:rFonts w:ascii="Times New Roman" w:hAnsi="Times New Roman" w:cs="Times New Roman"/>
          <w:sz w:val="24"/>
          <w:szCs w:val="24"/>
        </w:rPr>
        <w:t xml:space="preserve"> domestic violence as a wrong and imposes sanction against it.</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Even if there is a law on domestic violence, yet, the culture in many societies may condone it. The culture may accept wife beating and not consider it as a wrong. In such a case, even if there is a law on domestic violence, the police may be reluctant to file a complaint and may ask the wife to sort it out herself.</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In another example, some cultures explain cases of sexual assault against women by comments such as “boys will be boys”, or “the woman asked for it by dressing in that way”. Such attitudes are a form of cultural violence, which the patriarchal structure of society supports. Patriarchy, as you know, is a social system that results in discrimination against women.</w:t>
      </w:r>
    </w:p>
    <w:p w:rsidR="00DC1EC1" w:rsidRPr="0003175F" w:rsidRDefault="00DC1EC1" w:rsidP="0003175F">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Coming back to the question, would punishing husbands who beat their wives address the problem of domestic violence?</w:t>
      </w:r>
    </w:p>
    <w:p w:rsidR="00375BDF" w:rsidRPr="009F1EF2" w:rsidRDefault="00DC1EC1" w:rsidP="009F1EF2">
      <w:pPr>
        <w:spacing w:line="360" w:lineRule="auto"/>
        <w:jc w:val="both"/>
        <w:rPr>
          <w:rFonts w:ascii="Times New Roman" w:hAnsi="Times New Roman" w:cs="Times New Roman"/>
          <w:sz w:val="24"/>
          <w:szCs w:val="24"/>
        </w:rPr>
      </w:pPr>
      <w:r w:rsidRPr="0003175F">
        <w:rPr>
          <w:rFonts w:ascii="Times New Roman" w:hAnsi="Times New Roman" w:cs="Times New Roman"/>
          <w:sz w:val="24"/>
          <w:szCs w:val="24"/>
        </w:rPr>
        <w:t>No, not unless the structure and the culture of the society also undergoes a change.</w:t>
      </w:r>
      <w:r w:rsidR="0092639D" w:rsidRPr="0092639D">
        <w:rPr>
          <w:color w:val="444444"/>
        </w:rPr>
        <w:t xml:space="preserve"> </w:t>
      </w:r>
      <w:sdt>
        <w:sdtPr>
          <w:rPr>
            <w:color w:val="444444"/>
          </w:rPr>
          <w:id w:val="-105278803"/>
          <w:citation/>
        </w:sdtPr>
        <w:sdtEndPr/>
        <w:sdtContent>
          <w:r w:rsidR="0092639D">
            <w:rPr>
              <w:color w:val="444444"/>
            </w:rPr>
            <w:fldChar w:fldCharType="begin"/>
          </w:r>
          <w:r w:rsidR="0092639D">
            <w:rPr>
              <w:color w:val="444444"/>
            </w:rPr>
            <w:instrText xml:space="preserve"> CITATION Kal20 \l 1033 </w:instrText>
          </w:r>
          <w:r w:rsidR="0092639D">
            <w:rPr>
              <w:color w:val="444444"/>
            </w:rPr>
            <w:fldChar w:fldCharType="separate"/>
          </w:r>
          <w:r w:rsidR="0092639D">
            <w:rPr>
              <w:noProof/>
              <w:color w:val="444444"/>
            </w:rPr>
            <w:t xml:space="preserve"> </w:t>
          </w:r>
          <w:r w:rsidR="0092639D" w:rsidRPr="0092639D">
            <w:rPr>
              <w:noProof/>
              <w:color w:val="444444"/>
            </w:rPr>
            <w:t>(Dutta, March 2020)</w:t>
          </w:r>
          <w:r w:rsidR="0092639D">
            <w:rPr>
              <w:color w:val="444444"/>
            </w:rPr>
            <w:fldChar w:fldCharType="end"/>
          </w:r>
        </w:sdtContent>
      </w:sdt>
    </w:p>
    <w:p w:rsidR="00375BDF" w:rsidRDefault="00375BDF" w:rsidP="00FC77FC">
      <w:pPr>
        <w:jc w:val="both"/>
        <w:rPr>
          <w:b/>
        </w:rPr>
      </w:pPr>
    </w:p>
    <w:p w:rsidR="0092639D" w:rsidRDefault="0092639D" w:rsidP="00FC77FC">
      <w:pPr>
        <w:jc w:val="both"/>
        <w:rPr>
          <w:b/>
        </w:rPr>
      </w:pPr>
    </w:p>
    <w:p w:rsidR="000042BA" w:rsidRDefault="000042BA" w:rsidP="002476E3">
      <w:pPr>
        <w:spacing w:line="360" w:lineRule="auto"/>
        <w:jc w:val="both"/>
        <w:rPr>
          <w:b/>
        </w:rPr>
      </w:pPr>
    </w:p>
    <w:p w:rsidR="00FC77FC" w:rsidRPr="0092639D" w:rsidRDefault="00375BDF" w:rsidP="0092639D">
      <w:pPr>
        <w:spacing w:line="360" w:lineRule="auto"/>
        <w:jc w:val="both"/>
        <w:rPr>
          <w:rFonts w:ascii="Times New Roman" w:hAnsi="Times New Roman" w:cs="Times New Roman"/>
          <w:b/>
          <w:sz w:val="24"/>
          <w:szCs w:val="24"/>
        </w:rPr>
      </w:pPr>
      <w:r w:rsidRPr="0092639D">
        <w:rPr>
          <w:rFonts w:ascii="Times New Roman" w:hAnsi="Times New Roman" w:cs="Times New Roman"/>
          <w:b/>
          <w:sz w:val="24"/>
          <w:szCs w:val="24"/>
        </w:rPr>
        <w:t xml:space="preserve">                                   </w:t>
      </w:r>
      <w:r w:rsidR="00FC77FC" w:rsidRPr="0092639D">
        <w:rPr>
          <w:rFonts w:ascii="Times New Roman" w:hAnsi="Times New Roman" w:cs="Times New Roman"/>
          <w:b/>
          <w:sz w:val="24"/>
          <w:szCs w:val="24"/>
        </w:rPr>
        <w:t xml:space="preserve">Change theory and </w:t>
      </w:r>
      <w:r w:rsidR="0063569A">
        <w:rPr>
          <w:rFonts w:ascii="Times New Roman" w:hAnsi="Times New Roman" w:cs="Times New Roman"/>
          <w:b/>
          <w:sz w:val="24"/>
          <w:szCs w:val="24"/>
        </w:rPr>
        <w:t>how it was applied</w:t>
      </w:r>
    </w:p>
    <w:p w:rsidR="009F1EF2" w:rsidRPr="0092639D" w:rsidRDefault="009F1EF2" w:rsidP="0092639D">
      <w:pPr>
        <w:spacing w:line="360" w:lineRule="auto"/>
        <w:jc w:val="both"/>
        <w:rPr>
          <w:rFonts w:ascii="Times New Roman" w:hAnsi="Times New Roman" w:cs="Times New Roman"/>
          <w:sz w:val="24"/>
          <w:szCs w:val="24"/>
        </w:rPr>
      </w:pPr>
      <w:r w:rsidRPr="0092639D">
        <w:rPr>
          <w:rFonts w:ascii="Times New Roman" w:hAnsi="Times New Roman" w:cs="Times New Roman"/>
          <w:sz w:val="24"/>
          <w:szCs w:val="24"/>
        </w:rPr>
        <w:t>The change theory involved understanding where we were and where we wanted to be. This is also stipulates the strategies that were used to get to the desired point.</w:t>
      </w:r>
    </w:p>
    <w:p w:rsidR="00CF6509" w:rsidRPr="0092639D" w:rsidRDefault="00CF6509" w:rsidP="0092639D">
      <w:pPr>
        <w:pStyle w:val="ListParagraph"/>
        <w:spacing w:line="360" w:lineRule="auto"/>
        <w:ind w:left="0"/>
        <w:jc w:val="both"/>
        <w:rPr>
          <w:rFonts w:ascii="Times New Roman" w:hAnsi="Times New Roman" w:cs="Times New Roman"/>
          <w:sz w:val="24"/>
          <w:szCs w:val="24"/>
        </w:rPr>
      </w:pPr>
      <w:r w:rsidRPr="0092639D">
        <w:rPr>
          <w:rFonts w:ascii="Times New Roman" w:hAnsi="Times New Roman" w:cs="Times New Roman"/>
          <w:sz w:val="24"/>
          <w:szCs w:val="24"/>
        </w:rPr>
        <w:t xml:space="preserve">The change objective of the project is to see that; </w:t>
      </w:r>
      <w:r w:rsidR="00375BDF" w:rsidRPr="0092639D">
        <w:rPr>
          <w:rFonts w:ascii="Times New Roman" w:hAnsi="Times New Roman" w:cs="Times New Roman"/>
          <w:sz w:val="24"/>
          <w:szCs w:val="24"/>
        </w:rPr>
        <w:t xml:space="preserve">Families in </w:t>
      </w:r>
      <w:proofErr w:type="spellStart"/>
      <w:r w:rsidR="00375BDF" w:rsidRPr="0092639D">
        <w:rPr>
          <w:rFonts w:ascii="Times New Roman" w:hAnsi="Times New Roman" w:cs="Times New Roman"/>
          <w:sz w:val="24"/>
          <w:szCs w:val="24"/>
        </w:rPr>
        <w:t>Iceme</w:t>
      </w:r>
      <w:proofErr w:type="spellEnd"/>
      <w:r w:rsidR="00375BDF" w:rsidRPr="0092639D">
        <w:rPr>
          <w:rFonts w:ascii="Times New Roman" w:hAnsi="Times New Roman" w:cs="Times New Roman"/>
          <w:sz w:val="24"/>
          <w:szCs w:val="24"/>
        </w:rPr>
        <w:t xml:space="preserve"> sub/county in </w:t>
      </w:r>
      <w:proofErr w:type="spellStart"/>
      <w:r w:rsidR="00375BDF" w:rsidRPr="0092639D">
        <w:rPr>
          <w:rFonts w:ascii="Times New Roman" w:hAnsi="Times New Roman" w:cs="Times New Roman"/>
          <w:sz w:val="24"/>
          <w:szCs w:val="24"/>
        </w:rPr>
        <w:t>Oyam</w:t>
      </w:r>
      <w:proofErr w:type="spellEnd"/>
      <w:r w:rsidR="00375BDF" w:rsidRPr="0092639D">
        <w:rPr>
          <w:rFonts w:ascii="Times New Roman" w:hAnsi="Times New Roman" w:cs="Times New Roman"/>
          <w:sz w:val="24"/>
          <w:szCs w:val="24"/>
        </w:rPr>
        <w:t xml:space="preserve"> </w:t>
      </w:r>
      <w:proofErr w:type="gramStart"/>
      <w:r w:rsidR="00375BDF" w:rsidRPr="0092639D">
        <w:rPr>
          <w:rFonts w:ascii="Times New Roman" w:hAnsi="Times New Roman" w:cs="Times New Roman"/>
          <w:sz w:val="24"/>
          <w:szCs w:val="24"/>
        </w:rPr>
        <w:t xml:space="preserve">District </w:t>
      </w:r>
      <w:r w:rsidRPr="0092639D">
        <w:rPr>
          <w:rFonts w:ascii="Times New Roman" w:hAnsi="Times New Roman" w:cs="Times New Roman"/>
          <w:sz w:val="24"/>
          <w:szCs w:val="24"/>
        </w:rPr>
        <w:t xml:space="preserve"> enjoy</w:t>
      </w:r>
      <w:proofErr w:type="gramEnd"/>
      <w:r w:rsidRPr="0092639D">
        <w:rPr>
          <w:rFonts w:ascii="Times New Roman" w:hAnsi="Times New Roman" w:cs="Times New Roman"/>
          <w:sz w:val="24"/>
          <w:szCs w:val="24"/>
        </w:rPr>
        <w:t xml:space="preserve"> their social, economic and cultural rights </w:t>
      </w:r>
      <w:r w:rsidR="00375BDF" w:rsidRPr="0092639D">
        <w:rPr>
          <w:rFonts w:ascii="Times New Roman" w:hAnsi="Times New Roman" w:cs="Times New Roman"/>
          <w:sz w:val="24"/>
          <w:szCs w:val="24"/>
        </w:rPr>
        <w:t>by September 2022</w:t>
      </w:r>
      <w:r w:rsidRPr="0092639D">
        <w:rPr>
          <w:rFonts w:ascii="Times New Roman" w:hAnsi="Times New Roman" w:cs="Times New Roman"/>
          <w:sz w:val="24"/>
          <w:szCs w:val="24"/>
        </w:rPr>
        <w:t>. To achieve this, the project will realize to two outcomes namely;</w:t>
      </w:r>
    </w:p>
    <w:p w:rsidR="00CF6509" w:rsidRPr="0092639D" w:rsidRDefault="00CF6509" w:rsidP="0092639D">
      <w:pPr>
        <w:pStyle w:val="ListParagraph"/>
        <w:numPr>
          <w:ilvl w:val="0"/>
          <w:numId w:val="15"/>
        </w:numPr>
        <w:spacing w:line="360" w:lineRule="auto"/>
        <w:jc w:val="both"/>
        <w:rPr>
          <w:rFonts w:ascii="Times New Roman" w:hAnsi="Times New Roman" w:cs="Times New Roman"/>
          <w:sz w:val="24"/>
          <w:szCs w:val="24"/>
        </w:rPr>
      </w:pPr>
      <w:r w:rsidRPr="0092639D">
        <w:rPr>
          <w:rFonts w:ascii="Times New Roman" w:hAnsi="Times New Roman" w:cs="Times New Roman"/>
          <w:sz w:val="24"/>
          <w:szCs w:val="24"/>
        </w:rPr>
        <w:t xml:space="preserve">Socio-cultural norms, attitudes, and practices at individual, household and community levels change towards realization of Gender equality in </w:t>
      </w:r>
      <w:proofErr w:type="spellStart"/>
      <w:r w:rsidRPr="0092639D">
        <w:rPr>
          <w:rFonts w:ascii="Times New Roman" w:hAnsi="Times New Roman" w:cs="Times New Roman"/>
          <w:sz w:val="24"/>
          <w:szCs w:val="24"/>
        </w:rPr>
        <w:t>Oyam</w:t>
      </w:r>
      <w:proofErr w:type="spellEnd"/>
      <w:r w:rsidRPr="0092639D">
        <w:rPr>
          <w:rFonts w:ascii="Times New Roman" w:hAnsi="Times New Roman" w:cs="Times New Roman"/>
          <w:sz w:val="24"/>
          <w:szCs w:val="24"/>
        </w:rPr>
        <w:t xml:space="preserve"> district by the end of 2023.</w:t>
      </w:r>
    </w:p>
    <w:p w:rsidR="00CF6509" w:rsidRPr="0092639D" w:rsidRDefault="00CF6509" w:rsidP="0092639D">
      <w:pPr>
        <w:pStyle w:val="ListParagraph"/>
        <w:numPr>
          <w:ilvl w:val="1"/>
          <w:numId w:val="15"/>
        </w:numPr>
        <w:spacing w:line="360" w:lineRule="auto"/>
        <w:jc w:val="both"/>
        <w:rPr>
          <w:rFonts w:ascii="Times New Roman" w:hAnsi="Times New Roman" w:cs="Times New Roman"/>
          <w:sz w:val="24"/>
          <w:szCs w:val="24"/>
        </w:rPr>
      </w:pPr>
      <w:r w:rsidRPr="0092639D">
        <w:rPr>
          <w:rFonts w:ascii="Times New Roman" w:hAnsi="Times New Roman" w:cs="Times New Roman"/>
          <w:sz w:val="24"/>
          <w:szCs w:val="24"/>
        </w:rPr>
        <w:t xml:space="preserve">Increased awareness on gender equitable social norms, attitudes, and practice within the communities in </w:t>
      </w:r>
      <w:proofErr w:type="spellStart"/>
      <w:r w:rsidRPr="0092639D">
        <w:rPr>
          <w:rFonts w:ascii="Times New Roman" w:hAnsi="Times New Roman" w:cs="Times New Roman"/>
          <w:sz w:val="24"/>
          <w:szCs w:val="24"/>
        </w:rPr>
        <w:t>Oyam</w:t>
      </w:r>
      <w:proofErr w:type="spellEnd"/>
      <w:r w:rsidRPr="0092639D">
        <w:rPr>
          <w:rFonts w:ascii="Times New Roman" w:hAnsi="Times New Roman" w:cs="Times New Roman"/>
          <w:sz w:val="24"/>
          <w:szCs w:val="24"/>
        </w:rPr>
        <w:t xml:space="preserve"> district</w:t>
      </w:r>
    </w:p>
    <w:p w:rsidR="002476E3" w:rsidRDefault="002476E3"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Default="0063569A" w:rsidP="0092639D">
      <w:pPr>
        <w:spacing w:line="360" w:lineRule="auto"/>
        <w:jc w:val="both"/>
        <w:rPr>
          <w:rFonts w:ascii="Times New Roman" w:hAnsi="Times New Roman" w:cs="Times New Roman"/>
          <w:b/>
          <w:sz w:val="24"/>
          <w:szCs w:val="24"/>
        </w:rPr>
      </w:pPr>
    </w:p>
    <w:p w:rsidR="0063569A" w:rsidRPr="0092639D" w:rsidRDefault="0063569A" w:rsidP="0092639D">
      <w:pPr>
        <w:spacing w:line="360" w:lineRule="auto"/>
        <w:jc w:val="both"/>
        <w:rPr>
          <w:rFonts w:ascii="Times New Roman" w:hAnsi="Times New Roman" w:cs="Times New Roman"/>
          <w:b/>
          <w:sz w:val="24"/>
          <w:szCs w:val="24"/>
        </w:rPr>
      </w:pPr>
    </w:p>
    <w:p w:rsidR="000042BA" w:rsidRPr="0092639D" w:rsidRDefault="0063569A" w:rsidP="0092639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476E3" w:rsidRPr="0092639D">
        <w:rPr>
          <w:rFonts w:ascii="Times New Roman" w:hAnsi="Times New Roman" w:cs="Times New Roman"/>
          <w:b/>
          <w:sz w:val="24"/>
          <w:szCs w:val="24"/>
        </w:rPr>
        <w:t xml:space="preserve"> </w:t>
      </w:r>
      <w:r w:rsidR="009F1EF2" w:rsidRPr="0092639D">
        <w:rPr>
          <w:rFonts w:ascii="Times New Roman" w:hAnsi="Times New Roman" w:cs="Times New Roman"/>
          <w:b/>
          <w:sz w:val="24"/>
          <w:szCs w:val="24"/>
        </w:rPr>
        <w:t>The Change theory is as such d</w:t>
      </w:r>
      <w:r w:rsidR="002476E3" w:rsidRPr="0092639D">
        <w:rPr>
          <w:rFonts w:ascii="Times New Roman" w:hAnsi="Times New Roman" w:cs="Times New Roman"/>
          <w:b/>
          <w:sz w:val="24"/>
          <w:szCs w:val="24"/>
        </w:rPr>
        <w:t>iagrammatically presented below</w:t>
      </w:r>
    </w:p>
    <w:p w:rsidR="000042BA" w:rsidRPr="0092639D" w:rsidRDefault="000042BA" w:rsidP="0092639D">
      <w:pPr>
        <w:spacing w:line="360" w:lineRule="auto"/>
        <w:jc w:val="both"/>
        <w:rPr>
          <w:rFonts w:ascii="Times New Roman" w:hAnsi="Times New Roman" w:cs="Times New Roman"/>
          <w:b/>
          <w:sz w:val="24"/>
          <w:szCs w:val="24"/>
          <w:highlight w:val="green"/>
        </w:rPr>
      </w:pPr>
    </w:p>
    <w:tbl>
      <w:tblPr>
        <w:tblW w:w="109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747"/>
      </w:tblGrid>
      <w:tr w:rsidR="00CF6509" w:rsidRPr="0092639D" w:rsidTr="00823D6F">
        <w:trPr>
          <w:trHeight w:val="170"/>
        </w:trPr>
        <w:tc>
          <w:tcPr>
            <w:tcW w:w="1170" w:type="dxa"/>
            <w:shd w:val="clear" w:color="auto" w:fill="auto"/>
          </w:tcPr>
          <w:p w:rsidR="00CF6509" w:rsidRPr="0092639D" w:rsidRDefault="00CF6509" w:rsidP="0092639D">
            <w:pPr>
              <w:spacing w:after="0" w:line="360" w:lineRule="auto"/>
              <w:rPr>
                <w:rFonts w:ascii="Times New Roman" w:hAnsi="Times New Roman" w:cs="Times New Roman"/>
                <w:b/>
                <w:bCs/>
                <w:sz w:val="24"/>
                <w:szCs w:val="24"/>
              </w:rPr>
            </w:pPr>
            <w:r w:rsidRPr="0092639D">
              <w:rPr>
                <w:rFonts w:ascii="Times New Roman" w:hAnsi="Times New Roman" w:cs="Times New Roman"/>
                <w:b/>
                <w:bCs/>
                <w:sz w:val="24"/>
                <w:szCs w:val="24"/>
              </w:rPr>
              <w:t>Goal</w:t>
            </w:r>
          </w:p>
        </w:tc>
        <w:tc>
          <w:tcPr>
            <w:tcW w:w="9747" w:type="dxa"/>
            <w:shd w:val="clear" w:color="auto" w:fill="auto"/>
          </w:tcPr>
          <w:p w:rsidR="00CF6509" w:rsidRPr="0092639D" w:rsidRDefault="00375BDF" w:rsidP="0092639D">
            <w:pPr>
              <w:spacing w:after="0" w:line="360" w:lineRule="auto"/>
              <w:rPr>
                <w:rFonts w:ascii="Times New Roman" w:hAnsi="Times New Roman" w:cs="Times New Roman"/>
                <w:sz w:val="24"/>
                <w:szCs w:val="24"/>
              </w:rPr>
            </w:pPr>
            <w:r w:rsidRPr="0092639D">
              <w:rPr>
                <w:rFonts w:ascii="Times New Roman" w:hAnsi="Times New Roman" w:cs="Times New Roman"/>
                <w:sz w:val="24"/>
                <w:szCs w:val="24"/>
              </w:rPr>
              <w:t xml:space="preserve">Families in </w:t>
            </w:r>
            <w:proofErr w:type="spellStart"/>
            <w:r w:rsidRPr="0092639D">
              <w:rPr>
                <w:rFonts w:ascii="Times New Roman" w:hAnsi="Times New Roman" w:cs="Times New Roman"/>
                <w:sz w:val="24"/>
                <w:szCs w:val="24"/>
              </w:rPr>
              <w:t>Iceme</w:t>
            </w:r>
            <w:proofErr w:type="spellEnd"/>
            <w:r w:rsidRPr="0092639D">
              <w:rPr>
                <w:rFonts w:ascii="Times New Roman" w:hAnsi="Times New Roman" w:cs="Times New Roman"/>
                <w:sz w:val="24"/>
                <w:szCs w:val="24"/>
              </w:rPr>
              <w:t xml:space="preserve"> sub/ county </w:t>
            </w:r>
            <w:r w:rsidR="00CF6509" w:rsidRPr="0092639D">
              <w:rPr>
                <w:rFonts w:ascii="Times New Roman" w:hAnsi="Times New Roman" w:cs="Times New Roman"/>
                <w:sz w:val="24"/>
                <w:szCs w:val="24"/>
              </w:rPr>
              <w:t xml:space="preserve"> enjoy their social, economic and cultural rights</w:t>
            </w:r>
          </w:p>
        </w:tc>
      </w:tr>
      <w:tr w:rsidR="00CF6509" w:rsidRPr="0092639D" w:rsidTr="00823D6F">
        <w:tc>
          <w:tcPr>
            <w:tcW w:w="10917" w:type="dxa"/>
            <w:gridSpan w:val="2"/>
            <w:shd w:val="clear" w:color="auto" w:fill="auto"/>
          </w:tcPr>
          <w:p w:rsidR="00CF6509" w:rsidRPr="0092639D" w:rsidRDefault="00CF6509" w:rsidP="0092639D">
            <w:pPr>
              <w:spacing w:after="0" w:line="360" w:lineRule="auto"/>
              <w:ind w:left="360"/>
              <w:jc w:val="center"/>
              <w:rPr>
                <w:rFonts w:ascii="Times New Roman" w:hAnsi="Times New Roman" w:cs="Times New Roman"/>
                <w:sz w:val="24"/>
                <w:szCs w:val="24"/>
              </w:rPr>
            </w:pPr>
            <w:r w:rsidRPr="0092639D">
              <w:rPr>
                <w:rFonts w:ascii="Times New Roman" w:hAnsi="Times New Roman" w:cs="Times New Roman"/>
                <w:b/>
                <w:sz w:val="24"/>
                <w:szCs w:val="24"/>
              </w:rPr>
              <w:sym w:font="Wingdings" w:char="F0E9"/>
            </w:r>
            <w:r w:rsidRPr="0092639D">
              <w:rPr>
                <w:rFonts w:ascii="Times New Roman" w:hAnsi="Times New Roman" w:cs="Times New Roman"/>
                <w:b/>
                <w:sz w:val="24"/>
                <w:szCs w:val="24"/>
              </w:rPr>
              <w:t xml:space="preserve">               </w:t>
            </w:r>
            <w:r w:rsidR="00375BDF" w:rsidRPr="0092639D">
              <w:rPr>
                <w:rFonts w:ascii="Times New Roman" w:hAnsi="Times New Roman" w:cs="Times New Roman"/>
                <w:b/>
                <w:sz w:val="24"/>
                <w:szCs w:val="24"/>
              </w:rPr>
              <w:t xml:space="preserve">                               </w:t>
            </w:r>
            <w:r w:rsidRPr="0092639D">
              <w:rPr>
                <w:rFonts w:ascii="Times New Roman" w:hAnsi="Times New Roman" w:cs="Times New Roman"/>
                <w:sz w:val="24"/>
                <w:szCs w:val="24"/>
              </w:rPr>
              <w:t xml:space="preserve">                                      </w:t>
            </w:r>
          </w:p>
        </w:tc>
      </w:tr>
      <w:tr w:rsidR="002476E3" w:rsidRPr="0092639D" w:rsidTr="00877BB0">
        <w:tc>
          <w:tcPr>
            <w:tcW w:w="1170" w:type="dxa"/>
            <w:shd w:val="clear" w:color="auto" w:fill="auto"/>
          </w:tcPr>
          <w:p w:rsidR="002476E3" w:rsidRPr="0092639D" w:rsidRDefault="002476E3" w:rsidP="0092639D">
            <w:pPr>
              <w:spacing w:line="360" w:lineRule="auto"/>
              <w:rPr>
                <w:rFonts w:ascii="Times New Roman" w:hAnsi="Times New Roman" w:cs="Times New Roman"/>
                <w:b/>
                <w:bCs/>
                <w:sz w:val="24"/>
                <w:szCs w:val="24"/>
              </w:rPr>
            </w:pPr>
            <w:r w:rsidRPr="0092639D">
              <w:rPr>
                <w:rFonts w:ascii="Times New Roman" w:hAnsi="Times New Roman" w:cs="Times New Roman"/>
                <w:b/>
                <w:bCs/>
                <w:sz w:val="24"/>
                <w:szCs w:val="24"/>
              </w:rPr>
              <w:t xml:space="preserve">Outcomes </w:t>
            </w:r>
          </w:p>
        </w:tc>
        <w:tc>
          <w:tcPr>
            <w:tcW w:w="9747" w:type="dxa"/>
            <w:shd w:val="clear" w:color="auto" w:fill="auto"/>
          </w:tcPr>
          <w:p w:rsidR="002476E3" w:rsidRPr="0092639D" w:rsidRDefault="002476E3" w:rsidP="0092639D">
            <w:pPr>
              <w:pStyle w:val="ListParagraph"/>
              <w:spacing w:after="0" w:line="360" w:lineRule="auto"/>
              <w:ind w:left="300"/>
              <w:jc w:val="both"/>
              <w:rPr>
                <w:rFonts w:ascii="Times New Roman" w:hAnsi="Times New Roman" w:cs="Times New Roman"/>
                <w:sz w:val="24"/>
                <w:szCs w:val="24"/>
              </w:rPr>
            </w:pPr>
            <w:r w:rsidRPr="0092639D">
              <w:rPr>
                <w:rFonts w:ascii="Times New Roman" w:hAnsi="Times New Roman" w:cs="Times New Roman"/>
                <w:sz w:val="24"/>
                <w:szCs w:val="24"/>
              </w:rPr>
              <w:t xml:space="preserve"> Socio-cultural norms, attitudes, and practices at individual, household and community levels change towards realization of Gender equality in </w:t>
            </w:r>
            <w:proofErr w:type="spellStart"/>
            <w:r w:rsidRPr="0092639D">
              <w:rPr>
                <w:rFonts w:ascii="Times New Roman" w:hAnsi="Times New Roman" w:cs="Times New Roman"/>
                <w:sz w:val="24"/>
                <w:szCs w:val="24"/>
              </w:rPr>
              <w:t>Oyam</w:t>
            </w:r>
            <w:proofErr w:type="spellEnd"/>
            <w:r w:rsidRPr="0092639D">
              <w:rPr>
                <w:rFonts w:ascii="Times New Roman" w:hAnsi="Times New Roman" w:cs="Times New Roman"/>
                <w:sz w:val="24"/>
                <w:szCs w:val="24"/>
              </w:rPr>
              <w:t xml:space="preserve"> district by the end of 2023</w:t>
            </w:r>
          </w:p>
          <w:p w:rsidR="002476E3" w:rsidRPr="0092639D" w:rsidRDefault="002476E3" w:rsidP="0092639D">
            <w:pPr>
              <w:pStyle w:val="ListParagraph"/>
              <w:spacing w:after="0" w:line="360" w:lineRule="auto"/>
              <w:ind w:left="300"/>
              <w:jc w:val="both"/>
              <w:rPr>
                <w:rFonts w:ascii="Times New Roman" w:hAnsi="Times New Roman" w:cs="Times New Roman"/>
                <w:sz w:val="24"/>
                <w:szCs w:val="24"/>
                <w:highlight w:val="yellow"/>
                <w:lang w:val="en-GB"/>
              </w:rPr>
            </w:pPr>
          </w:p>
        </w:tc>
      </w:tr>
      <w:tr w:rsidR="00CF6509" w:rsidRPr="0092639D" w:rsidTr="00823D6F">
        <w:tc>
          <w:tcPr>
            <w:tcW w:w="10917" w:type="dxa"/>
            <w:gridSpan w:val="2"/>
            <w:shd w:val="clear" w:color="auto" w:fill="auto"/>
          </w:tcPr>
          <w:p w:rsidR="00CF6509" w:rsidRPr="0092639D" w:rsidRDefault="00CF6509" w:rsidP="0092639D">
            <w:pPr>
              <w:spacing w:after="0" w:line="360" w:lineRule="auto"/>
              <w:ind w:left="360"/>
              <w:jc w:val="center"/>
              <w:rPr>
                <w:rFonts w:ascii="Times New Roman" w:hAnsi="Times New Roman" w:cs="Times New Roman"/>
                <w:b/>
                <w:sz w:val="24"/>
                <w:szCs w:val="24"/>
              </w:rPr>
            </w:pPr>
            <w:r w:rsidRPr="0092639D">
              <w:rPr>
                <w:rFonts w:ascii="Times New Roman" w:hAnsi="Times New Roman" w:cs="Times New Roman"/>
                <w:b/>
                <w:sz w:val="24"/>
                <w:szCs w:val="24"/>
              </w:rPr>
              <w:sym w:font="Wingdings" w:char="F0E9"/>
            </w:r>
            <w:r w:rsidRPr="0092639D">
              <w:rPr>
                <w:rFonts w:ascii="Times New Roman" w:hAnsi="Times New Roman" w:cs="Times New Roman"/>
                <w:b/>
                <w:sz w:val="24"/>
                <w:szCs w:val="24"/>
              </w:rPr>
              <w:t xml:space="preserve">                           </w:t>
            </w:r>
            <w:r w:rsidRPr="0092639D">
              <w:rPr>
                <w:rFonts w:ascii="Times New Roman" w:hAnsi="Times New Roman" w:cs="Times New Roman"/>
                <w:sz w:val="24"/>
                <w:szCs w:val="24"/>
              </w:rPr>
              <w:t xml:space="preserve">                                            </w:t>
            </w:r>
            <w:r w:rsidR="00375BDF" w:rsidRPr="0092639D">
              <w:rPr>
                <w:rFonts w:ascii="Times New Roman" w:hAnsi="Times New Roman" w:cs="Times New Roman"/>
                <w:b/>
                <w:sz w:val="24"/>
                <w:szCs w:val="24"/>
              </w:rPr>
              <w:t xml:space="preserve">                      </w:t>
            </w:r>
          </w:p>
        </w:tc>
      </w:tr>
      <w:tr w:rsidR="002476E3" w:rsidRPr="0092639D" w:rsidTr="00D768F0">
        <w:trPr>
          <w:trHeight w:val="1331"/>
        </w:trPr>
        <w:tc>
          <w:tcPr>
            <w:tcW w:w="1170" w:type="dxa"/>
            <w:shd w:val="clear" w:color="auto" w:fill="auto"/>
          </w:tcPr>
          <w:p w:rsidR="002476E3" w:rsidRPr="0092639D" w:rsidRDefault="002476E3" w:rsidP="0092639D">
            <w:pPr>
              <w:pStyle w:val="Heading2"/>
              <w:spacing w:before="0" w:line="360" w:lineRule="auto"/>
              <w:rPr>
                <w:b w:val="0"/>
                <w:sz w:val="24"/>
                <w:szCs w:val="24"/>
              </w:rPr>
            </w:pPr>
            <w:r w:rsidRPr="0092639D">
              <w:rPr>
                <w:b w:val="0"/>
                <w:sz w:val="24"/>
                <w:szCs w:val="24"/>
              </w:rPr>
              <w:t>Outputs</w:t>
            </w:r>
          </w:p>
        </w:tc>
        <w:tc>
          <w:tcPr>
            <w:tcW w:w="9747" w:type="dxa"/>
            <w:shd w:val="clear" w:color="auto" w:fill="auto"/>
          </w:tcPr>
          <w:p w:rsidR="002476E3" w:rsidRPr="0092639D" w:rsidRDefault="002476E3" w:rsidP="0092639D">
            <w:pPr>
              <w:pStyle w:val="ListParagraph"/>
              <w:spacing w:line="360" w:lineRule="auto"/>
              <w:ind w:left="432"/>
              <w:jc w:val="both"/>
              <w:rPr>
                <w:rFonts w:ascii="Times New Roman" w:hAnsi="Times New Roman" w:cs="Times New Roman"/>
                <w:i/>
                <w:sz w:val="24"/>
                <w:szCs w:val="24"/>
                <w:highlight w:val="yellow"/>
              </w:rPr>
            </w:pPr>
            <w:r w:rsidRPr="0092639D">
              <w:rPr>
                <w:rFonts w:ascii="Times New Roman" w:hAnsi="Times New Roman" w:cs="Times New Roman"/>
                <w:sz w:val="24"/>
                <w:szCs w:val="24"/>
              </w:rPr>
              <w:t xml:space="preserve">Increased awareness on gender equitable social norms, attitudes, and practice within the targeted sub-county </w:t>
            </w:r>
          </w:p>
        </w:tc>
      </w:tr>
      <w:tr w:rsidR="00CF6509" w:rsidRPr="0092639D" w:rsidTr="00823D6F">
        <w:tc>
          <w:tcPr>
            <w:tcW w:w="10917" w:type="dxa"/>
            <w:gridSpan w:val="2"/>
            <w:shd w:val="clear" w:color="auto" w:fill="auto"/>
          </w:tcPr>
          <w:p w:rsidR="00CF6509" w:rsidRPr="0092639D" w:rsidRDefault="00CF6509" w:rsidP="0092639D">
            <w:pPr>
              <w:spacing w:after="0" w:line="360" w:lineRule="auto"/>
              <w:ind w:left="360"/>
              <w:jc w:val="center"/>
              <w:rPr>
                <w:rFonts w:ascii="Times New Roman" w:hAnsi="Times New Roman" w:cs="Times New Roman"/>
                <w:b/>
                <w:sz w:val="24"/>
                <w:szCs w:val="24"/>
              </w:rPr>
            </w:pPr>
            <w:r w:rsidRPr="0092639D">
              <w:rPr>
                <w:rFonts w:ascii="Times New Roman" w:hAnsi="Times New Roman" w:cs="Times New Roman"/>
                <w:b/>
                <w:sz w:val="24"/>
                <w:szCs w:val="24"/>
              </w:rPr>
              <w:sym w:font="Wingdings" w:char="F0E9"/>
            </w:r>
            <w:r w:rsidRPr="0092639D">
              <w:rPr>
                <w:rFonts w:ascii="Times New Roman" w:hAnsi="Times New Roman" w:cs="Times New Roman"/>
                <w:b/>
                <w:sz w:val="24"/>
                <w:szCs w:val="24"/>
              </w:rPr>
              <w:t xml:space="preserve">                           </w:t>
            </w:r>
            <w:r w:rsidRPr="0092639D">
              <w:rPr>
                <w:rFonts w:ascii="Times New Roman" w:hAnsi="Times New Roman" w:cs="Times New Roman"/>
                <w:sz w:val="24"/>
                <w:szCs w:val="24"/>
              </w:rPr>
              <w:t xml:space="preserve">                                               </w:t>
            </w:r>
            <w:r w:rsidRPr="0092639D">
              <w:rPr>
                <w:rFonts w:ascii="Times New Roman" w:hAnsi="Times New Roman" w:cs="Times New Roman"/>
                <w:b/>
                <w:sz w:val="24"/>
                <w:szCs w:val="24"/>
              </w:rPr>
              <w:t xml:space="preserve">    </w:t>
            </w:r>
            <w:r w:rsidR="00375BDF" w:rsidRPr="0092639D">
              <w:rPr>
                <w:rFonts w:ascii="Times New Roman" w:hAnsi="Times New Roman" w:cs="Times New Roman"/>
                <w:b/>
                <w:sz w:val="24"/>
                <w:szCs w:val="24"/>
              </w:rPr>
              <w:t xml:space="preserve">                     </w:t>
            </w:r>
          </w:p>
        </w:tc>
      </w:tr>
      <w:tr w:rsidR="00CF6509" w:rsidRPr="0092639D" w:rsidTr="00823D6F">
        <w:trPr>
          <w:trHeight w:val="64"/>
        </w:trPr>
        <w:tc>
          <w:tcPr>
            <w:tcW w:w="1170" w:type="dxa"/>
            <w:shd w:val="clear" w:color="auto" w:fill="auto"/>
          </w:tcPr>
          <w:p w:rsidR="00CF6509" w:rsidRPr="0092639D" w:rsidRDefault="00CF6509" w:rsidP="0092639D">
            <w:pPr>
              <w:pStyle w:val="Heading2"/>
              <w:spacing w:before="0" w:line="360" w:lineRule="auto"/>
              <w:rPr>
                <w:b w:val="0"/>
                <w:sz w:val="24"/>
                <w:szCs w:val="24"/>
              </w:rPr>
            </w:pPr>
            <w:r w:rsidRPr="0092639D">
              <w:rPr>
                <w:b w:val="0"/>
                <w:sz w:val="24"/>
                <w:szCs w:val="24"/>
              </w:rPr>
              <w:t xml:space="preserve">Strategies </w:t>
            </w:r>
          </w:p>
        </w:tc>
        <w:tc>
          <w:tcPr>
            <w:tcW w:w="9747" w:type="dxa"/>
            <w:shd w:val="clear" w:color="auto" w:fill="auto"/>
          </w:tcPr>
          <w:p w:rsidR="00CF6509" w:rsidRPr="0092639D" w:rsidRDefault="00CF6509" w:rsidP="0092639D">
            <w:pPr>
              <w:numPr>
                <w:ilvl w:val="0"/>
                <w:numId w:val="20"/>
              </w:numPr>
              <w:spacing w:after="0" w:line="360" w:lineRule="auto"/>
              <w:rPr>
                <w:rFonts w:ascii="Times New Roman" w:hAnsi="Times New Roman" w:cs="Times New Roman"/>
                <w:sz w:val="24"/>
                <w:szCs w:val="24"/>
              </w:rPr>
            </w:pPr>
            <w:r w:rsidRPr="0092639D">
              <w:rPr>
                <w:rFonts w:ascii="Times New Roman" w:hAnsi="Times New Roman" w:cs="Times New Roman"/>
                <w:sz w:val="24"/>
                <w:szCs w:val="24"/>
              </w:rPr>
              <w:t xml:space="preserve">Community mobilization/ sensitization </w:t>
            </w:r>
            <w:r w:rsidR="00375BDF" w:rsidRPr="0092639D">
              <w:rPr>
                <w:rFonts w:ascii="Times New Roman" w:hAnsi="Times New Roman" w:cs="Times New Roman"/>
                <w:sz w:val="24"/>
                <w:szCs w:val="24"/>
              </w:rPr>
              <w:t xml:space="preserve">and promotion of behavior change </w:t>
            </w:r>
          </w:p>
          <w:p w:rsidR="00CF6509" w:rsidRPr="0092639D" w:rsidRDefault="00CF6509" w:rsidP="0092639D">
            <w:pPr>
              <w:numPr>
                <w:ilvl w:val="0"/>
                <w:numId w:val="20"/>
              </w:numPr>
              <w:spacing w:after="0" w:line="360" w:lineRule="auto"/>
              <w:rPr>
                <w:rFonts w:ascii="Times New Roman" w:hAnsi="Times New Roman" w:cs="Times New Roman"/>
                <w:sz w:val="24"/>
                <w:szCs w:val="24"/>
              </w:rPr>
            </w:pPr>
            <w:r w:rsidRPr="0092639D">
              <w:rPr>
                <w:rFonts w:ascii="Times New Roman" w:hAnsi="Times New Roman" w:cs="Times New Roman"/>
                <w:sz w:val="24"/>
                <w:szCs w:val="24"/>
              </w:rPr>
              <w:t>Strengthen community-level response and referral mechanisms for GBV survivors.</w:t>
            </w:r>
          </w:p>
          <w:p w:rsidR="00CF6509" w:rsidRPr="0092639D" w:rsidRDefault="00CF6509" w:rsidP="0092639D">
            <w:pPr>
              <w:numPr>
                <w:ilvl w:val="0"/>
                <w:numId w:val="20"/>
              </w:numPr>
              <w:spacing w:after="0" w:line="360" w:lineRule="auto"/>
              <w:rPr>
                <w:rFonts w:ascii="Times New Roman" w:hAnsi="Times New Roman" w:cs="Times New Roman"/>
                <w:sz w:val="24"/>
                <w:szCs w:val="24"/>
              </w:rPr>
            </w:pPr>
            <w:r w:rsidRPr="0092639D">
              <w:rPr>
                <w:rFonts w:ascii="Times New Roman" w:hAnsi="Times New Roman" w:cs="Times New Roman"/>
                <w:sz w:val="24"/>
                <w:szCs w:val="24"/>
              </w:rPr>
              <w:t xml:space="preserve">Male engagement approach to Gender Equality and women empowerment </w:t>
            </w:r>
          </w:p>
        </w:tc>
      </w:tr>
      <w:tr w:rsidR="00CF6509" w:rsidRPr="0092639D" w:rsidTr="00823D6F">
        <w:trPr>
          <w:trHeight w:val="70"/>
        </w:trPr>
        <w:tc>
          <w:tcPr>
            <w:tcW w:w="10917" w:type="dxa"/>
            <w:gridSpan w:val="2"/>
            <w:shd w:val="clear" w:color="auto" w:fill="auto"/>
          </w:tcPr>
          <w:p w:rsidR="00CF6509" w:rsidRPr="0092639D" w:rsidRDefault="00375BDF" w:rsidP="0092639D">
            <w:pPr>
              <w:spacing w:after="0" w:line="360" w:lineRule="auto"/>
              <w:jc w:val="center"/>
              <w:rPr>
                <w:rFonts w:ascii="Times New Roman" w:hAnsi="Times New Roman" w:cs="Times New Roman"/>
                <w:sz w:val="24"/>
                <w:szCs w:val="24"/>
              </w:rPr>
            </w:pPr>
            <w:r w:rsidRPr="0092639D">
              <w:rPr>
                <w:rFonts w:ascii="Times New Roman" w:hAnsi="Times New Roman" w:cs="Times New Roman"/>
                <w:b/>
                <w:sz w:val="24"/>
                <w:szCs w:val="24"/>
              </w:rPr>
              <w:t xml:space="preserve">      </w:t>
            </w:r>
            <w:r w:rsidR="00CF6509" w:rsidRPr="0092639D">
              <w:rPr>
                <w:rFonts w:ascii="Times New Roman" w:hAnsi="Times New Roman" w:cs="Times New Roman"/>
                <w:b/>
                <w:sz w:val="24"/>
                <w:szCs w:val="24"/>
              </w:rPr>
              <w:sym w:font="Wingdings" w:char="F0E9"/>
            </w:r>
            <w:r w:rsidR="00CF6509" w:rsidRPr="0092639D">
              <w:rPr>
                <w:rFonts w:ascii="Times New Roman" w:hAnsi="Times New Roman" w:cs="Times New Roman"/>
                <w:b/>
                <w:sz w:val="24"/>
                <w:szCs w:val="24"/>
              </w:rPr>
              <w:t xml:space="preserve">                           </w:t>
            </w:r>
            <w:r w:rsidR="00CF6509" w:rsidRPr="0092639D">
              <w:rPr>
                <w:rFonts w:ascii="Times New Roman" w:hAnsi="Times New Roman" w:cs="Times New Roman"/>
                <w:sz w:val="24"/>
                <w:szCs w:val="24"/>
              </w:rPr>
              <w:t xml:space="preserve">                                                 </w:t>
            </w:r>
            <w:r w:rsidRPr="0092639D">
              <w:rPr>
                <w:rFonts w:ascii="Times New Roman" w:hAnsi="Times New Roman" w:cs="Times New Roman"/>
                <w:b/>
                <w:sz w:val="24"/>
                <w:szCs w:val="24"/>
              </w:rPr>
              <w:t xml:space="preserve">                         </w:t>
            </w:r>
          </w:p>
        </w:tc>
      </w:tr>
      <w:tr w:rsidR="002476E3" w:rsidRPr="0092639D" w:rsidTr="00F55231">
        <w:trPr>
          <w:trHeight w:val="70"/>
        </w:trPr>
        <w:tc>
          <w:tcPr>
            <w:tcW w:w="1170" w:type="dxa"/>
            <w:shd w:val="clear" w:color="auto" w:fill="auto"/>
          </w:tcPr>
          <w:p w:rsidR="002476E3" w:rsidRPr="0092639D" w:rsidRDefault="002476E3" w:rsidP="0092639D">
            <w:pPr>
              <w:pStyle w:val="Heading2"/>
              <w:spacing w:line="360" w:lineRule="auto"/>
              <w:rPr>
                <w:b w:val="0"/>
                <w:sz w:val="24"/>
                <w:szCs w:val="24"/>
              </w:rPr>
            </w:pPr>
            <w:r w:rsidRPr="0092639D">
              <w:rPr>
                <w:b w:val="0"/>
                <w:sz w:val="24"/>
                <w:szCs w:val="24"/>
              </w:rPr>
              <w:t xml:space="preserve">Contextual issues </w:t>
            </w:r>
          </w:p>
        </w:tc>
        <w:tc>
          <w:tcPr>
            <w:tcW w:w="9747" w:type="dxa"/>
            <w:shd w:val="clear" w:color="auto" w:fill="auto"/>
          </w:tcPr>
          <w:p w:rsidR="002476E3" w:rsidRPr="0092639D" w:rsidRDefault="002476E3" w:rsidP="0092639D">
            <w:pPr>
              <w:numPr>
                <w:ilvl w:val="0"/>
                <w:numId w:val="19"/>
              </w:numPr>
              <w:spacing w:after="0" w:line="360" w:lineRule="auto"/>
              <w:ind w:left="342"/>
              <w:jc w:val="both"/>
              <w:rPr>
                <w:rFonts w:ascii="Times New Roman" w:hAnsi="Times New Roman" w:cs="Times New Roman"/>
                <w:sz w:val="24"/>
                <w:szCs w:val="24"/>
              </w:rPr>
            </w:pPr>
            <w:r w:rsidRPr="0092639D">
              <w:rPr>
                <w:rFonts w:ascii="Times New Roman" w:hAnsi="Times New Roman" w:cs="Times New Roman"/>
                <w:sz w:val="24"/>
                <w:szCs w:val="24"/>
                <w:lang w:val="en-GB"/>
              </w:rPr>
              <w:t>Unequal gender power relations and related social norms that promote violence against women and children</w:t>
            </w:r>
          </w:p>
          <w:p w:rsidR="002476E3" w:rsidRPr="0092639D" w:rsidRDefault="002476E3" w:rsidP="0092639D">
            <w:pPr>
              <w:numPr>
                <w:ilvl w:val="0"/>
                <w:numId w:val="19"/>
              </w:numPr>
              <w:spacing w:after="0" w:line="360" w:lineRule="auto"/>
              <w:ind w:left="342"/>
              <w:jc w:val="both"/>
              <w:rPr>
                <w:rFonts w:ascii="Times New Roman" w:hAnsi="Times New Roman" w:cs="Times New Roman"/>
                <w:sz w:val="24"/>
                <w:szCs w:val="24"/>
              </w:rPr>
            </w:pPr>
            <w:r w:rsidRPr="0092639D">
              <w:rPr>
                <w:rFonts w:ascii="Times New Roman" w:hAnsi="Times New Roman" w:cs="Times New Roman"/>
                <w:sz w:val="24"/>
                <w:szCs w:val="24"/>
              </w:rPr>
              <w:t xml:space="preserve">High incidence of child and forced marriages (10.9%) and teenage pregnancy (10.7%) in </w:t>
            </w:r>
            <w:proofErr w:type="spellStart"/>
            <w:r w:rsidRPr="0092639D">
              <w:rPr>
                <w:rFonts w:ascii="Times New Roman" w:hAnsi="Times New Roman" w:cs="Times New Roman"/>
                <w:sz w:val="24"/>
                <w:szCs w:val="24"/>
              </w:rPr>
              <w:t>Oyam</w:t>
            </w:r>
            <w:proofErr w:type="spellEnd"/>
            <w:r w:rsidRPr="0092639D">
              <w:rPr>
                <w:rFonts w:ascii="Times New Roman" w:hAnsi="Times New Roman" w:cs="Times New Roman"/>
                <w:sz w:val="24"/>
                <w:szCs w:val="24"/>
              </w:rPr>
              <w:t xml:space="preserve"> district.</w:t>
            </w:r>
          </w:p>
          <w:p w:rsidR="002476E3" w:rsidRPr="0092639D" w:rsidRDefault="002476E3" w:rsidP="0092639D">
            <w:pPr>
              <w:spacing w:after="0" w:line="360" w:lineRule="auto"/>
              <w:ind w:left="-18"/>
              <w:jc w:val="both"/>
              <w:rPr>
                <w:rFonts w:ascii="Times New Roman" w:hAnsi="Times New Roman" w:cs="Times New Roman"/>
                <w:sz w:val="24"/>
                <w:szCs w:val="24"/>
                <w:highlight w:val="yellow"/>
              </w:rPr>
            </w:pPr>
          </w:p>
        </w:tc>
      </w:tr>
    </w:tbl>
    <w:p w:rsidR="009F1EF2" w:rsidRPr="0092639D" w:rsidRDefault="009F1EF2" w:rsidP="0092639D">
      <w:pPr>
        <w:spacing w:line="360" w:lineRule="auto"/>
        <w:jc w:val="both"/>
        <w:rPr>
          <w:rFonts w:ascii="Times New Roman" w:hAnsi="Times New Roman" w:cs="Times New Roman"/>
          <w:b/>
          <w:sz w:val="24"/>
          <w:szCs w:val="24"/>
          <w:highlight w:val="green"/>
        </w:rPr>
      </w:pPr>
    </w:p>
    <w:p w:rsidR="009F1EF2" w:rsidRDefault="009F1EF2" w:rsidP="0092639D">
      <w:pPr>
        <w:spacing w:line="360" w:lineRule="auto"/>
        <w:jc w:val="both"/>
        <w:rPr>
          <w:rFonts w:ascii="Times New Roman" w:hAnsi="Times New Roman" w:cs="Times New Roman"/>
          <w:b/>
          <w:sz w:val="24"/>
          <w:szCs w:val="24"/>
        </w:rPr>
      </w:pPr>
    </w:p>
    <w:p w:rsidR="006177B0" w:rsidRDefault="006177B0" w:rsidP="0092639D">
      <w:pPr>
        <w:spacing w:line="360" w:lineRule="auto"/>
        <w:jc w:val="both"/>
        <w:rPr>
          <w:rFonts w:ascii="Times New Roman" w:hAnsi="Times New Roman" w:cs="Times New Roman"/>
          <w:b/>
          <w:sz w:val="24"/>
          <w:szCs w:val="24"/>
        </w:rPr>
      </w:pPr>
    </w:p>
    <w:p w:rsidR="006177B0" w:rsidRDefault="006177B0" w:rsidP="0092639D">
      <w:pPr>
        <w:spacing w:line="360" w:lineRule="auto"/>
        <w:jc w:val="both"/>
        <w:rPr>
          <w:rFonts w:ascii="Times New Roman" w:hAnsi="Times New Roman" w:cs="Times New Roman"/>
          <w:b/>
          <w:sz w:val="24"/>
          <w:szCs w:val="24"/>
        </w:rPr>
      </w:pPr>
    </w:p>
    <w:p w:rsidR="006177B0" w:rsidRDefault="006177B0" w:rsidP="0092639D">
      <w:pPr>
        <w:spacing w:line="360" w:lineRule="auto"/>
        <w:jc w:val="both"/>
        <w:rPr>
          <w:rFonts w:ascii="Times New Roman" w:hAnsi="Times New Roman" w:cs="Times New Roman"/>
          <w:b/>
          <w:sz w:val="24"/>
          <w:szCs w:val="24"/>
        </w:rPr>
      </w:pPr>
    </w:p>
    <w:p w:rsidR="006177B0" w:rsidRDefault="006177B0" w:rsidP="0092639D">
      <w:pPr>
        <w:spacing w:line="360" w:lineRule="auto"/>
        <w:jc w:val="both"/>
        <w:rPr>
          <w:rFonts w:ascii="Times New Roman" w:hAnsi="Times New Roman" w:cs="Times New Roman"/>
          <w:b/>
          <w:sz w:val="24"/>
          <w:szCs w:val="24"/>
        </w:rPr>
      </w:pPr>
    </w:p>
    <w:p w:rsidR="006177B0" w:rsidRPr="0092639D" w:rsidRDefault="006177B0" w:rsidP="0092639D">
      <w:pPr>
        <w:spacing w:line="360" w:lineRule="auto"/>
        <w:jc w:val="both"/>
        <w:rPr>
          <w:rFonts w:ascii="Times New Roman" w:hAnsi="Times New Roman" w:cs="Times New Roman"/>
          <w:b/>
          <w:sz w:val="24"/>
          <w:szCs w:val="24"/>
        </w:rPr>
      </w:pPr>
    </w:p>
    <w:p w:rsidR="00FC77FC" w:rsidRPr="0092639D" w:rsidRDefault="002476E3" w:rsidP="0092639D">
      <w:pPr>
        <w:spacing w:line="360" w:lineRule="auto"/>
        <w:jc w:val="both"/>
        <w:rPr>
          <w:rFonts w:ascii="Times New Roman" w:hAnsi="Times New Roman" w:cs="Times New Roman"/>
          <w:b/>
          <w:sz w:val="24"/>
          <w:szCs w:val="24"/>
        </w:rPr>
      </w:pPr>
      <w:r w:rsidRPr="0092639D">
        <w:rPr>
          <w:rFonts w:ascii="Times New Roman" w:hAnsi="Times New Roman" w:cs="Times New Roman"/>
          <w:b/>
          <w:sz w:val="24"/>
          <w:szCs w:val="24"/>
        </w:rPr>
        <w:t xml:space="preserve">                                              </w:t>
      </w:r>
      <w:r w:rsidR="00194172">
        <w:rPr>
          <w:rFonts w:ascii="Times New Roman" w:hAnsi="Times New Roman" w:cs="Times New Roman"/>
          <w:b/>
          <w:sz w:val="24"/>
          <w:szCs w:val="24"/>
        </w:rPr>
        <w:t>Methods and Design</w:t>
      </w:r>
    </w:p>
    <w:p w:rsidR="00947A86" w:rsidRPr="0092639D" w:rsidRDefault="00527691" w:rsidP="0092639D">
      <w:pPr>
        <w:spacing w:line="360" w:lineRule="auto"/>
        <w:jc w:val="both"/>
        <w:rPr>
          <w:rFonts w:ascii="Times New Roman" w:hAnsi="Times New Roman" w:cs="Times New Roman"/>
          <w:b/>
          <w:sz w:val="24"/>
          <w:szCs w:val="24"/>
        </w:rPr>
      </w:pPr>
      <w:r w:rsidRPr="0092639D">
        <w:rPr>
          <w:rFonts w:ascii="Times New Roman" w:hAnsi="Times New Roman" w:cs="Times New Roman"/>
          <w:sz w:val="24"/>
          <w:szCs w:val="24"/>
        </w:rPr>
        <w:t>This chapter attempts to explain the different methods and strategies that were us</w:t>
      </w:r>
      <w:r w:rsidR="007E4317" w:rsidRPr="0092639D">
        <w:rPr>
          <w:rFonts w:ascii="Times New Roman" w:hAnsi="Times New Roman" w:cs="Times New Roman"/>
          <w:sz w:val="24"/>
          <w:szCs w:val="24"/>
        </w:rPr>
        <w:t>ed to implement this project</w:t>
      </w:r>
      <w:r w:rsidR="007E4317" w:rsidRPr="0092639D">
        <w:rPr>
          <w:rFonts w:ascii="Times New Roman" w:hAnsi="Times New Roman" w:cs="Times New Roman"/>
          <w:b/>
          <w:sz w:val="24"/>
          <w:szCs w:val="24"/>
        </w:rPr>
        <w:t xml:space="preserve">. </w:t>
      </w:r>
    </w:p>
    <w:p w:rsidR="007E4317" w:rsidRPr="0092639D" w:rsidRDefault="00284336" w:rsidP="0092639D">
      <w:pPr>
        <w:spacing w:line="360" w:lineRule="auto"/>
        <w:jc w:val="both"/>
        <w:rPr>
          <w:rFonts w:ascii="Times New Roman" w:hAnsi="Times New Roman" w:cs="Times New Roman"/>
          <w:sz w:val="24"/>
          <w:szCs w:val="24"/>
        </w:rPr>
      </w:pPr>
      <w:r w:rsidRPr="0092639D">
        <w:rPr>
          <w:rFonts w:ascii="Times New Roman" w:hAnsi="Times New Roman" w:cs="Times New Roman"/>
          <w:sz w:val="24"/>
          <w:szCs w:val="24"/>
        </w:rPr>
        <w:t xml:space="preserve">The most effective methodologies </w:t>
      </w:r>
      <w:r w:rsidR="007E4317" w:rsidRPr="0092639D">
        <w:rPr>
          <w:rFonts w:ascii="Times New Roman" w:hAnsi="Times New Roman" w:cs="Times New Roman"/>
          <w:sz w:val="24"/>
          <w:szCs w:val="24"/>
        </w:rPr>
        <w:t xml:space="preserve">included </w:t>
      </w:r>
      <w:r w:rsidRPr="0092639D">
        <w:rPr>
          <w:rFonts w:ascii="Times New Roman" w:hAnsi="Times New Roman" w:cs="Times New Roman"/>
          <w:sz w:val="24"/>
          <w:szCs w:val="24"/>
        </w:rPr>
        <w:t xml:space="preserve">conducting consultative meetings with relevant stake holders, conducting training workshops and working with </w:t>
      </w:r>
      <w:r w:rsidR="00531825" w:rsidRPr="0092639D">
        <w:rPr>
          <w:rFonts w:ascii="Times New Roman" w:hAnsi="Times New Roman" w:cs="Times New Roman"/>
          <w:sz w:val="24"/>
          <w:szCs w:val="24"/>
        </w:rPr>
        <w:t>organizations</w:t>
      </w:r>
      <w:r w:rsidRPr="0092639D">
        <w:rPr>
          <w:rFonts w:ascii="Times New Roman" w:hAnsi="Times New Roman" w:cs="Times New Roman"/>
          <w:sz w:val="24"/>
          <w:szCs w:val="24"/>
        </w:rPr>
        <w:t xml:space="preserve"> doing similar work (working wo</w:t>
      </w:r>
      <w:r w:rsidR="00531825" w:rsidRPr="0092639D">
        <w:rPr>
          <w:rFonts w:ascii="Times New Roman" w:hAnsi="Times New Roman" w:cs="Times New Roman"/>
          <w:sz w:val="24"/>
          <w:szCs w:val="24"/>
        </w:rPr>
        <w:t>r</w:t>
      </w:r>
      <w:r w:rsidRPr="0092639D">
        <w:rPr>
          <w:rFonts w:ascii="Times New Roman" w:hAnsi="Times New Roman" w:cs="Times New Roman"/>
          <w:sz w:val="24"/>
          <w:szCs w:val="24"/>
        </w:rPr>
        <w:t xml:space="preserve">th male champions) </w:t>
      </w:r>
    </w:p>
    <w:p w:rsidR="0030645C" w:rsidRPr="0092639D" w:rsidRDefault="00531825" w:rsidP="0092639D">
      <w:pPr>
        <w:spacing w:line="360" w:lineRule="auto"/>
        <w:jc w:val="both"/>
        <w:rPr>
          <w:rFonts w:ascii="Times New Roman" w:hAnsi="Times New Roman" w:cs="Times New Roman"/>
          <w:b/>
          <w:sz w:val="24"/>
          <w:szCs w:val="24"/>
        </w:rPr>
      </w:pPr>
      <w:r w:rsidRPr="0092639D">
        <w:rPr>
          <w:rFonts w:ascii="Times New Roman" w:hAnsi="Times New Roman" w:cs="Times New Roman"/>
          <w:sz w:val="24"/>
          <w:szCs w:val="24"/>
        </w:rPr>
        <w:t>T</w:t>
      </w:r>
      <w:r w:rsidR="0030645C" w:rsidRPr="0092639D">
        <w:rPr>
          <w:rFonts w:ascii="Times New Roman" w:hAnsi="Times New Roman" w:cs="Times New Roman"/>
          <w:sz w:val="24"/>
          <w:szCs w:val="24"/>
        </w:rPr>
        <w:t>he projec</w:t>
      </w:r>
      <w:r w:rsidR="002476E3" w:rsidRPr="0092639D">
        <w:rPr>
          <w:rFonts w:ascii="Times New Roman" w:hAnsi="Times New Roman" w:cs="Times New Roman"/>
          <w:sz w:val="24"/>
          <w:szCs w:val="24"/>
        </w:rPr>
        <w:t xml:space="preserve">t </w:t>
      </w:r>
      <w:r w:rsidRPr="0092639D">
        <w:rPr>
          <w:rFonts w:ascii="Times New Roman" w:hAnsi="Times New Roman" w:cs="Times New Roman"/>
          <w:sz w:val="24"/>
          <w:szCs w:val="24"/>
        </w:rPr>
        <w:t>also encourage</w:t>
      </w:r>
      <w:r w:rsidR="002476E3" w:rsidRPr="0092639D">
        <w:rPr>
          <w:rFonts w:ascii="Times New Roman" w:hAnsi="Times New Roman" w:cs="Times New Roman"/>
          <w:sz w:val="24"/>
          <w:szCs w:val="24"/>
        </w:rPr>
        <w:t>d</w:t>
      </w:r>
      <w:r w:rsidRPr="0092639D">
        <w:rPr>
          <w:rFonts w:ascii="Times New Roman" w:hAnsi="Times New Roman" w:cs="Times New Roman"/>
          <w:sz w:val="24"/>
          <w:szCs w:val="24"/>
        </w:rPr>
        <w:t xml:space="preserve"> the male champions </w:t>
      </w:r>
      <w:r w:rsidR="0030645C" w:rsidRPr="0092639D">
        <w:rPr>
          <w:rFonts w:ascii="Times New Roman" w:hAnsi="Times New Roman" w:cs="Times New Roman"/>
          <w:sz w:val="24"/>
          <w:szCs w:val="24"/>
        </w:rPr>
        <w:t>to hold periodic self-assessment meetings to be able to continuously mon</w:t>
      </w:r>
      <w:r w:rsidR="002476E3" w:rsidRPr="0092639D">
        <w:rPr>
          <w:rFonts w:ascii="Times New Roman" w:hAnsi="Times New Roman" w:cs="Times New Roman"/>
          <w:sz w:val="24"/>
          <w:szCs w:val="24"/>
        </w:rPr>
        <w:t xml:space="preserve">itor their own effectiveness in assisting the communities. </w:t>
      </w:r>
    </w:p>
    <w:p w:rsidR="00DC4445" w:rsidRPr="0092639D" w:rsidRDefault="00DC4445" w:rsidP="0092639D">
      <w:pPr>
        <w:spacing w:line="360" w:lineRule="auto"/>
        <w:jc w:val="both"/>
        <w:rPr>
          <w:rFonts w:ascii="Times New Roman" w:hAnsi="Times New Roman" w:cs="Times New Roman"/>
          <w:b/>
          <w:sz w:val="24"/>
          <w:szCs w:val="24"/>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2476E3" w:rsidRDefault="002476E3" w:rsidP="001B4126">
      <w:pPr>
        <w:jc w:val="both"/>
        <w:rPr>
          <w:b/>
        </w:rPr>
      </w:pPr>
    </w:p>
    <w:p w:rsidR="006177B0" w:rsidRDefault="006177B0" w:rsidP="001B4126">
      <w:pPr>
        <w:jc w:val="both"/>
        <w:rPr>
          <w:b/>
        </w:rPr>
      </w:pPr>
    </w:p>
    <w:p w:rsidR="006177B0" w:rsidRDefault="00DC4445" w:rsidP="001B4126">
      <w:pPr>
        <w:jc w:val="both"/>
        <w:rPr>
          <w:b/>
        </w:rPr>
      </w:pPr>
      <w:r>
        <w:rPr>
          <w:b/>
        </w:rPr>
        <w:t xml:space="preserve">                                                                            </w:t>
      </w:r>
      <w:r w:rsidRPr="00DC4445">
        <w:rPr>
          <w:b/>
        </w:rPr>
        <w:t xml:space="preserve"> </w:t>
      </w:r>
    </w:p>
    <w:p w:rsidR="0005183A" w:rsidRPr="006177B0" w:rsidRDefault="006177B0" w:rsidP="001B4126">
      <w:pPr>
        <w:jc w:val="both"/>
        <w:rPr>
          <w:rFonts w:ascii="Times New Roman" w:hAnsi="Times New Roman" w:cs="Times New Roman"/>
          <w:b/>
          <w:sz w:val="24"/>
          <w:szCs w:val="24"/>
        </w:rPr>
      </w:pPr>
      <w:r>
        <w:rPr>
          <w:b/>
        </w:rPr>
        <w:t xml:space="preserve">                                                 </w:t>
      </w:r>
      <w:r w:rsidR="00194172">
        <w:rPr>
          <w:b/>
        </w:rPr>
        <w:t xml:space="preserve">         </w:t>
      </w:r>
      <w:r>
        <w:rPr>
          <w:b/>
        </w:rPr>
        <w:t xml:space="preserve"> </w:t>
      </w:r>
      <w:r w:rsidR="00DC4445" w:rsidRPr="00DC4445">
        <w:rPr>
          <w:b/>
        </w:rPr>
        <w:t xml:space="preserve"> </w:t>
      </w:r>
      <w:r w:rsidR="00D70337" w:rsidRPr="006177B0">
        <w:rPr>
          <w:rFonts w:ascii="Times New Roman" w:hAnsi="Times New Roman" w:cs="Times New Roman"/>
          <w:b/>
          <w:sz w:val="24"/>
          <w:szCs w:val="24"/>
        </w:rPr>
        <w:t xml:space="preserve">Chapter Three </w:t>
      </w:r>
    </w:p>
    <w:p w:rsidR="00DC4445" w:rsidRPr="002476E3" w:rsidRDefault="00DC4445" w:rsidP="002476E3">
      <w:pPr>
        <w:spacing w:line="36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This chapter explains the activities that were under taken to </w:t>
      </w:r>
      <w:r w:rsidR="002476E3" w:rsidRPr="002476E3">
        <w:rPr>
          <w:rFonts w:ascii="Times New Roman" w:hAnsi="Times New Roman" w:cs="Times New Roman"/>
          <w:sz w:val="24"/>
          <w:szCs w:val="24"/>
        </w:rPr>
        <w:t>achieve</w:t>
      </w:r>
      <w:r w:rsidRPr="002476E3">
        <w:rPr>
          <w:rFonts w:ascii="Times New Roman" w:hAnsi="Times New Roman" w:cs="Times New Roman"/>
          <w:sz w:val="24"/>
          <w:szCs w:val="24"/>
        </w:rPr>
        <w:t xml:space="preserve"> the desired objectives. </w:t>
      </w:r>
      <w:r w:rsidR="002476E3" w:rsidRPr="002476E3">
        <w:rPr>
          <w:rFonts w:ascii="Times New Roman" w:hAnsi="Times New Roman" w:cs="Times New Roman"/>
          <w:sz w:val="24"/>
          <w:szCs w:val="24"/>
        </w:rPr>
        <w:t>They</w:t>
      </w:r>
      <w:r w:rsidRPr="002476E3">
        <w:rPr>
          <w:rFonts w:ascii="Times New Roman" w:hAnsi="Times New Roman" w:cs="Times New Roman"/>
          <w:sz w:val="24"/>
          <w:szCs w:val="24"/>
        </w:rPr>
        <w:t xml:space="preserve"> are as explained below;</w:t>
      </w:r>
    </w:p>
    <w:p w:rsidR="001C4071" w:rsidRPr="006177B0" w:rsidRDefault="001C4071" w:rsidP="001B4126">
      <w:pPr>
        <w:jc w:val="both"/>
        <w:rPr>
          <w:rFonts w:ascii="Times New Roman" w:hAnsi="Times New Roman" w:cs="Times New Roman"/>
          <w:b/>
        </w:rPr>
      </w:pPr>
      <w:r w:rsidRPr="006177B0">
        <w:rPr>
          <w:rFonts w:ascii="Times New Roman" w:hAnsi="Times New Roman" w:cs="Times New Roman"/>
          <w:b/>
        </w:rPr>
        <w:t xml:space="preserve">Consultative meetings with relevant stakeholders </w:t>
      </w:r>
    </w:p>
    <w:p w:rsidR="00284336" w:rsidRPr="00555BE8" w:rsidRDefault="00947A86" w:rsidP="00555BE8">
      <w:pPr>
        <w:spacing w:line="360" w:lineRule="auto"/>
        <w:jc w:val="both"/>
        <w:rPr>
          <w:rFonts w:ascii="Times New Roman" w:hAnsi="Times New Roman" w:cs="Times New Roman"/>
          <w:sz w:val="24"/>
          <w:szCs w:val="24"/>
        </w:rPr>
      </w:pPr>
      <w:r w:rsidRPr="00555BE8">
        <w:rPr>
          <w:rFonts w:ascii="Times New Roman" w:hAnsi="Times New Roman" w:cs="Times New Roman"/>
          <w:sz w:val="24"/>
          <w:szCs w:val="24"/>
        </w:rPr>
        <w:t xml:space="preserve">At the start of the project, the peace fellow moved to </w:t>
      </w:r>
      <w:proofErr w:type="spellStart"/>
      <w:r w:rsidRPr="00555BE8">
        <w:rPr>
          <w:rFonts w:ascii="Times New Roman" w:hAnsi="Times New Roman" w:cs="Times New Roman"/>
          <w:sz w:val="24"/>
          <w:szCs w:val="24"/>
        </w:rPr>
        <w:t>Iceme</w:t>
      </w:r>
      <w:proofErr w:type="spellEnd"/>
      <w:r w:rsidRPr="00555BE8">
        <w:rPr>
          <w:rFonts w:ascii="Times New Roman" w:hAnsi="Times New Roman" w:cs="Times New Roman"/>
          <w:sz w:val="24"/>
          <w:szCs w:val="24"/>
        </w:rPr>
        <w:t xml:space="preserve"> sub-county where consultative</w:t>
      </w:r>
      <w:r w:rsidR="00284336" w:rsidRPr="00555BE8">
        <w:rPr>
          <w:rFonts w:ascii="Times New Roman" w:hAnsi="Times New Roman" w:cs="Times New Roman"/>
          <w:sz w:val="24"/>
          <w:szCs w:val="24"/>
        </w:rPr>
        <w:t xml:space="preserve"> meetings </w:t>
      </w:r>
      <w:r w:rsidRPr="00555BE8">
        <w:rPr>
          <w:rFonts w:ascii="Times New Roman" w:hAnsi="Times New Roman" w:cs="Times New Roman"/>
          <w:sz w:val="24"/>
          <w:szCs w:val="24"/>
        </w:rPr>
        <w:t xml:space="preserve">were held independently with different stakeholders. The first visit was to the </w:t>
      </w:r>
      <w:r w:rsidR="005C0679" w:rsidRPr="00555BE8">
        <w:rPr>
          <w:rFonts w:ascii="Times New Roman" w:hAnsi="Times New Roman" w:cs="Times New Roman"/>
          <w:sz w:val="24"/>
          <w:szCs w:val="24"/>
        </w:rPr>
        <w:t>area Arch Deacon. The peace fellow introduced the whole concept to the Arch Deacon. This was to make him understand the project clearly, but also to rally his support for the project. It should be noted that one of the cardinal duties of re</w:t>
      </w:r>
      <w:r w:rsidR="008302D1" w:rsidRPr="00555BE8">
        <w:rPr>
          <w:rFonts w:ascii="Times New Roman" w:hAnsi="Times New Roman" w:cs="Times New Roman"/>
          <w:sz w:val="24"/>
          <w:szCs w:val="24"/>
        </w:rPr>
        <w:t xml:space="preserve">ligious leaders is prevention of Gender Based Violence, so this project comes to support his work. He welcomed the idea and also already had some of his parishioners in mind as part of the male Champions </w:t>
      </w:r>
    </w:p>
    <w:p w:rsidR="008302D1" w:rsidRPr="00555BE8" w:rsidRDefault="00910660" w:rsidP="00555BE8">
      <w:pPr>
        <w:spacing w:line="360" w:lineRule="auto"/>
        <w:jc w:val="both"/>
        <w:rPr>
          <w:rFonts w:ascii="Times New Roman" w:hAnsi="Times New Roman" w:cs="Times New Roman"/>
          <w:sz w:val="24"/>
          <w:szCs w:val="24"/>
        </w:rPr>
      </w:pPr>
      <w:r w:rsidRPr="00555BE8">
        <w:rPr>
          <w:rFonts w:ascii="Times New Roman" w:hAnsi="Times New Roman" w:cs="Times New Roman"/>
          <w:sz w:val="24"/>
          <w:szCs w:val="24"/>
        </w:rPr>
        <w:t>Recognizing</w:t>
      </w:r>
      <w:r w:rsidR="008302D1" w:rsidRPr="00555BE8">
        <w:rPr>
          <w:rFonts w:ascii="Times New Roman" w:hAnsi="Times New Roman" w:cs="Times New Roman"/>
          <w:sz w:val="24"/>
          <w:szCs w:val="24"/>
        </w:rPr>
        <w:t xml:space="preserve"> that </w:t>
      </w:r>
      <w:r w:rsidRPr="00555BE8">
        <w:rPr>
          <w:rFonts w:ascii="Times New Roman" w:hAnsi="Times New Roman" w:cs="Times New Roman"/>
          <w:sz w:val="24"/>
          <w:szCs w:val="24"/>
        </w:rPr>
        <w:t xml:space="preserve">the Community Development Office is vital in these area, a visit too was made there. The community Development officer also welcomed the idea and promised his support to the </w:t>
      </w:r>
      <w:r w:rsidR="00632517" w:rsidRPr="00555BE8">
        <w:rPr>
          <w:rFonts w:ascii="Times New Roman" w:hAnsi="Times New Roman" w:cs="Times New Roman"/>
          <w:sz w:val="24"/>
          <w:szCs w:val="24"/>
        </w:rPr>
        <w:t xml:space="preserve">project. </w:t>
      </w:r>
      <w:r w:rsidRPr="00555BE8">
        <w:rPr>
          <w:rFonts w:ascii="Times New Roman" w:hAnsi="Times New Roman" w:cs="Times New Roman"/>
          <w:sz w:val="24"/>
          <w:szCs w:val="24"/>
        </w:rPr>
        <w:t>He was instrumental in identifying some of the men whom his of</w:t>
      </w:r>
      <w:r w:rsidR="00632517" w:rsidRPr="00555BE8">
        <w:rPr>
          <w:rFonts w:ascii="Times New Roman" w:hAnsi="Times New Roman" w:cs="Times New Roman"/>
          <w:sz w:val="24"/>
          <w:szCs w:val="24"/>
        </w:rPr>
        <w:t xml:space="preserve">fice has also been working with. He also </w:t>
      </w:r>
      <w:r w:rsidR="00555BE8" w:rsidRPr="00555BE8">
        <w:rPr>
          <w:rFonts w:ascii="Times New Roman" w:hAnsi="Times New Roman" w:cs="Times New Roman"/>
          <w:sz w:val="24"/>
          <w:szCs w:val="24"/>
        </w:rPr>
        <w:t>advised</w:t>
      </w:r>
      <w:r w:rsidR="00632517" w:rsidRPr="00555BE8">
        <w:rPr>
          <w:rFonts w:ascii="Times New Roman" w:hAnsi="Times New Roman" w:cs="Times New Roman"/>
          <w:sz w:val="24"/>
          <w:szCs w:val="24"/>
        </w:rPr>
        <w:t xml:space="preserve"> that to</w:t>
      </w:r>
      <w:r w:rsidR="00555BE8">
        <w:rPr>
          <w:rFonts w:ascii="Times New Roman" w:hAnsi="Times New Roman" w:cs="Times New Roman"/>
          <w:sz w:val="24"/>
          <w:szCs w:val="24"/>
        </w:rPr>
        <w:t xml:space="preserve"> have the support of the police</w:t>
      </w:r>
      <w:r w:rsidR="00632517" w:rsidRPr="00555BE8">
        <w:rPr>
          <w:rFonts w:ascii="Times New Roman" w:hAnsi="Times New Roman" w:cs="Times New Roman"/>
          <w:sz w:val="24"/>
          <w:szCs w:val="24"/>
        </w:rPr>
        <w:t xml:space="preserve">, there was need to also pay a courtesy call to them. </w:t>
      </w:r>
    </w:p>
    <w:p w:rsidR="00632517" w:rsidRDefault="00632517" w:rsidP="00555BE8">
      <w:pPr>
        <w:spacing w:line="360" w:lineRule="auto"/>
        <w:jc w:val="both"/>
        <w:rPr>
          <w:rFonts w:ascii="Times New Roman" w:hAnsi="Times New Roman" w:cs="Times New Roman"/>
          <w:sz w:val="24"/>
          <w:szCs w:val="24"/>
        </w:rPr>
      </w:pPr>
      <w:r w:rsidRPr="00555BE8">
        <w:rPr>
          <w:rFonts w:ascii="Times New Roman" w:hAnsi="Times New Roman" w:cs="Times New Roman"/>
          <w:sz w:val="24"/>
          <w:szCs w:val="24"/>
        </w:rPr>
        <w:t xml:space="preserve">Meeting the officer in Charge of child </w:t>
      </w:r>
      <w:r w:rsidR="00555BE8">
        <w:rPr>
          <w:rFonts w:ascii="Times New Roman" w:hAnsi="Times New Roman" w:cs="Times New Roman"/>
          <w:sz w:val="24"/>
          <w:szCs w:val="24"/>
        </w:rPr>
        <w:t xml:space="preserve">and Family Protection Unit of </w:t>
      </w:r>
      <w:proofErr w:type="spellStart"/>
      <w:r w:rsidR="00555BE8">
        <w:rPr>
          <w:rFonts w:ascii="Times New Roman" w:hAnsi="Times New Roman" w:cs="Times New Roman"/>
          <w:sz w:val="24"/>
          <w:szCs w:val="24"/>
        </w:rPr>
        <w:t>Iceme</w:t>
      </w:r>
      <w:proofErr w:type="spellEnd"/>
      <w:r w:rsidRPr="00555BE8">
        <w:rPr>
          <w:rFonts w:ascii="Times New Roman" w:hAnsi="Times New Roman" w:cs="Times New Roman"/>
          <w:sz w:val="24"/>
          <w:szCs w:val="24"/>
        </w:rPr>
        <w:t xml:space="preserve"> was a very encouraging experience. The officer commended the project for using this approach because in this </w:t>
      </w:r>
      <w:r w:rsidR="00555BE8" w:rsidRPr="00555BE8">
        <w:rPr>
          <w:rFonts w:ascii="Times New Roman" w:hAnsi="Times New Roman" w:cs="Times New Roman"/>
          <w:sz w:val="24"/>
          <w:szCs w:val="24"/>
        </w:rPr>
        <w:t>way,</w:t>
      </w:r>
      <w:r w:rsidRPr="00555BE8">
        <w:rPr>
          <w:rFonts w:ascii="Times New Roman" w:hAnsi="Times New Roman" w:cs="Times New Roman"/>
          <w:sz w:val="24"/>
          <w:szCs w:val="24"/>
        </w:rPr>
        <w:t xml:space="preserve"> we are putting the perpetrators at the fore front. She said this was good idea. She also helped in identifying some of the men </w:t>
      </w:r>
      <w:r w:rsidR="00555BE8">
        <w:rPr>
          <w:rFonts w:ascii="Times New Roman" w:hAnsi="Times New Roman" w:cs="Times New Roman"/>
          <w:sz w:val="24"/>
          <w:szCs w:val="24"/>
        </w:rPr>
        <w:t xml:space="preserve">whom she recommended that we </w:t>
      </w:r>
      <w:r w:rsidRPr="00555BE8">
        <w:rPr>
          <w:rFonts w:ascii="Times New Roman" w:hAnsi="Times New Roman" w:cs="Times New Roman"/>
          <w:sz w:val="24"/>
          <w:szCs w:val="24"/>
        </w:rPr>
        <w:t xml:space="preserve">could work with because </w:t>
      </w:r>
      <w:r w:rsidR="00555BE8" w:rsidRPr="00555BE8">
        <w:rPr>
          <w:rFonts w:ascii="Times New Roman" w:hAnsi="Times New Roman" w:cs="Times New Roman"/>
          <w:sz w:val="24"/>
          <w:szCs w:val="24"/>
        </w:rPr>
        <w:t>they</w:t>
      </w:r>
      <w:r w:rsidRPr="00555BE8">
        <w:rPr>
          <w:rFonts w:ascii="Times New Roman" w:hAnsi="Times New Roman" w:cs="Times New Roman"/>
          <w:sz w:val="24"/>
          <w:szCs w:val="24"/>
        </w:rPr>
        <w:t xml:space="preserve"> have also </w:t>
      </w:r>
      <w:r w:rsidR="00555BE8" w:rsidRPr="00555BE8">
        <w:rPr>
          <w:rFonts w:ascii="Times New Roman" w:hAnsi="Times New Roman" w:cs="Times New Roman"/>
          <w:sz w:val="24"/>
          <w:szCs w:val="24"/>
        </w:rPr>
        <w:t>been</w:t>
      </w:r>
      <w:r w:rsidRPr="00555BE8">
        <w:rPr>
          <w:rFonts w:ascii="Times New Roman" w:hAnsi="Times New Roman" w:cs="Times New Roman"/>
          <w:sz w:val="24"/>
          <w:szCs w:val="24"/>
        </w:rPr>
        <w:t xml:space="preserve"> help</w:t>
      </w:r>
      <w:r w:rsidR="00555BE8">
        <w:rPr>
          <w:rFonts w:ascii="Times New Roman" w:hAnsi="Times New Roman" w:cs="Times New Roman"/>
          <w:sz w:val="24"/>
          <w:szCs w:val="24"/>
        </w:rPr>
        <w:t>ing her in one way or the other.</w:t>
      </w:r>
    </w:p>
    <w:p w:rsidR="00555BE8" w:rsidRPr="00555BE8" w:rsidRDefault="00555BE8" w:rsidP="00555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 the time I finished with police, I had already enough men (only 10) already identified by the three stake holders visited. A courtesy call to the LC111 Chairman was to make him aware and also have his support where need be. </w:t>
      </w:r>
    </w:p>
    <w:p w:rsidR="005E73DF" w:rsidRDefault="00D70337" w:rsidP="00555BE8">
      <w:pPr>
        <w:spacing w:before="100" w:beforeAutospacing="1" w:after="100" w:afterAutospacing="1" w:line="276" w:lineRule="auto"/>
        <w:jc w:val="both"/>
        <w:outlineLvl w:val="1"/>
        <w:rPr>
          <w:rFonts w:ascii="Bookman Old Style" w:hAnsi="Bookman Old Style" w:cs="Simplified Arabic Fixed"/>
          <w:sz w:val="24"/>
          <w:szCs w:val="24"/>
        </w:rPr>
      </w:pPr>
      <w:bookmarkStart w:id="1" w:name="_Toc107569310"/>
      <w:r w:rsidRPr="00555BE8">
        <w:rPr>
          <w:rFonts w:ascii="Bookman Old Style" w:hAnsi="Bookman Old Style" w:cs="Simplified Arabic Fixed"/>
          <w:b/>
          <w:sz w:val="24"/>
          <w:szCs w:val="24"/>
        </w:rPr>
        <w:t>Training of Male Champions</w:t>
      </w:r>
      <w:r w:rsidRPr="00555BE8">
        <w:rPr>
          <w:rFonts w:ascii="Bookman Old Style" w:hAnsi="Bookman Old Style" w:cs="Simplified Arabic Fixed"/>
          <w:sz w:val="24"/>
          <w:szCs w:val="24"/>
        </w:rPr>
        <w:t xml:space="preserve">; </w:t>
      </w:r>
    </w:p>
    <w:p w:rsidR="00D70337" w:rsidRPr="005E73DF" w:rsidRDefault="00D70337" w:rsidP="005E73DF">
      <w:pPr>
        <w:spacing w:before="100" w:beforeAutospacing="1" w:after="100" w:afterAutospacing="1" w:line="360" w:lineRule="auto"/>
        <w:jc w:val="both"/>
        <w:outlineLvl w:val="1"/>
        <w:rPr>
          <w:rFonts w:ascii="Times New Roman" w:hAnsi="Times New Roman" w:cs="Times New Roman"/>
          <w:bCs/>
          <w:sz w:val="24"/>
          <w:szCs w:val="24"/>
        </w:rPr>
      </w:pPr>
      <w:r w:rsidRPr="005E73DF">
        <w:rPr>
          <w:rFonts w:ascii="Times New Roman" w:hAnsi="Times New Roman" w:cs="Times New Roman"/>
          <w:sz w:val="24"/>
          <w:szCs w:val="24"/>
        </w:rPr>
        <w:t>A training targeting male counterparts as agents of change in the community was conducted</w:t>
      </w:r>
      <w:r w:rsidR="00555BE8" w:rsidRPr="005E73DF">
        <w:rPr>
          <w:rFonts w:ascii="Times New Roman" w:hAnsi="Times New Roman" w:cs="Times New Roman"/>
          <w:sz w:val="24"/>
          <w:szCs w:val="24"/>
        </w:rPr>
        <w:t>.</w:t>
      </w:r>
      <w:r w:rsidRPr="005E73DF">
        <w:rPr>
          <w:rFonts w:ascii="Times New Roman" w:hAnsi="Times New Roman" w:cs="Times New Roman"/>
          <w:sz w:val="24"/>
          <w:szCs w:val="24"/>
        </w:rPr>
        <w:t xml:space="preserve"> </w:t>
      </w:r>
      <w:r w:rsidR="00555BE8" w:rsidRPr="005E73DF">
        <w:rPr>
          <w:rFonts w:ascii="Times New Roman" w:hAnsi="Times New Roman" w:cs="Times New Roman"/>
          <w:sz w:val="24"/>
          <w:szCs w:val="24"/>
        </w:rPr>
        <w:t>T</w:t>
      </w:r>
      <w:r w:rsidRPr="005E73DF">
        <w:rPr>
          <w:rFonts w:ascii="Times New Roman" w:hAnsi="Times New Roman" w:cs="Times New Roman"/>
          <w:sz w:val="24"/>
          <w:szCs w:val="24"/>
        </w:rPr>
        <w:t xml:space="preserve">he training targeted Religious, Cultural and Local leaders who were drawn from </w:t>
      </w:r>
      <w:proofErr w:type="spellStart"/>
      <w:r w:rsidRPr="005E73DF">
        <w:rPr>
          <w:rFonts w:ascii="Times New Roman" w:hAnsi="Times New Roman" w:cs="Times New Roman"/>
          <w:bCs/>
          <w:sz w:val="24"/>
          <w:szCs w:val="24"/>
        </w:rPr>
        <w:t>Omiri</w:t>
      </w:r>
      <w:proofErr w:type="spellEnd"/>
      <w:r w:rsidRPr="005E73DF">
        <w:rPr>
          <w:rFonts w:ascii="Times New Roman" w:hAnsi="Times New Roman" w:cs="Times New Roman"/>
          <w:bCs/>
          <w:sz w:val="24"/>
          <w:szCs w:val="24"/>
        </w:rPr>
        <w:t xml:space="preserve"> Parish, </w:t>
      </w:r>
      <w:proofErr w:type="spellStart"/>
      <w:r w:rsidRPr="005E73DF">
        <w:rPr>
          <w:rFonts w:ascii="Times New Roman" w:hAnsi="Times New Roman" w:cs="Times New Roman"/>
          <w:bCs/>
          <w:sz w:val="24"/>
          <w:szCs w:val="24"/>
        </w:rPr>
        <w:t>Aringo</w:t>
      </w:r>
      <w:proofErr w:type="spellEnd"/>
      <w:r w:rsidRPr="005E73DF">
        <w:rPr>
          <w:rFonts w:ascii="Times New Roman" w:hAnsi="Times New Roman" w:cs="Times New Roman"/>
          <w:bCs/>
          <w:sz w:val="24"/>
          <w:szCs w:val="24"/>
        </w:rPr>
        <w:t xml:space="preserve"> </w:t>
      </w:r>
      <w:proofErr w:type="spellStart"/>
      <w:r w:rsidRPr="005E73DF">
        <w:rPr>
          <w:rFonts w:ascii="Times New Roman" w:hAnsi="Times New Roman" w:cs="Times New Roman"/>
          <w:bCs/>
          <w:sz w:val="24"/>
          <w:szCs w:val="24"/>
        </w:rPr>
        <w:t>dyang</w:t>
      </w:r>
      <w:proofErr w:type="spellEnd"/>
      <w:r w:rsidRPr="005E73DF">
        <w:rPr>
          <w:rFonts w:ascii="Times New Roman" w:hAnsi="Times New Roman" w:cs="Times New Roman"/>
          <w:bCs/>
          <w:sz w:val="24"/>
          <w:szCs w:val="24"/>
        </w:rPr>
        <w:t xml:space="preserve"> village, </w:t>
      </w:r>
      <w:proofErr w:type="spellStart"/>
      <w:r w:rsidRPr="005E73DF">
        <w:rPr>
          <w:rFonts w:ascii="Times New Roman" w:hAnsi="Times New Roman" w:cs="Times New Roman"/>
          <w:bCs/>
          <w:sz w:val="24"/>
          <w:szCs w:val="24"/>
        </w:rPr>
        <w:t>Angweta</w:t>
      </w:r>
      <w:proofErr w:type="spellEnd"/>
      <w:r w:rsidRPr="005E73DF">
        <w:rPr>
          <w:rFonts w:ascii="Times New Roman" w:hAnsi="Times New Roman" w:cs="Times New Roman"/>
          <w:bCs/>
          <w:sz w:val="24"/>
          <w:szCs w:val="24"/>
        </w:rPr>
        <w:t xml:space="preserve"> parish, </w:t>
      </w:r>
      <w:proofErr w:type="spellStart"/>
      <w:r w:rsidRPr="005E73DF">
        <w:rPr>
          <w:rFonts w:ascii="Times New Roman" w:hAnsi="Times New Roman" w:cs="Times New Roman"/>
          <w:bCs/>
          <w:sz w:val="24"/>
          <w:szCs w:val="24"/>
        </w:rPr>
        <w:t>ongica</w:t>
      </w:r>
      <w:proofErr w:type="spellEnd"/>
      <w:r w:rsidRPr="005E73DF">
        <w:rPr>
          <w:rFonts w:ascii="Times New Roman" w:hAnsi="Times New Roman" w:cs="Times New Roman"/>
          <w:bCs/>
          <w:sz w:val="24"/>
          <w:szCs w:val="24"/>
        </w:rPr>
        <w:t xml:space="preserve"> village, </w:t>
      </w:r>
      <w:proofErr w:type="spellStart"/>
      <w:r w:rsidRPr="005E73DF">
        <w:rPr>
          <w:rFonts w:ascii="Times New Roman" w:hAnsi="Times New Roman" w:cs="Times New Roman"/>
          <w:bCs/>
          <w:sz w:val="24"/>
          <w:szCs w:val="24"/>
        </w:rPr>
        <w:t>Okwi</w:t>
      </w:r>
      <w:proofErr w:type="spellEnd"/>
      <w:r w:rsidRPr="005E73DF">
        <w:rPr>
          <w:rFonts w:ascii="Times New Roman" w:hAnsi="Times New Roman" w:cs="Times New Roman"/>
          <w:bCs/>
          <w:sz w:val="24"/>
          <w:szCs w:val="24"/>
        </w:rPr>
        <w:t xml:space="preserve"> Parish, </w:t>
      </w:r>
      <w:proofErr w:type="spellStart"/>
      <w:r w:rsidRPr="005E73DF">
        <w:rPr>
          <w:rFonts w:ascii="Times New Roman" w:hAnsi="Times New Roman" w:cs="Times New Roman"/>
          <w:bCs/>
          <w:sz w:val="24"/>
          <w:szCs w:val="24"/>
        </w:rPr>
        <w:t>BerAbwot</w:t>
      </w:r>
      <w:proofErr w:type="spellEnd"/>
      <w:r w:rsidRPr="005E73DF">
        <w:rPr>
          <w:rFonts w:ascii="Times New Roman" w:hAnsi="Times New Roman" w:cs="Times New Roman"/>
          <w:bCs/>
          <w:sz w:val="24"/>
          <w:szCs w:val="24"/>
        </w:rPr>
        <w:t xml:space="preserve"> A, </w:t>
      </w:r>
      <w:proofErr w:type="spellStart"/>
      <w:r w:rsidRPr="005E73DF">
        <w:rPr>
          <w:rFonts w:ascii="Times New Roman" w:hAnsi="Times New Roman" w:cs="Times New Roman"/>
          <w:bCs/>
          <w:sz w:val="24"/>
          <w:szCs w:val="24"/>
        </w:rPr>
        <w:t>Aloni</w:t>
      </w:r>
      <w:proofErr w:type="spellEnd"/>
      <w:r w:rsidRPr="005E73DF">
        <w:rPr>
          <w:rFonts w:ascii="Times New Roman" w:hAnsi="Times New Roman" w:cs="Times New Roman"/>
          <w:bCs/>
          <w:sz w:val="24"/>
          <w:szCs w:val="24"/>
        </w:rPr>
        <w:t xml:space="preserve"> Parish; </w:t>
      </w:r>
      <w:proofErr w:type="spellStart"/>
      <w:r w:rsidRPr="005E73DF">
        <w:rPr>
          <w:rFonts w:ascii="Times New Roman" w:hAnsi="Times New Roman" w:cs="Times New Roman"/>
          <w:bCs/>
          <w:sz w:val="24"/>
          <w:szCs w:val="24"/>
        </w:rPr>
        <w:t>Anyali</w:t>
      </w:r>
      <w:proofErr w:type="spellEnd"/>
      <w:r w:rsidRPr="005E73DF">
        <w:rPr>
          <w:rFonts w:ascii="Times New Roman" w:hAnsi="Times New Roman" w:cs="Times New Roman"/>
          <w:bCs/>
          <w:sz w:val="24"/>
          <w:szCs w:val="24"/>
        </w:rPr>
        <w:t xml:space="preserve"> Village, Eastern Parish: </w:t>
      </w:r>
      <w:proofErr w:type="spellStart"/>
      <w:r w:rsidRPr="005E73DF">
        <w:rPr>
          <w:rFonts w:ascii="Times New Roman" w:hAnsi="Times New Roman" w:cs="Times New Roman"/>
          <w:bCs/>
          <w:sz w:val="24"/>
          <w:szCs w:val="24"/>
        </w:rPr>
        <w:t>Aringo</w:t>
      </w:r>
      <w:proofErr w:type="spellEnd"/>
      <w:r w:rsidRPr="005E73DF">
        <w:rPr>
          <w:rFonts w:ascii="Times New Roman" w:hAnsi="Times New Roman" w:cs="Times New Roman"/>
          <w:bCs/>
          <w:sz w:val="24"/>
          <w:szCs w:val="24"/>
        </w:rPr>
        <w:t xml:space="preserve"> </w:t>
      </w:r>
      <w:proofErr w:type="spellStart"/>
      <w:r w:rsidRPr="005E73DF">
        <w:rPr>
          <w:rFonts w:ascii="Times New Roman" w:hAnsi="Times New Roman" w:cs="Times New Roman"/>
          <w:bCs/>
          <w:sz w:val="24"/>
          <w:szCs w:val="24"/>
        </w:rPr>
        <w:t>Laworo</w:t>
      </w:r>
      <w:proofErr w:type="spellEnd"/>
      <w:r w:rsidRPr="005E73DF">
        <w:rPr>
          <w:rFonts w:ascii="Times New Roman" w:hAnsi="Times New Roman" w:cs="Times New Roman"/>
          <w:bCs/>
          <w:sz w:val="24"/>
          <w:szCs w:val="24"/>
        </w:rPr>
        <w:t xml:space="preserve"> Village, </w:t>
      </w:r>
      <w:proofErr w:type="spellStart"/>
      <w:r w:rsidRPr="005E73DF">
        <w:rPr>
          <w:rFonts w:ascii="Times New Roman" w:hAnsi="Times New Roman" w:cs="Times New Roman"/>
          <w:bCs/>
          <w:sz w:val="24"/>
          <w:szCs w:val="24"/>
        </w:rPr>
        <w:t>Angweta</w:t>
      </w:r>
      <w:proofErr w:type="spellEnd"/>
      <w:r w:rsidRPr="005E73DF">
        <w:rPr>
          <w:rFonts w:ascii="Times New Roman" w:hAnsi="Times New Roman" w:cs="Times New Roman"/>
          <w:bCs/>
          <w:sz w:val="24"/>
          <w:szCs w:val="24"/>
        </w:rPr>
        <w:t xml:space="preserve"> Parish; Ager </w:t>
      </w:r>
      <w:proofErr w:type="spellStart"/>
      <w:r w:rsidRPr="005E73DF">
        <w:rPr>
          <w:rFonts w:ascii="Times New Roman" w:hAnsi="Times New Roman" w:cs="Times New Roman"/>
          <w:bCs/>
          <w:sz w:val="24"/>
          <w:szCs w:val="24"/>
        </w:rPr>
        <w:t>oket</w:t>
      </w:r>
      <w:proofErr w:type="spellEnd"/>
      <w:r w:rsidRPr="005E73DF">
        <w:rPr>
          <w:rFonts w:ascii="Times New Roman" w:hAnsi="Times New Roman" w:cs="Times New Roman"/>
          <w:bCs/>
          <w:sz w:val="24"/>
          <w:szCs w:val="24"/>
        </w:rPr>
        <w:t xml:space="preserve"> Village and </w:t>
      </w:r>
      <w:proofErr w:type="spellStart"/>
      <w:r w:rsidRPr="005E73DF">
        <w:rPr>
          <w:rFonts w:ascii="Times New Roman" w:hAnsi="Times New Roman" w:cs="Times New Roman"/>
          <w:bCs/>
          <w:sz w:val="24"/>
          <w:szCs w:val="24"/>
        </w:rPr>
        <w:t>Anomi</w:t>
      </w:r>
      <w:proofErr w:type="spellEnd"/>
      <w:r w:rsidRPr="005E73DF">
        <w:rPr>
          <w:rFonts w:ascii="Times New Roman" w:hAnsi="Times New Roman" w:cs="Times New Roman"/>
          <w:bCs/>
          <w:sz w:val="24"/>
          <w:szCs w:val="24"/>
        </w:rPr>
        <w:t xml:space="preserve"> Parish; </w:t>
      </w:r>
      <w:proofErr w:type="spellStart"/>
      <w:r w:rsidRPr="005E73DF">
        <w:rPr>
          <w:rFonts w:ascii="Times New Roman" w:hAnsi="Times New Roman" w:cs="Times New Roman"/>
          <w:bCs/>
          <w:sz w:val="24"/>
          <w:szCs w:val="24"/>
        </w:rPr>
        <w:t>Arech</w:t>
      </w:r>
      <w:proofErr w:type="spellEnd"/>
      <w:r w:rsidRPr="005E73DF">
        <w:rPr>
          <w:rFonts w:ascii="Times New Roman" w:hAnsi="Times New Roman" w:cs="Times New Roman"/>
          <w:bCs/>
          <w:sz w:val="24"/>
          <w:szCs w:val="24"/>
        </w:rPr>
        <w:t xml:space="preserve"> Village.</w:t>
      </w:r>
      <w:bookmarkEnd w:id="1"/>
    </w:p>
    <w:p w:rsidR="00D70337" w:rsidRPr="005E73DF" w:rsidRDefault="00D70337" w:rsidP="005E73DF">
      <w:pPr>
        <w:spacing w:before="100" w:beforeAutospacing="1" w:after="100" w:afterAutospacing="1" w:line="360" w:lineRule="auto"/>
        <w:jc w:val="both"/>
        <w:outlineLvl w:val="1"/>
        <w:rPr>
          <w:rFonts w:ascii="Times New Roman" w:hAnsi="Times New Roman" w:cs="Times New Roman"/>
          <w:sz w:val="24"/>
          <w:szCs w:val="24"/>
        </w:rPr>
      </w:pPr>
      <w:r w:rsidRPr="005E73DF">
        <w:rPr>
          <w:rFonts w:ascii="Times New Roman" w:hAnsi="Times New Roman" w:cs="Times New Roman"/>
          <w:bCs/>
          <w:sz w:val="24"/>
          <w:szCs w:val="24"/>
        </w:rPr>
        <w:t>The purpose of the training was to</w:t>
      </w:r>
      <w:r w:rsidRPr="005E73DF">
        <w:rPr>
          <w:rFonts w:ascii="Times New Roman" w:hAnsi="Times New Roman" w:cs="Times New Roman"/>
          <w:sz w:val="24"/>
          <w:szCs w:val="24"/>
        </w:rPr>
        <w:t xml:space="preserve"> create awareness and equip the identified male champions with relevant skills and knowledge on how to work with men and boys in the promotion of gender equality and women empowerment, and to share with participants the key practical </w:t>
      </w:r>
      <w:r w:rsidR="00555BE8" w:rsidRPr="005E73DF">
        <w:rPr>
          <w:rFonts w:ascii="Times New Roman" w:hAnsi="Times New Roman" w:cs="Times New Roman"/>
          <w:sz w:val="24"/>
          <w:szCs w:val="24"/>
        </w:rPr>
        <w:t>a</w:t>
      </w:r>
      <w:r w:rsidRPr="005E73DF">
        <w:rPr>
          <w:rFonts w:ascii="Times New Roman" w:hAnsi="Times New Roman" w:cs="Times New Roman"/>
          <w:sz w:val="24"/>
          <w:szCs w:val="24"/>
        </w:rPr>
        <w:t>pproaches on how to work with fellow men to combat gender based violence (GBV) in the communities in which they stay.  Men were also educated on the importance of their involvement in Gender based Violence prevention</w:t>
      </w:r>
    </w:p>
    <w:p w:rsidR="00CC174D" w:rsidRDefault="00D70337" w:rsidP="00864B9F">
      <w:pPr>
        <w:spacing w:before="100" w:beforeAutospacing="1" w:after="100" w:afterAutospacing="1" w:line="360" w:lineRule="auto"/>
        <w:jc w:val="both"/>
        <w:outlineLvl w:val="1"/>
        <w:rPr>
          <w:rFonts w:ascii="Times New Roman" w:hAnsi="Times New Roman" w:cs="Times New Roman"/>
          <w:bCs/>
          <w:sz w:val="24"/>
          <w:szCs w:val="24"/>
        </w:rPr>
      </w:pPr>
      <w:bookmarkStart w:id="2" w:name="_Toc107569312"/>
      <w:r w:rsidRPr="005E73DF">
        <w:rPr>
          <w:rFonts w:ascii="Times New Roman" w:hAnsi="Times New Roman" w:cs="Times New Roman"/>
          <w:bCs/>
          <w:sz w:val="24"/>
          <w:szCs w:val="24"/>
        </w:rPr>
        <w:t xml:space="preserve">As a result of this training, an action plan was developed which was meant to guide the next course of action for the male champions. </w:t>
      </w:r>
      <w:bookmarkEnd w:id="2"/>
    </w:p>
    <w:p w:rsidR="00F36465" w:rsidRDefault="00F36465" w:rsidP="00864B9F">
      <w:pPr>
        <w:spacing w:before="100" w:beforeAutospacing="1" w:after="100" w:afterAutospacing="1" w:line="360" w:lineRule="auto"/>
        <w:jc w:val="both"/>
        <w:outlineLvl w:val="1"/>
        <w:rPr>
          <w:rFonts w:ascii="Times New Roman" w:hAnsi="Times New Roman" w:cs="Times New Roman"/>
          <w:b/>
          <w:bCs/>
          <w:sz w:val="24"/>
          <w:szCs w:val="24"/>
        </w:rPr>
      </w:pPr>
      <w:r w:rsidRPr="00F36465">
        <w:rPr>
          <w:rFonts w:ascii="Times New Roman" w:hAnsi="Times New Roman" w:cs="Times New Roman"/>
          <w:b/>
          <w:bCs/>
          <w:sz w:val="24"/>
          <w:szCs w:val="24"/>
        </w:rPr>
        <w:t xml:space="preserve">Bench marking from other </w:t>
      </w:r>
      <w:r w:rsidR="006177B0" w:rsidRPr="00F36465">
        <w:rPr>
          <w:rFonts w:ascii="Times New Roman" w:hAnsi="Times New Roman" w:cs="Times New Roman"/>
          <w:b/>
          <w:bCs/>
          <w:sz w:val="24"/>
          <w:szCs w:val="24"/>
        </w:rPr>
        <w:t>Organizations</w:t>
      </w:r>
      <w:r w:rsidR="006177B0">
        <w:rPr>
          <w:rFonts w:ascii="Times New Roman" w:hAnsi="Times New Roman" w:cs="Times New Roman"/>
          <w:b/>
          <w:bCs/>
          <w:sz w:val="24"/>
          <w:szCs w:val="24"/>
        </w:rPr>
        <w:t>.</w:t>
      </w:r>
      <w:r w:rsidRPr="00F36465">
        <w:rPr>
          <w:rFonts w:ascii="Times New Roman" w:hAnsi="Times New Roman" w:cs="Times New Roman"/>
          <w:b/>
          <w:bCs/>
          <w:sz w:val="24"/>
          <w:szCs w:val="24"/>
        </w:rPr>
        <w:t xml:space="preserve"> </w:t>
      </w:r>
    </w:p>
    <w:p w:rsidR="00CC174D" w:rsidRPr="002B23BA" w:rsidRDefault="00F36465" w:rsidP="002B23BA">
      <w:pPr>
        <w:spacing w:before="100" w:beforeAutospacing="1" w:after="100" w:afterAutospacing="1" w:line="360" w:lineRule="auto"/>
        <w:jc w:val="both"/>
        <w:outlineLvl w:val="1"/>
        <w:rPr>
          <w:rFonts w:ascii="Times New Roman" w:hAnsi="Times New Roman" w:cs="Times New Roman"/>
          <w:bCs/>
          <w:sz w:val="24"/>
          <w:szCs w:val="24"/>
        </w:rPr>
      </w:pPr>
      <w:r w:rsidRPr="002B23BA">
        <w:rPr>
          <w:rFonts w:ascii="Times New Roman" w:hAnsi="Times New Roman" w:cs="Times New Roman"/>
          <w:bCs/>
          <w:sz w:val="24"/>
          <w:szCs w:val="24"/>
        </w:rPr>
        <w:t xml:space="preserve">To help the </w:t>
      </w:r>
      <w:r w:rsidR="002B23BA" w:rsidRPr="002B23BA">
        <w:rPr>
          <w:rFonts w:ascii="Times New Roman" w:hAnsi="Times New Roman" w:cs="Times New Roman"/>
          <w:bCs/>
          <w:sz w:val="24"/>
          <w:szCs w:val="24"/>
        </w:rPr>
        <w:t>male’s</w:t>
      </w:r>
      <w:r w:rsidRPr="002B23BA">
        <w:rPr>
          <w:rFonts w:ascii="Times New Roman" w:hAnsi="Times New Roman" w:cs="Times New Roman"/>
          <w:bCs/>
          <w:sz w:val="24"/>
          <w:szCs w:val="24"/>
        </w:rPr>
        <w:t xml:space="preserve"> champions do their work well, </w:t>
      </w:r>
      <w:r w:rsidR="002B23BA" w:rsidRPr="002B23BA">
        <w:rPr>
          <w:rFonts w:ascii="Times New Roman" w:hAnsi="Times New Roman" w:cs="Times New Roman"/>
          <w:bCs/>
          <w:sz w:val="24"/>
          <w:szCs w:val="24"/>
        </w:rPr>
        <w:t xml:space="preserve">the peace fellow borrowed some ideas from </w:t>
      </w:r>
      <w:proofErr w:type="spellStart"/>
      <w:r w:rsidR="006177B0">
        <w:rPr>
          <w:rFonts w:ascii="Times New Roman" w:hAnsi="Times New Roman" w:cs="Times New Roman"/>
          <w:bCs/>
          <w:sz w:val="24"/>
          <w:szCs w:val="24"/>
        </w:rPr>
        <w:t>Gulu</w:t>
      </w:r>
      <w:proofErr w:type="spellEnd"/>
      <w:r w:rsidR="006177B0">
        <w:rPr>
          <w:rFonts w:ascii="Times New Roman" w:hAnsi="Times New Roman" w:cs="Times New Roman"/>
          <w:bCs/>
          <w:sz w:val="24"/>
          <w:szCs w:val="24"/>
        </w:rPr>
        <w:t xml:space="preserve"> Women Economic Development and </w:t>
      </w:r>
      <w:proofErr w:type="spellStart"/>
      <w:proofErr w:type="gramStart"/>
      <w:r w:rsidR="006177B0">
        <w:rPr>
          <w:rFonts w:ascii="Times New Roman" w:hAnsi="Times New Roman" w:cs="Times New Roman"/>
          <w:bCs/>
          <w:sz w:val="24"/>
          <w:szCs w:val="24"/>
        </w:rPr>
        <w:t>Globalisation</w:t>
      </w:r>
      <w:proofErr w:type="spellEnd"/>
      <w:r w:rsidR="006177B0">
        <w:rPr>
          <w:rFonts w:ascii="Times New Roman" w:hAnsi="Times New Roman" w:cs="Times New Roman"/>
          <w:bCs/>
          <w:sz w:val="24"/>
          <w:szCs w:val="24"/>
        </w:rPr>
        <w:t xml:space="preserve">  (</w:t>
      </w:r>
      <w:proofErr w:type="gramEnd"/>
      <w:r w:rsidR="006177B0">
        <w:rPr>
          <w:rFonts w:ascii="Times New Roman" w:hAnsi="Times New Roman" w:cs="Times New Roman"/>
          <w:bCs/>
          <w:sz w:val="24"/>
          <w:szCs w:val="24"/>
        </w:rPr>
        <w:t xml:space="preserve"> </w:t>
      </w:r>
      <w:r w:rsidR="002B23BA" w:rsidRPr="002B23BA">
        <w:rPr>
          <w:rFonts w:ascii="Times New Roman" w:hAnsi="Times New Roman" w:cs="Times New Roman"/>
          <w:bCs/>
          <w:sz w:val="24"/>
          <w:szCs w:val="24"/>
        </w:rPr>
        <w:t xml:space="preserve">GWED G </w:t>
      </w:r>
      <w:r w:rsidR="006177B0">
        <w:rPr>
          <w:rFonts w:ascii="Times New Roman" w:hAnsi="Times New Roman" w:cs="Times New Roman"/>
          <w:bCs/>
          <w:sz w:val="24"/>
          <w:szCs w:val="24"/>
        </w:rPr>
        <w:t xml:space="preserve">) </w:t>
      </w:r>
      <w:r w:rsidR="002B23BA" w:rsidRPr="002B23BA">
        <w:rPr>
          <w:rFonts w:ascii="Times New Roman" w:hAnsi="Times New Roman" w:cs="Times New Roman"/>
          <w:bCs/>
          <w:sz w:val="24"/>
          <w:szCs w:val="24"/>
        </w:rPr>
        <w:t>an organizations that has been using this approach to. Particularly the officer borrowed their reporting tool that was tailored</w:t>
      </w:r>
      <w:r w:rsidR="006177B0">
        <w:rPr>
          <w:rFonts w:ascii="Times New Roman" w:hAnsi="Times New Roman" w:cs="Times New Roman"/>
          <w:bCs/>
          <w:sz w:val="24"/>
          <w:szCs w:val="24"/>
        </w:rPr>
        <w:t xml:space="preserve"> to use by the male </w:t>
      </w:r>
      <w:proofErr w:type="gramStart"/>
      <w:r w:rsidR="006177B0">
        <w:rPr>
          <w:rFonts w:ascii="Times New Roman" w:hAnsi="Times New Roman" w:cs="Times New Roman"/>
          <w:bCs/>
          <w:sz w:val="24"/>
          <w:szCs w:val="24"/>
        </w:rPr>
        <w:t xml:space="preserve">champions </w:t>
      </w:r>
      <w:r w:rsidR="002B23BA" w:rsidRPr="002B23BA">
        <w:rPr>
          <w:rFonts w:ascii="Times New Roman" w:hAnsi="Times New Roman" w:cs="Times New Roman"/>
          <w:bCs/>
          <w:sz w:val="24"/>
          <w:szCs w:val="24"/>
        </w:rPr>
        <w:t>.</w:t>
      </w:r>
      <w:proofErr w:type="gramEnd"/>
      <w:r w:rsidR="002B23BA" w:rsidRPr="002B23BA">
        <w:rPr>
          <w:rFonts w:ascii="Times New Roman" w:hAnsi="Times New Roman" w:cs="Times New Roman"/>
          <w:bCs/>
          <w:sz w:val="24"/>
          <w:szCs w:val="24"/>
        </w:rPr>
        <w:t xml:space="preserve"> The tool is as seen below </w:t>
      </w:r>
    </w:p>
    <w:p w:rsidR="00CC174D" w:rsidRDefault="00CC174D" w:rsidP="00CC174D">
      <w:pPr>
        <w:spacing w:before="100" w:beforeAutospacing="1" w:after="100" w:afterAutospacing="1" w:line="276" w:lineRule="auto"/>
        <w:jc w:val="both"/>
        <w:outlineLvl w:val="1"/>
        <w:rPr>
          <w:rFonts w:ascii="Bookman Old Style" w:hAnsi="Bookman Old Style"/>
          <w:bCs/>
          <w:sz w:val="24"/>
          <w:szCs w:val="24"/>
        </w:rPr>
      </w:pPr>
    </w:p>
    <w:p w:rsidR="002B23BA" w:rsidRDefault="002B23BA" w:rsidP="00CC174D">
      <w:pPr>
        <w:spacing w:before="100" w:beforeAutospacing="1" w:after="100" w:afterAutospacing="1" w:line="276" w:lineRule="auto"/>
        <w:jc w:val="both"/>
        <w:outlineLvl w:val="1"/>
        <w:rPr>
          <w:rFonts w:ascii="Bookman Old Style" w:hAnsi="Bookman Old Style"/>
          <w:bCs/>
          <w:sz w:val="24"/>
          <w:szCs w:val="24"/>
        </w:rPr>
      </w:pPr>
    </w:p>
    <w:p w:rsidR="002B23BA" w:rsidRDefault="002B23BA" w:rsidP="00CC174D">
      <w:pPr>
        <w:spacing w:before="100" w:beforeAutospacing="1" w:after="100" w:afterAutospacing="1" w:line="276" w:lineRule="auto"/>
        <w:jc w:val="both"/>
        <w:outlineLvl w:val="1"/>
        <w:rPr>
          <w:rFonts w:ascii="Bookman Old Style" w:hAnsi="Bookman Old Style"/>
          <w:bCs/>
          <w:sz w:val="24"/>
          <w:szCs w:val="24"/>
        </w:rPr>
      </w:pPr>
    </w:p>
    <w:p w:rsidR="001C489A" w:rsidRDefault="001C489A" w:rsidP="00CC174D">
      <w:pPr>
        <w:spacing w:before="100" w:beforeAutospacing="1" w:after="100" w:afterAutospacing="1" w:line="276" w:lineRule="auto"/>
        <w:jc w:val="both"/>
        <w:outlineLvl w:val="1"/>
        <w:rPr>
          <w:rFonts w:ascii="Bookman Old Style" w:hAnsi="Bookman Old Style"/>
          <w:bCs/>
          <w:sz w:val="24"/>
          <w:szCs w:val="24"/>
        </w:rPr>
      </w:pPr>
    </w:p>
    <w:p w:rsidR="001C489A" w:rsidRDefault="001C489A" w:rsidP="00CC174D">
      <w:pPr>
        <w:spacing w:before="100" w:beforeAutospacing="1" w:after="100" w:afterAutospacing="1" w:line="276" w:lineRule="auto"/>
        <w:jc w:val="both"/>
        <w:outlineLvl w:val="1"/>
        <w:rPr>
          <w:rFonts w:ascii="Bookman Old Style" w:hAnsi="Bookman Old Style"/>
          <w:bCs/>
          <w:sz w:val="24"/>
          <w:szCs w:val="24"/>
        </w:rPr>
      </w:pPr>
    </w:p>
    <w:p w:rsidR="001C489A" w:rsidRDefault="001C489A" w:rsidP="00CC174D">
      <w:pPr>
        <w:spacing w:before="100" w:beforeAutospacing="1" w:after="100" w:afterAutospacing="1" w:line="276" w:lineRule="auto"/>
        <w:jc w:val="both"/>
        <w:outlineLvl w:val="1"/>
        <w:rPr>
          <w:rFonts w:ascii="Bookman Old Style" w:hAnsi="Bookman Old Style"/>
          <w:bCs/>
          <w:sz w:val="24"/>
          <w:szCs w:val="24"/>
        </w:rPr>
      </w:pPr>
    </w:p>
    <w:p w:rsidR="001C489A" w:rsidRDefault="001C489A" w:rsidP="00CC174D">
      <w:pPr>
        <w:spacing w:before="100" w:beforeAutospacing="1" w:after="100" w:afterAutospacing="1" w:line="276" w:lineRule="auto"/>
        <w:jc w:val="both"/>
        <w:outlineLvl w:val="1"/>
        <w:rPr>
          <w:rFonts w:ascii="Bookman Old Style" w:hAnsi="Bookman Old Style"/>
          <w:bCs/>
          <w:sz w:val="24"/>
          <w:szCs w:val="24"/>
        </w:rPr>
      </w:pPr>
    </w:p>
    <w:p w:rsidR="001C489A" w:rsidRDefault="001C489A" w:rsidP="00CC174D">
      <w:pPr>
        <w:spacing w:before="100" w:beforeAutospacing="1" w:after="100" w:afterAutospacing="1" w:line="276" w:lineRule="auto"/>
        <w:jc w:val="both"/>
        <w:outlineLvl w:val="1"/>
        <w:rPr>
          <w:rFonts w:ascii="Bookman Old Style" w:hAnsi="Bookman Old Style"/>
          <w:bCs/>
          <w:sz w:val="24"/>
          <w:szCs w:val="24"/>
        </w:rPr>
      </w:pPr>
    </w:p>
    <w:p w:rsidR="001C489A" w:rsidRPr="00CC174D" w:rsidRDefault="001C489A" w:rsidP="00CC174D">
      <w:pPr>
        <w:spacing w:before="100" w:beforeAutospacing="1" w:after="100" w:afterAutospacing="1" w:line="276" w:lineRule="auto"/>
        <w:jc w:val="both"/>
        <w:outlineLvl w:val="1"/>
        <w:rPr>
          <w:rFonts w:ascii="Bookman Old Style" w:hAnsi="Bookman Old Style"/>
          <w:bCs/>
          <w:sz w:val="24"/>
          <w:szCs w:val="24"/>
        </w:rPr>
      </w:pPr>
    </w:p>
    <w:p w:rsidR="00D70337" w:rsidRPr="006177B0" w:rsidRDefault="002B23BA" w:rsidP="00714EE0">
      <w:pPr>
        <w:jc w:val="both"/>
        <w:rPr>
          <w:rFonts w:ascii="Times New Roman" w:hAnsi="Times New Roman" w:cs="Times New Roman"/>
          <w:b/>
          <w:sz w:val="24"/>
          <w:szCs w:val="24"/>
        </w:rPr>
      </w:pPr>
      <w:r w:rsidRPr="006177B0">
        <w:rPr>
          <w:rFonts w:ascii="Times New Roman" w:hAnsi="Times New Roman" w:cs="Times New Roman"/>
          <w:b/>
          <w:sz w:val="24"/>
          <w:szCs w:val="24"/>
        </w:rPr>
        <w:t xml:space="preserve">                                               </w:t>
      </w:r>
      <w:r w:rsidR="006177B0">
        <w:rPr>
          <w:rFonts w:ascii="Times New Roman" w:hAnsi="Times New Roman" w:cs="Times New Roman"/>
          <w:b/>
          <w:sz w:val="24"/>
          <w:szCs w:val="24"/>
        </w:rPr>
        <w:t>Key findings / impact</w:t>
      </w:r>
    </w:p>
    <w:p w:rsidR="00864B9F" w:rsidRPr="001C489A" w:rsidRDefault="00505C20"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 xml:space="preserve">After </w:t>
      </w:r>
      <w:r w:rsidR="00864B9F" w:rsidRPr="001C489A">
        <w:rPr>
          <w:rFonts w:ascii="Times New Roman" w:hAnsi="Times New Roman" w:cs="Times New Roman"/>
          <w:sz w:val="24"/>
          <w:szCs w:val="24"/>
        </w:rPr>
        <w:t xml:space="preserve">one month from the time the champions were trained and </w:t>
      </w:r>
      <w:r w:rsidR="00EC178F" w:rsidRPr="001C489A">
        <w:rPr>
          <w:rFonts w:ascii="Times New Roman" w:hAnsi="Times New Roman" w:cs="Times New Roman"/>
          <w:sz w:val="24"/>
          <w:szCs w:val="24"/>
        </w:rPr>
        <w:t>commissioned</w:t>
      </w:r>
      <w:r w:rsidRPr="001C489A">
        <w:rPr>
          <w:rFonts w:ascii="Times New Roman" w:hAnsi="Times New Roman" w:cs="Times New Roman"/>
          <w:sz w:val="24"/>
          <w:szCs w:val="24"/>
        </w:rPr>
        <w:t xml:space="preserve"> to go and implement </w:t>
      </w:r>
      <w:r w:rsidR="002B23BA" w:rsidRPr="001C489A">
        <w:rPr>
          <w:rFonts w:ascii="Times New Roman" w:hAnsi="Times New Roman" w:cs="Times New Roman"/>
          <w:sz w:val="24"/>
          <w:szCs w:val="24"/>
        </w:rPr>
        <w:t>their</w:t>
      </w:r>
      <w:r w:rsidR="00864B9F" w:rsidRPr="001C489A">
        <w:rPr>
          <w:rFonts w:ascii="Times New Roman" w:hAnsi="Times New Roman" w:cs="Times New Roman"/>
          <w:sz w:val="24"/>
          <w:szCs w:val="24"/>
        </w:rPr>
        <w:t xml:space="preserve"> work, a review meeting was held with them. </w:t>
      </w:r>
    </w:p>
    <w:p w:rsidR="00964F49" w:rsidRPr="001C489A" w:rsidRDefault="00864B9F"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 xml:space="preserve">This </w:t>
      </w:r>
      <w:r w:rsidR="00964F49" w:rsidRPr="001C489A">
        <w:rPr>
          <w:rFonts w:ascii="Times New Roman" w:hAnsi="Times New Roman" w:cs="Times New Roman"/>
          <w:sz w:val="24"/>
          <w:szCs w:val="24"/>
        </w:rPr>
        <w:t>meeting</w:t>
      </w:r>
      <w:r w:rsidRPr="001C489A">
        <w:rPr>
          <w:rFonts w:ascii="Times New Roman" w:hAnsi="Times New Roman" w:cs="Times New Roman"/>
          <w:sz w:val="24"/>
          <w:szCs w:val="24"/>
        </w:rPr>
        <w:t xml:space="preserve"> was to help us </w:t>
      </w:r>
      <w:r w:rsidR="002B23BA" w:rsidRPr="001C489A">
        <w:rPr>
          <w:rFonts w:ascii="Times New Roman" w:hAnsi="Times New Roman" w:cs="Times New Roman"/>
          <w:sz w:val="24"/>
          <w:szCs w:val="24"/>
        </w:rPr>
        <w:t>understand</w:t>
      </w:r>
      <w:r w:rsidRPr="001C489A">
        <w:rPr>
          <w:rFonts w:ascii="Times New Roman" w:hAnsi="Times New Roman" w:cs="Times New Roman"/>
          <w:sz w:val="24"/>
          <w:szCs w:val="24"/>
        </w:rPr>
        <w:t xml:space="preserve"> their </w:t>
      </w:r>
      <w:r w:rsidR="002B23BA" w:rsidRPr="001C489A">
        <w:rPr>
          <w:rFonts w:ascii="Times New Roman" w:hAnsi="Times New Roman" w:cs="Times New Roman"/>
          <w:sz w:val="24"/>
          <w:szCs w:val="24"/>
        </w:rPr>
        <w:t>achievements so far (</w:t>
      </w:r>
      <w:r w:rsidRPr="001C489A">
        <w:rPr>
          <w:rFonts w:ascii="Times New Roman" w:hAnsi="Times New Roman" w:cs="Times New Roman"/>
          <w:sz w:val="24"/>
          <w:szCs w:val="24"/>
        </w:rPr>
        <w:t>the number of famili</w:t>
      </w:r>
      <w:r w:rsidR="00EC178F" w:rsidRPr="001C489A">
        <w:rPr>
          <w:rFonts w:ascii="Times New Roman" w:hAnsi="Times New Roman" w:cs="Times New Roman"/>
          <w:sz w:val="24"/>
          <w:szCs w:val="24"/>
        </w:rPr>
        <w:t xml:space="preserve">es and or individuals reached), challenges and or emerging issues and how we can improve the work.  The following were the finding by the men; </w:t>
      </w:r>
    </w:p>
    <w:p w:rsidR="00261BED" w:rsidRPr="001C489A" w:rsidRDefault="00964F49"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Once men are put “in charge”, t</w:t>
      </w:r>
      <w:r w:rsidR="00261BED" w:rsidRPr="001C489A">
        <w:rPr>
          <w:rFonts w:ascii="Times New Roman" w:hAnsi="Times New Roman" w:cs="Times New Roman"/>
          <w:sz w:val="24"/>
          <w:szCs w:val="24"/>
        </w:rPr>
        <w:t xml:space="preserve">hey move things. </w:t>
      </w:r>
      <w:r w:rsidRPr="001C489A">
        <w:rPr>
          <w:rFonts w:ascii="Times New Roman" w:hAnsi="Times New Roman" w:cs="Times New Roman"/>
          <w:sz w:val="24"/>
          <w:szCs w:val="24"/>
        </w:rPr>
        <w:t xml:space="preserve">This they said that men always want to be recognized. Even in Gender Based Violence prevention, a number of them reached agreed that recognizing their effort as men would go </w:t>
      </w:r>
      <w:r w:rsidR="006177B0" w:rsidRPr="001C489A">
        <w:rPr>
          <w:rFonts w:ascii="Times New Roman" w:hAnsi="Times New Roman" w:cs="Times New Roman"/>
          <w:sz w:val="24"/>
          <w:szCs w:val="24"/>
        </w:rPr>
        <w:t>a long</w:t>
      </w:r>
      <w:r w:rsidRPr="001C489A">
        <w:rPr>
          <w:rFonts w:ascii="Times New Roman" w:hAnsi="Times New Roman" w:cs="Times New Roman"/>
          <w:sz w:val="24"/>
          <w:szCs w:val="24"/>
        </w:rPr>
        <w:t xml:space="preserve"> way in preventing this vice. This is opposed to always demonizing them. </w:t>
      </w:r>
    </w:p>
    <w:p w:rsidR="00261BED" w:rsidRPr="001C489A" w:rsidRDefault="00261BED"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 xml:space="preserve">Some men complained that empowerment is </w:t>
      </w:r>
      <w:r w:rsidR="00C863B4" w:rsidRPr="001C489A">
        <w:rPr>
          <w:rFonts w:ascii="Times New Roman" w:hAnsi="Times New Roman" w:cs="Times New Roman"/>
          <w:sz w:val="24"/>
          <w:szCs w:val="24"/>
        </w:rPr>
        <w:t>making</w:t>
      </w:r>
      <w:r w:rsidRPr="001C489A">
        <w:rPr>
          <w:rFonts w:ascii="Times New Roman" w:hAnsi="Times New Roman" w:cs="Times New Roman"/>
          <w:sz w:val="24"/>
          <w:szCs w:val="24"/>
        </w:rPr>
        <w:t xml:space="preserve"> their women </w:t>
      </w:r>
      <w:r w:rsidR="00C863B4" w:rsidRPr="001C489A">
        <w:rPr>
          <w:rFonts w:ascii="Times New Roman" w:hAnsi="Times New Roman" w:cs="Times New Roman"/>
          <w:sz w:val="24"/>
          <w:szCs w:val="24"/>
        </w:rPr>
        <w:t>stubborn</w:t>
      </w:r>
      <w:r w:rsidRPr="001C489A">
        <w:rPr>
          <w:rFonts w:ascii="Times New Roman" w:hAnsi="Times New Roman" w:cs="Times New Roman"/>
          <w:sz w:val="24"/>
          <w:szCs w:val="24"/>
        </w:rPr>
        <w:t xml:space="preserve">. </w:t>
      </w:r>
      <w:r w:rsidR="00EC178F" w:rsidRPr="001C489A">
        <w:rPr>
          <w:rFonts w:ascii="Times New Roman" w:hAnsi="Times New Roman" w:cs="Times New Roman"/>
          <w:sz w:val="24"/>
          <w:szCs w:val="24"/>
        </w:rPr>
        <w:t xml:space="preserve">That some of the </w:t>
      </w:r>
      <w:r w:rsidR="00964F49" w:rsidRPr="001C489A">
        <w:rPr>
          <w:rFonts w:ascii="Times New Roman" w:hAnsi="Times New Roman" w:cs="Times New Roman"/>
          <w:sz w:val="24"/>
          <w:szCs w:val="24"/>
        </w:rPr>
        <w:t xml:space="preserve">workshops that women attend is </w:t>
      </w:r>
      <w:r w:rsidR="00EC178F" w:rsidRPr="001C489A">
        <w:rPr>
          <w:rFonts w:ascii="Times New Roman" w:hAnsi="Times New Roman" w:cs="Times New Roman"/>
          <w:sz w:val="24"/>
          <w:szCs w:val="24"/>
        </w:rPr>
        <w:t xml:space="preserve">poisoning the women and instead causing them to be less respectful. These has </w:t>
      </w:r>
      <w:r w:rsidR="00D21E41" w:rsidRPr="001C489A">
        <w:rPr>
          <w:rFonts w:ascii="Times New Roman" w:hAnsi="Times New Roman" w:cs="Times New Roman"/>
          <w:sz w:val="24"/>
          <w:szCs w:val="24"/>
        </w:rPr>
        <w:t>escalated</w:t>
      </w:r>
      <w:r w:rsidR="00EC178F" w:rsidRPr="001C489A">
        <w:rPr>
          <w:rFonts w:ascii="Times New Roman" w:hAnsi="Times New Roman" w:cs="Times New Roman"/>
          <w:sz w:val="24"/>
          <w:szCs w:val="24"/>
        </w:rPr>
        <w:t xml:space="preserve"> violence in the homes because there is no man who can live with a </w:t>
      </w:r>
      <w:r w:rsidR="00964F49" w:rsidRPr="001C489A">
        <w:rPr>
          <w:rFonts w:ascii="Times New Roman" w:hAnsi="Times New Roman" w:cs="Times New Roman"/>
          <w:sz w:val="24"/>
          <w:szCs w:val="24"/>
        </w:rPr>
        <w:t>woman who is disrespectful. This is made worse when the woman is</w:t>
      </w:r>
      <w:r w:rsidR="001C489A" w:rsidRPr="001C489A">
        <w:rPr>
          <w:rFonts w:ascii="Times New Roman" w:hAnsi="Times New Roman" w:cs="Times New Roman"/>
          <w:sz w:val="24"/>
          <w:szCs w:val="24"/>
        </w:rPr>
        <w:t xml:space="preserve"> having some finances. </w:t>
      </w:r>
    </w:p>
    <w:p w:rsidR="00D21E41" w:rsidRPr="001C489A" w:rsidRDefault="00261BED"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 xml:space="preserve">The issue of thinking </w:t>
      </w:r>
      <w:r w:rsidR="00714EE0" w:rsidRPr="001C489A">
        <w:rPr>
          <w:rFonts w:ascii="Times New Roman" w:hAnsi="Times New Roman" w:cs="Times New Roman"/>
          <w:sz w:val="24"/>
          <w:szCs w:val="24"/>
        </w:rPr>
        <w:t>that all men are violent is mis</w:t>
      </w:r>
      <w:r w:rsidRPr="001C489A">
        <w:rPr>
          <w:rFonts w:ascii="Times New Roman" w:hAnsi="Times New Roman" w:cs="Times New Roman"/>
          <w:sz w:val="24"/>
          <w:szCs w:val="24"/>
        </w:rPr>
        <w:t>leading.</w:t>
      </w:r>
      <w:r w:rsidR="00714EE0" w:rsidRPr="001C489A">
        <w:rPr>
          <w:rFonts w:ascii="Times New Roman" w:hAnsi="Times New Roman" w:cs="Times New Roman"/>
          <w:sz w:val="24"/>
          <w:szCs w:val="24"/>
        </w:rPr>
        <w:t xml:space="preserve"> It is as if all men are</w:t>
      </w:r>
      <w:r w:rsidR="00C863B4" w:rsidRPr="001C489A">
        <w:rPr>
          <w:rFonts w:ascii="Times New Roman" w:hAnsi="Times New Roman" w:cs="Times New Roman"/>
          <w:sz w:val="24"/>
          <w:szCs w:val="24"/>
        </w:rPr>
        <w:t xml:space="preserve"> inhuman and are very heartless. </w:t>
      </w:r>
      <w:r w:rsidR="001C489A" w:rsidRPr="001C489A">
        <w:rPr>
          <w:rFonts w:ascii="Times New Roman" w:hAnsi="Times New Roman" w:cs="Times New Roman"/>
          <w:sz w:val="24"/>
          <w:szCs w:val="24"/>
        </w:rPr>
        <w:t xml:space="preserve">There should be recognition for and solution to the violent women too. </w:t>
      </w:r>
      <w:r w:rsidRPr="001C489A">
        <w:rPr>
          <w:rFonts w:ascii="Times New Roman" w:hAnsi="Times New Roman" w:cs="Times New Roman"/>
          <w:sz w:val="24"/>
          <w:szCs w:val="24"/>
        </w:rPr>
        <w:t xml:space="preserve"> </w:t>
      </w:r>
    </w:p>
    <w:p w:rsidR="00D21E41" w:rsidRPr="001C489A" w:rsidRDefault="00D21E41"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Everyone talks as if women are too vulnerable to fight back. The truth is a lot has been miss conceived. Men are suffering in silence so the only way out is to be silent for those who can tolerate and for those who cannot, you will see a full-blown physical violence.</w:t>
      </w:r>
    </w:p>
    <w:p w:rsidR="00261BED" w:rsidRPr="001C489A" w:rsidRDefault="00261BED"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Some G</w:t>
      </w:r>
      <w:r w:rsidR="001C489A" w:rsidRPr="001C489A">
        <w:rPr>
          <w:rFonts w:ascii="Times New Roman" w:hAnsi="Times New Roman" w:cs="Times New Roman"/>
          <w:sz w:val="24"/>
          <w:szCs w:val="24"/>
        </w:rPr>
        <w:t xml:space="preserve">ender </w:t>
      </w:r>
      <w:r w:rsidRPr="001C489A">
        <w:rPr>
          <w:rFonts w:ascii="Times New Roman" w:hAnsi="Times New Roman" w:cs="Times New Roman"/>
          <w:sz w:val="24"/>
          <w:szCs w:val="24"/>
        </w:rPr>
        <w:t>B</w:t>
      </w:r>
      <w:r w:rsidR="001C489A" w:rsidRPr="001C489A">
        <w:rPr>
          <w:rFonts w:ascii="Times New Roman" w:hAnsi="Times New Roman" w:cs="Times New Roman"/>
          <w:sz w:val="24"/>
          <w:szCs w:val="24"/>
        </w:rPr>
        <w:t xml:space="preserve">ased </w:t>
      </w:r>
      <w:r w:rsidRPr="001C489A">
        <w:rPr>
          <w:rFonts w:ascii="Times New Roman" w:hAnsi="Times New Roman" w:cs="Times New Roman"/>
          <w:sz w:val="24"/>
          <w:szCs w:val="24"/>
        </w:rPr>
        <w:t>V</w:t>
      </w:r>
      <w:r w:rsidR="001C489A" w:rsidRPr="001C489A">
        <w:rPr>
          <w:rFonts w:ascii="Times New Roman" w:hAnsi="Times New Roman" w:cs="Times New Roman"/>
          <w:sz w:val="24"/>
          <w:szCs w:val="24"/>
        </w:rPr>
        <w:t>iolence</w:t>
      </w:r>
      <w:r w:rsidRPr="001C489A">
        <w:rPr>
          <w:rFonts w:ascii="Times New Roman" w:hAnsi="Times New Roman" w:cs="Times New Roman"/>
          <w:sz w:val="24"/>
          <w:szCs w:val="24"/>
        </w:rPr>
        <w:t xml:space="preserve"> </w:t>
      </w:r>
      <w:proofErr w:type="spellStart"/>
      <w:r w:rsidRPr="001C489A">
        <w:rPr>
          <w:rFonts w:ascii="Times New Roman" w:hAnsi="Times New Roman" w:cs="Times New Roman"/>
          <w:sz w:val="24"/>
          <w:szCs w:val="24"/>
        </w:rPr>
        <w:t>programmes</w:t>
      </w:r>
      <w:proofErr w:type="spellEnd"/>
      <w:r w:rsidRPr="001C489A">
        <w:rPr>
          <w:rFonts w:ascii="Times New Roman" w:hAnsi="Times New Roman" w:cs="Times New Roman"/>
          <w:sz w:val="24"/>
          <w:szCs w:val="24"/>
        </w:rPr>
        <w:t xml:space="preserve"> are there to </w:t>
      </w:r>
      <w:r w:rsidR="00714EE0" w:rsidRPr="001C489A">
        <w:rPr>
          <w:rFonts w:ascii="Times New Roman" w:hAnsi="Times New Roman" w:cs="Times New Roman"/>
          <w:sz w:val="24"/>
          <w:szCs w:val="24"/>
        </w:rPr>
        <w:t>victimize</w:t>
      </w:r>
      <w:r w:rsidR="001C489A" w:rsidRPr="001C489A">
        <w:rPr>
          <w:rFonts w:ascii="Times New Roman" w:hAnsi="Times New Roman" w:cs="Times New Roman"/>
          <w:sz w:val="24"/>
          <w:szCs w:val="24"/>
        </w:rPr>
        <w:t xml:space="preserve"> men. Men </w:t>
      </w:r>
      <w:r w:rsidRPr="001C489A">
        <w:rPr>
          <w:rFonts w:ascii="Times New Roman" w:hAnsi="Times New Roman" w:cs="Times New Roman"/>
          <w:sz w:val="24"/>
          <w:szCs w:val="24"/>
        </w:rPr>
        <w:t>get shy because from start to finish,</w:t>
      </w:r>
      <w:r w:rsidR="00C863B4" w:rsidRPr="001C489A">
        <w:rPr>
          <w:rFonts w:ascii="Times New Roman" w:hAnsi="Times New Roman" w:cs="Times New Roman"/>
          <w:sz w:val="24"/>
          <w:szCs w:val="24"/>
        </w:rPr>
        <w:t xml:space="preserve"> say of a training</w:t>
      </w:r>
      <w:r w:rsidR="001C489A" w:rsidRPr="001C489A">
        <w:rPr>
          <w:rFonts w:ascii="Times New Roman" w:hAnsi="Times New Roman" w:cs="Times New Roman"/>
          <w:sz w:val="24"/>
          <w:szCs w:val="24"/>
        </w:rPr>
        <w:t>, negative</w:t>
      </w:r>
      <w:r w:rsidR="00C863B4" w:rsidRPr="001C489A">
        <w:rPr>
          <w:rFonts w:ascii="Times New Roman" w:hAnsi="Times New Roman" w:cs="Times New Roman"/>
          <w:sz w:val="24"/>
          <w:szCs w:val="24"/>
        </w:rPr>
        <w:t xml:space="preserve"> </w:t>
      </w:r>
      <w:r w:rsidR="001C489A" w:rsidRPr="001C489A">
        <w:rPr>
          <w:rFonts w:ascii="Times New Roman" w:hAnsi="Times New Roman" w:cs="Times New Roman"/>
          <w:sz w:val="24"/>
          <w:szCs w:val="24"/>
        </w:rPr>
        <w:t>things about</w:t>
      </w:r>
      <w:r w:rsidR="00C863B4" w:rsidRPr="001C489A">
        <w:rPr>
          <w:rFonts w:ascii="Times New Roman" w:hAnsi="Times New Roman" w:cs="Times New Roman"/>
          <w:sz w:val="24"/>
          <w:szCs w:val="24"/>
        </w:rPr>
        <w:t xml:space="preserve"> men are being discussed: I</w:t>
      </w:r>
      <w:r w:rsidRPr="001C489A">
        <w:rPr>
          <w:rFonts w:ascii="Times New Roman" w:hAnsi="Times New Roman" w:cs="Times New Roman"/>
          <w:sz w:val="24"/>
          <w:szCs w:val="24"/>
        </w:rPr>
        <w:t>t is as if women do not have the slightest capacity to harm men</w:t>
      </w:r>
      <w:r w:rsidR="001C489A" w:rsidRPr="001C489A">
        <w:rPr>
          <w:rFonts w:ascii="Times New Roman" w:hAnsi="Times New Roman" w:cs="Times New Roman"/>
          <w:sz w:val="24"/>
          <w:szCs w:val="24"/>
        </w:rPr>
        <w:t xml:space="preserve">. This is wrong and misleading. It is also contributing to most girls remaining single mothers. </w:t>
      </w:r>
    </w:p>
    <w:p w:rsidR="00261BED" w:rsidRPr="001C489A" w:rsidRDefault="00714EE0"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Recognizing</w:t>
      </w:r>
      <w:r w:rsidR="00261BED" w:rsidRPr="001C489A">
        <w:rPr>
          <w:rFonts w:ascii="Times New Roman" w:hAnsi="Times New Roman" w:cs="Times New Roman"/>
          <w:sz w:val="24"/>
          <w:szCs w:val="24"/>
        </w:rPr>
        <w:t xml:space="preserve"> male effort in GBV prevention is motivation to the ‘few good men”</w:t>
      </w:r>
    </w:p>
    <w:p w:rsidR="00261BED" w:rsidRPr="001C489A" w:rsidRDefault="00714EE0"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Working with</w:t>
      </w:r>
      <w:r w:rsidR="00261BED" w:rsidRPr="001C489A">
        <w:rPr>
          <w:rFonts w:ascii="Times New Roman" w:hAnsi="Times New Roman" w:cs="Times New Roman"/>
          <w:sz w:val="24"/>
          <w:szCs w:val="24"/>
        </w:rPr>
        <w:t xml:space="preserve"> women in failed marriages sends a negative image, especially in G</w:t>
      </w:r>
      <w:r w:rsidR="001C489A" w:rsidRPr="001C489A">
        <w:rPr>
          <w:rFonts w:ascii="Times New Roman" w:hAnsi="Times New Roman" w:cs="Times New Roman"/>
          <w:sz w:val="24"/>
          <w:szCs w:val="24"/>
        </w:rPr>
        <w:t xml:space="preserve">ender </w:t>
      </w:r>
      <w:r w:rsidR="00261BED" w:rsidRPr="001C489A">
        <w:rPr>
          <w:rFonts w:ascii="Times New Roman" w:hAnsi="Times New Roman" w:cs="Times New Roman"/>
          <w:sz w:val="24"/>
          <w:szCs w:val="24"/>
        </w:rPr>
        <w:t>B</w:t>
      </w:r>
      <w:r w:rsidR="001C489A" w:rsidRPr="001C489A">
        <w:rPr>
          <w:rFonts w:ascii="Times New Roman" w:hAnsi="Times New Roman" w:cs="Times New Roman"/>
          <w:sz w:val="24"/>
          <w:szCs w:val="24"/>
        </w:rPr>
        <w:t>ased Violence prevention</w:t>
      </w:r>
      <w:r w:rsidR="00261BED" w:rsidRPr="001C489A">
        <w:rPr>
          <w:rFonts w:ascii="Times New Roman" w:hAnsi="Times New Roman" w:cs="Times New Roman"/>
          <w:sz w:val="24"/>
          <w:szCs w:val="24"/>
        </w:rPr>
        <w:t xml:space="preserve"> </w:t>
      </w:r>
      <w:proofErr w:type="spellStart"/>
      <w:r w:rsidR="00261BED" w:rsidRPr="001C489A">
        <w:rPr>
          <w:rFonts w:ascii="Times New Roman" w:hAnsi="Times New Roman" w:cs="Times New Roman"/>
          <w:sz w:val="24"/>
          <w:szCs w:val="24"/>
        </w:rPr>
        <w:t>programmes</w:t>
      </w:r>
      <w:proofErr w:type="spellEnd"/>
      <w:r w:rsidR="00261BED" w:rsidRPr="001C489A">
        <w:rPr>
          <w:rFonts w:ascii="Times New Roman" w:hAnsi="Times New Roman" w:cs="Times New Roman"/>
          <w:sz w:val="24"/>
          <w:szCs w:val="24"/>
        </w:rPr>
        <w:t>. Some of them behave as if they are revenging on the men</w:t>
      </w:r>
      <w:r w:rsidR="001C489A" w:rsidRPr="001C489A">
        <w:rPr>
          <w:rFonts w:ascii="Times New Roman" w:hAnsi="Times New Roman" w:cs="Times New Roman"/>
          <w:sz w:val="24"/>
          <w:szCs w:val="24"/>
        </w:rPr>
        <w:t xml:space="preserve">. They are not good examples to young </w:t>
      </w:r>
      <w:proofErr w:type="gramStart"/>
      <w:r w:rsidR="001C489A" w:rsidRPr="001C489A">
        <w:rPr>
          <w:rFonts w:ascii="Times New Roman" w:hAnsi="Times New Roman" w:cs="Times New Roman"/>
          <w:sz w:val="24"/>
          <w:szCs w:val="24"/>
        </w:rPr>
        <w:t xml:space="preserve">girls </w:t>
      </w:r>
      <w:r w:rsidR="006177B0">
        <w:rPr>
          <w:rFonts w:ascii="Times New Roman" w:hAnsi="Times New Roman" w:cs="Times New Roman"/>
          <w:sz w:val="24"/>
          <w:szCs w:val="24"/>
        </w:rPr>
        <w:t xml:space="preserve"> who</w:t>
      </w:r>
      <w:proofErr w:type="gramEnd"/>
      <w:r w:rsidR="006177B0">
        <w:rPr>
          <w:rFonts w:ascii="Times New Roman" w:hAnsi="Times New Roman" w:cs="Times New Roman"/>
          <w:sz w:val="24"/>
          <w:szCs w:val="24"/>
        </w:rPr>
        <w:t xml:space="preserve"> would wish to have families</w:t>
      </w:r>
      <w:r w:rsidR="001C489A" w:rsidRPr="001C489A">
        <w:rPr>
          <w:rFonts w:ascii="Times New Roman" w:hAnsi="Times New Roman" w:cs="Times New Roman"/>
          <w:sz w:val="24"/>
          <w:szCs w:val="24"/>
        </w:rPr>
        <w:t>. Unfortunately some women are too naive to comprehend what works in their homes</w:t>
      </w:r>
      <w:r w:rsidR="006177B0">
        <w:rPr>
          <w:rFonts w:ascii="Times New Roman" w:hAnsi="Times New Roman" w:cs="Times New Roman"/>
          <w:sz w:val="24"/>
          <w:szCs w:val="24"/>
        </w:rPr>
        <w:t>/ contexts</w:t>
      </w:r>
      <w:r w:rsidR="001C489A" w:rsidRPr="001C489A">
        <w:rPr>
          <w:rFonts w:ascii="Times New Roman" w:hAnsi="Times New Roman" w:cs="Times New Roman"/>
          <w:sz w:val="24"/>
          <w:szCs w:val="24"/>
        </w:rPr>
        <w:t xml:space="preserve">. They treat all the information received from some training as gospel truth which if implemented, may result in Violence. Women should learn to be wise. </w:t>
      </w:r>
    </w:p>
    <w:p w:rsidR="00261BED" w:rsidRPr="001C489A" w:rsidRDefault="00261BED" w:rsidP="001C489A">
      <w:pPr>
        <w:spacing w:line="360" w:lineRule="auto"/>
        <w:jc w:val="both"/>
        <w:rPr>
          <w:rFonts w:ascii="Times New Roman" w:hAnsi="Times New Roman" w:cs="Times New Roman"/>
          <w:sz w:val="24"/>
          <w:szCs w:val="24"/>
        </w:rPr>
      </w:pPr>
      <w:r w:rsidRPr="001C489A">
        <w:rPr>
          <w:rFonts w:ascii="Times New Roman" w:hAnsi="Times New Roman" w:cs="Times New Roman"/>
          <w:sz w:val="24"/>
          <w:szCs w:val="24"/>
        </w:rPr>
        <w:t>Women who mainly socialize the children are the ones w</w:t>
      </w:r>
      <w:r w:rsidR="00714EE0" w:rsidRPr="001C489A">
        <w:rPr>
          <w:rFonts w:ascii="Times New Roman" w:hAnsi="Times New Roman" w:cs="Times New Roman"/>
          <w:sz w:val="24"/>
          <w:szCs w:val="24"/>
        </w:rPr>
        <w:t>ho are promoting patriarchy- d</w:t>
      </w:r>
      <w:r w:rsidRPr="001C489A">
        <w:rPr>
          <w:rFonts w:ascii="Times New Roman" w:hAnsi="Times New Roman" w:cs="Times New Roman"/>
          <w:sz w:val="24"/>
          <w:szCs w:val="24"/>
        </w:rPr>
        <w:t xml:space="preserve">iscussions during training.  </w:t>
      </w:r>
    </w:p>
    <w:p w:rsidR="00674E6A" w:rsidRPr="001C489A" w:rsidRDefault="00674E6A" w:rsidP="001C489A">
      <w:pPr>
        <w:spacing w:line="360" w:lineRule="auto"/>
        <w:jc w:val="both"/>
        <w:rPr>
          <w:rFonts w:ascii="Times New Roman" w:hAnsi="Times New Roman" w:cs="Times New Roman"/>
          <w:b/>
          <w:sz w:val="24"/>
          <w:szCs w:val="24"/>
        </w:rPr>
      </w:pPr>
    </w:p>
    <w:p w:rsidR="001C05D1" w:rsidRDefault="001C05D1"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6177B0" w:rsidRDefault="006177B0" w:rsidP="00674E6A">
      <w:pPr>
        <w:jc w:val="both"/>
        <w:rPr>
          <w:b/>
        </w:rPr>
      </w:pPr>
    </w:p>
    <w:p w:rsidR="001C05D1" w:rsidRDefault="001C05D1" w:rsidP="00674E6A">
      <w:pPr>
        <w:jc w:val="both"/>
        <w:rPr>
          <w:b/>
        </w:rPr>
      </w:pPr>
    </w:p>
    <w:p w:rsidR="00423318" w:rsidRPr="00E66FC5" w:rsidRDefault="00423318" w:rsidP="00E66FC5">
      <w:pPr>
        <w:spacing w:line="360" w:lineRule="auto"/>
        <w:jc w:val="both"/>
        <w:rPr>
          <w:rFonts w:ascii="Times New Roman" w:hAnsi="Times New Roman" w:cs="Times New Roman"/>
          <w:b/>
          <w:sz w:val="24"/>
          <w:szCs w:val="24"/>
        </w:rPr>
      </w:pPr>
      <w:r w:rsidRPr="00E66FC5">
        <w:rPr>
          <w:rFonts w:ascii="Times New Roman" w:hAnsi="Times New Roman" w:cs="Times New Roman"/>
          <w:b/>
          <w:sz w:val="24"/>
          <w:szCs w:val="24"/>
        </w:rPr>
        <w:t>Conclusions.</w:t>
      </w:r>
    </w:p>
    <w:p w:rsidR="00674E6A" w:rsidRPr="00E66FC5" w:rsidRDefault="00674E6A" w:rsidP="00E66FC5">
      <w:pPr>
        <w:spacing w:line="360" w:lineRule="auto"/>
        <w:jc w:val="both"/>
        <w:rPr>
          <w:rFonts w:ascii="Times New Roman" w:hAnsi="Times New Roman" w:cs="Times New Roman"/>
          <w:sz w:val="24"/>
          <w:szCs w:val="24"/>
        </w:rPr>
      </w:pPr>
      <w:r w:rsidRPr="00E66FC5">
        <w:rPr>
          <w:rFonts w:ascii="Times New Roman" w:hAnsi="Times New Roman" w:cs="Times New Roman"/>
          <w:sz w:val="24"/>
          <w:szCs w:val="24"/>
        </w:rPr>
        <w:t>A fully fledged project o</w:t>
      </w:r>
      <w:r w:rsidR="00423318" w:rsidRPr="00E66FC5">
        <w:rPr>
          <w:rFonts w:ascii="Times New Roman" w:hAnsi="Times New Roman" w:cs="Times New Roman"/>
          <w:sz w:val="24"/>
          <w:szCs w:val="24"/>
        </w:rPr>
        <w:t xml:space="preserve">n </w:t>
      </w:r>
      <w:r w:rsidRPr="00E66FC5">
        <w:rPr>
          <w:rFonts w:ascii="Times New Roman" w:hAnsi="Times New Roman" w:cs="Times New Roman"/>
          <w:sz w:val="24"/>
          <w:szCs w:val="24"/>
        </w:rPr>
        <w:t>working</w:t>
      </w:r>
      <w:r w:rsidR="00423318" w:rsidRPr="00E66FC5">
        <w:rPr>
          <w:rFonts w:ascii="Times New Roman" w:hAnsi="Times New Roman" w:cs="Times New Roman"/>
          <w:sz w:val="24"/>
          <w:szCs w:val="24"/>
        </w:rPr>
        <w:t xml:space="preserve"> with men to end G</w:t>
      </w:r>
      <w:r w:rsidR="001C489A" w:rsidRPr="00E66FC5">
        <w:rPr>
          <w:rFonts w:ascii="Times New Roman" w:hAnsi="Times New Roman" w:cs="Times New Roman"/>
          <w:sz w:val="24"/>
          <w:szCs w:val="24"/>
        </w:rPr>
        <w:t xml:space="preserve">ender </w:t>
      </w:r>
      <w:r w:rsidR="00423318" w:rsidRPr="00E66FC5">
        <w:rPr>
          <w:rFonts w:ascii="Times New Roman" w:hAnsi="Times New Roman" w:cs="Times New Roman"/>
          <w:sz w:val="24"/>
          <w:szCs w:val="24"/>
        </w:rPr>
        <w:t>B</w:t>
      </w:r>
      <w:r w:rsidR="001C489A" w:rsidRPr="00E66FC5">
        <w:rPr>
          <w:rFonts w:ascii="Times New Roman" w:hAnsi="Times New Roman" w:cs="Times New Roman"/>
          <w:sz w:val="24"/>
          <w:szCs w:val="24"/>
        </w:rPr>
        <w:t xml:space="preserve">ased </w:t>
      </w:r>
      <w:proofErr w:type="gramStart"/>
      <w:r w:rsidR="00423318" w:rsidRPr="00E66FC5">
        <w:rPr>
          <w:rFonts w:ascii="Times New Roman" w:hAnsi="Times New Roman" w:cs="Times New Roman"/>
          <w:sz w:val="24"/>
          <w:szCs w:val="24"/>
        </w:rPr>
        <w:t>V</w:t>
      </w:r>
      <w:r w:rsidR="001C489A" w:rsidRPr="00E66FC5">
        <w:rPr>
          <w:rFonts w:ascii="Times New Roman" w:hAnsi="Times New Roman" w:cs="Times New Roman"/>
          <w:sz w:val="24"/>
          <w:szCs w:val="24"/>
        </w:rPr>
        <w:t xml:space="preserve">iolence </w:t>
      </w:r>
      <w:r w:rsidR="00423318" w:rsidRPr="00E66FC5">
        <w:rPr>
          <w:rFonts w:ascii="Times New Roman" w:hAnsi="Times New Roman" w:cs="Times New Roman"/>
          <w:sz w:val="24"/>
          <w:szCs w:val="24"/>
        </w:rPr>
        <w:t xml:space="preserve"> would</w:t>
      </w:r>
      <w:proofErr w:type="gramEnd"/>
      <w:r w:rsidR="00423318" w:rsidRPr="00E66FC5">
        <w:rPr>
          <w:rFonts w:ascii="Times New Roman" w:hAnsi="Times New Roman" w:cs="Times New Roman"/>
          <w:sz w:val="24"/>
          <w:szCs w:val="24"/>
        </w:rPr>
        <w:t xml:space="preserve"> probably</w:t>
      </w:r>
      <w:r w:rsidRPr="00E66FC5">
        <w:rPr>
          <w:rFonts w:ascii="Times New Roman" w:hAnsi="Times New Roman" w:cs="Times New Roman"/>
          <w:sz w:val="24"/>
          <w:szCs w:val="24"/>
        </w:rPr>
        <w:t xml:space="preserve"> be the most ideal. This was revealed by the men and community </w:t>
      </w:r>
      <w:r w:rsidR="00423318" w:rsidRPr="00E66FC5">
        <w:rPr>
          <w:rFonts w:ascii="Times New Roman" w:hAnsi="Times New Roman" w:cs="Times New Roman"/>
          <w:sz w:val="24"/>
          <w:szCs w:val="24"/>
        </w:rPr>
        <w:t>mem</w:t>
      </w:r>
      <w:r w:rsidR="00714EE0" w:rsidRPr="00E66FC5">
        <w:rPr>
          <w:rFonts w:ascii="Times New Roman" w:hAnsi="Times New Roman" w:cs="Times New Roman"/>
          <w:sz w:val="24"/>
          <w:szCs w:val="24"/>
        </w:rPr>
        <w:t xml:space="preserve">bers in </w:t>
      </w:r>
      <w:proofErr w:type="spellStart"/>
      <w:r w:rsidR="00714EE0" w:rsidRPr="00E66FC5">
        <w:rPr>
          <w:rFonts w:ascii="Times New Roman" w:hAnsi="Times New Roman" w:cs="Times New Roman"/>
          <w:sz w:val="24"/>
          <w:szCs w:val="24"/>
        </w:rPr>
        <w:t>Icem</w:t>
      </w:r>
      <w:r w:rsidR="00423318" w:rsidRPr="00E66FC5">
        <w:rPr>
          <w:rFonts w:ascii="Times New Roman" w:hAnsi="Times New Roman" w:cs="Times New Roman"/>
          <w:sz w:val="24"/>
          <w:szCs w:val="24"/>
        </w:rPr>
        <w:t>e</w:t>
      </w:r>
      <w:proofErr w:type="spellEnd"/>
      <w:r w:rsidR="00423318" w:rsidRPr="00E66FC5">
        <w:rPr>
          <w:rFonts w:ascii="Times New Roman" w:hAnsi="Times New Roman" w:cs="Times New Roman"/>
          <w:sz w:val="24"/>
          <w:szCs w:val="24"/>
        </w:rPr>
        <w:t xml:space="preserve">. </w:t>
      </w:r>
      <w:r w:rsidR="003A6A9D" w:rsidRPr="00E66FC5">
        <w:rPr>
          <w:rFonts w:ascii="Times New Roman" w:hAnsi="Times New Roman" w:cs="Times New Roman"/>
          <w:sz w:val="24"/>
          <w:szCs w:val="24"/>
        </w:rPr>
        <w:t>Thi</w:t>
      </w:r>
      <w:r w:rsidR="00423318" w:rsidRPr="00E66FC5">
        <w:rPr>
          <w:rFonts w:ascii="Times New Roman" w:hAnsi="Times New Roman" w:cs="Times New Roman"/>
          <w:sz w:val="24"/>
          <w:szCs w:val="24"/>
        </w:rPr>
        <w:t xml:space="preserve">s assertion is also backed by the study which was conducted by </w:t>
      </w:r>
      <w:proofErr w:type="spellStart"/>
      <w:r w:rsidR="00423318" w:rsidRPr="00E66FC5">
        <w:rPr>
          <w:rFonts w:ascii="Times New Roman" w:hAnsi="Times New Roman" w:cs="Times New Roman"/>
          <w:sz w:val="24"/>
          <w:szCs w:val="24"/>
        </w:rPr>
        <w:t>Instituto</w:t>
      </w:r>
      <w:proofErr w:type="spellEnd"/>
      <w:r w:rsidR="00423318" w:rsidRPr="00E66FC5">
        <w:rPr>
          <w:rFonts w:ascii="Times New Roman" w:hAnsi="Times New Roman" w:cs="Times New Roman"/>
          <w:sz w:val="24"/>
          <w:szCs w:val="24"/>
        </w:rPr>
        <w:t xml:space="preserve"> </w:t>
      </w:r>
      <w:proofErr w:type="spellStart"/>
      <w:r w:rsidR="00423318" w:rsidRPr="00E66FC5">
        <w:rPr>
          <w:rFonts w:ascii="Times New Roman" w:hAnsi="Times New Roman" w:cs="Times New Roman"/>
          <w:sz w:val="24"/>
          <w:szCs w:val="24"/>
        </w:rPr>
        <w:t>Promundo</w:t>
      </w:r>
      <w:proofErr w:type="spellEnd"/>
      <w:r w:rsidR="00423318" w:rsidRPr="00E66FC5">
        <w:rPr>
          <w:rFonts w:ascii="Times New Roman" w:hAnsi="Times New Roman" w:cs="Times New Roman"/>
          <w:sz w:val="24"/>
          <w:szCs w:val="24"/>
        </w:rPr>
        <w:t xml:space="preserve">, with support from the United Nations Trust Fund to End Violence </w:t>
      </w:r>
      <w:r w:rsidR="00714EE0" w:rsidRPr="00E66FC5">
        <w:rPr>
          <w:rFonts w:ascii="Times New Roman" w:hAnsi="Times New Roman" w:cs="Times New Roman"/>
          <w:sz w:val="24"/>
          <w:szCs w:val="24"/>
        </w:rPr>
        <w:t>against</w:t>
      </w:r>
      <w:r w:rsidR="00423318" w:rsidRPr="00E66FC5">
        <w:rPr>
          <w:rFonts w:ascii="Times New Roman" w:hAnsi="Times New Roman" w:cs="Times New Roman"/>
          <w:sz w:val="24"/>
          <w:szCs w:val="24"/>
        </w:rPr>
        <w:t xml:space="preserve"> Women that implemented a multi-country project to engage men and boys in preventing violence against women and promote gender equality. Th</w:t>
      </w:r>
      <w:r w:rsidR="00714EE0" w:rsidRPr="00E66FC5">
        <w:rPr>
          <w:rFonts w:ascii="Times New Roman" w:hAnsi="Times New Roman" w:cs="Times New Roman"/>
          <w:sz w:val="24"/>
          <w:szCs w:val="24"/>
        </w:rPr>
        <w:t>i</w:t>
      </w:r>
      <w:r w:rsidR="00423318" w:rsidRPr="00E66FC5">
        <w:rPr>
          <w:rFonts w:ascii="Times New Roman" w:hAnsi="Times New Roman" w:cs="Times New Roman"/>
          <w:sz w:val="24"/>
          <w:szCs w:val="24"/>
        </w:rPr>
        <w:t>s was conducted in five countries including In</w:t>
      </w:r>
      <w:r w:rsidR="00714EE0" w:rsidRPr="00E66FC5">
        <w:rPr>
          <w:rFonts w:ascii="Times New Roman" w:hAnsi="Times New Roman" w:cs="Times New Roman"/>
          <w:sz w:val="24"/>
          <w:szCs w:val="24"/>
        </w:rPr>
        <w:t xml:space="preserve">dia, Brazil, Chile and Rwanda. </w:t>
      </w:r>
      <w:r w:rsidR="00423318" w:rsidRPr="00E66FC5">
        <w:rPr>
          <w:rFonts w:ascii="Times New Roman" w:hAnsi="Times New Roman" w:cs="Times New Roman"/>
          <w:sz w:val="24"/>
          <w:szCs w:val="24"/>
        </w:rPr>
        <w:t>Findings from this study indicated that group education and campaign activities used in each site led to increased discussion by young and adult men about gender equality and decreased support for attitudes that encourage men’s use of intimate partner violence. It further found out that In Rwanda, the Rwandan Men’s Resource Center (RWAMREC) worked with three local coffee cooperatives to conduct gender-based violence prevention trainings. The trainings served a dual purpose: when men and women worked alongside each other through the cooperatives they were educated on how to prevent gender-based violence and promote healthy families while also increasing coffee production and related incomes. Following the trainings, there was a reported increase in the questioning of gender-based violence by men, as well as a decrease in the number of gender-based violence cases and more equitable division of labor. Results in Rwanda are informal and not backed up by a control group nor systematized pre- and post-test results</w:t>
      </w:r>
      <w:r w:rsidR="00714EE0" w:rsidRPr="00E66FC5">
        <w:rPr>
          <w:rFonts w:ascii="Times New Roman" w:hAnsi="Times New Roman" w:cs="Times New Roman"/>
          <w:sz w:val="24"/>
          <w:szCs w:val="24"/>
        </w:rPr>
        <w:t>.</w:t>
      </w:r>
    </w:p>
    <w:p w:rsidR="00D70337" w:rsidRPr="00E66FC5" w:rsidRDefault="001C05D1" w:rsidP="00E66FC5">
      <w:pPr>
        <w:spacing w:line="360" w:lineRule="auto"/>
        <w:jc w:val="both"/>
        <w:rPr>
          <w:rFonts w:ascii="Times New Roman" w:hAnsi="Times New Roman" w:cs="Times New Roman"/>
          <w:b/>
          <w:sz w:val="24"/>
          <w:szCs w:val="24"/>
        </w:rPr>
      </w:pPr>
      <w:r w:rsidRPr="00E66FC5">
        <w:rPr>
          <w:rFonts w:ascii="Times New Roman" w:hAnsi="Times New Roman" w:cs="Times New Roman"/>
          <w:b/>
          <w:sz w:val="24"/>
          <w:szCs w:val="24"/>
        </w:rPr>
        <w:t xml:space="preserve">Recommendation </w:t>
      </w:r>
    </w:p>
    <w:p w:rsidR="004E0065" w:rsidRPr="00E66FC5" w:rsidRDefault="001D0A47" w:rsidP="00E66FC5">
      <w:pPr>
        <w:spacing w:line="360" w:lineRule="auto"/>
        <w:jc w:val="both"/>
        <w:rPr>
          <w:rFonts w:ascii="Times New Roman" w:hAnsi="Times New Roman" w:cs="Times New Roman"/>
          <w:sz w:val="24"/>
          <w:szCs w:val="24"/>
        </w:rPr>
      </w:pPr>
      <w:r w:rsidRPr="00E66FC5">
        <w:rPr>
          <w:rFonts w:ascii="Times New Roman" w:hAnsi="Times New Roman" w:cs="Times New Roman"/>
          <w:sz w:val="24"/>
          <w:szCs w:val="24"/>
        </w:rPr>
        <w:t>As earlier mentioned</w:t>
      </w:r>
      <w:r w:rsidR="001C05D1" w:rsidRPr="00E66FC5">
        <w:rPr>
          <w:rFonts w:ascii="Times New Roman" w:hAnsi="Times New Roman" w:cs="Times New Roman"/>
          <w:sz w:val="24"/>
          <w:szCs w:val="24"/>
        </w:rPr>
        <w:t xml:space="preserve"> and seen from the texts above, including the Literature review, working with men has become very vital and is crucial f</w:t>
      </w:r>
      <w:r w:rsidRPr="00E66FC5">
        <w:rPr>
          <w:rFonts w:ascii="Times New Roman" w:hAnsi="Times New Roman" w:cs="Times New Roman"/>
          <w:sz w:val="24"/>
          <w:szCs w:val="24"/>
        </w:rPr>
        <w:t>o</w:t>
      </w:r>
      <w:r w:rsidR="001C05D1" w:rsidRPr="00E66FC5">
        <w:rPr>
          <w:rFonts w:ascii="Times New Roman" w:hAnsi="Times New Roman" w:cs="Times New Roman"/>
          <w:sz w:val="24"/>
          <w:szCs w:val="24"/>
        </w:rPr>
        <w:t>r any G</w:t>
      </w:r>
      <w:r w:rsidR="0032026A" w:rsidRPr="00E66FC5">
        <w:rPr>
          <w:rFonts w:ascii="Times New Roman" w:hAnsi="Times New Roman" w:cs="Times New Roman"/>
          <w:sz w:val="24"/>
          <w:szCs w:val="24"/>
        </w:rPr>
        <w:t xml:space="preserve">ender </w:t>
      </w:r>
      <w:r w:rsidR="001C05D1" w:rsidRPr="00E66FC5">
        <w:rPr>
          <w:rFonts w:ascii="Times New Roman" w:hAnsi="Times New Roman" w:cs="Times New Roman"/>
          <w:sz w:val="24"/>
          <w:szCs w:val="24"/>
        </w:rPr>
        <w:t>B</w:t>
      </w:r>
      <w:r w:rsidR="0032026A" w:rsidRPr="00E66FC5">
        <w:rPr>
          <w:rFonts w:ascii="Times New Roman" w:hAnsi="Times New Roman" w:cs="Times New Roman"/>
          <w:sz w:val="24"/>
          <w:szCs w:val="24"/>
        </w:rPr>
        <w:t xml:space="preserve">ased </w:t>
      </w:r>
      <w:r w:rsidR="001C05D1" w:rsidRPr="00E66FC5">
        <w:rPr>
          <w:rFonts w:ascii="Times New Roman" w:hAnsi="Times New Roman" w:cs="Times New Roman"/>
          <w:sz w:val="24"/>
          <w:szCs w:val="24"/>
        </w:rPr>
        <w:t>V</w:t>
      </w:r>
      <w:r w:rsidR="0032026A" w:rsidRPr="00E66FC5">
        <w:rPr>
          <w:rFonts w:ascii="Times New Roman" w:hAnsi="Times New Roman" w:cs="Times New Roman"/>
          <w:sz w:val="24"/>
          <w:szCs w:val="24"/>
        </w:rPr>
        <w:t>iolence</w:t>
      </w:r>
      <w:r w:rsidR="001C05D1" w:rsidRPr="00E66FC5">
        <w:rPr>
          <w:rFonts w:ascii="Times New Roman" w:hAnsi="Times New Roman" w:cs="Times New Roman"/>
          <w:sz w:val="24"/>
          <w:szCs w:val="24"/>
        </w:rPr>
        <w:t xml:space="preserve"> project to yield fruit. Women and or feminists can no longer </w:t>
      </w:r>
      <w:r w:rsidRPr="00E66FC5">
        <w:rPr>
          <w:rFonts w:ascii="Times New Roman" w:hAnsi="Times New Roman" w:cs="Times New Roman"/>
          <w:sz w:val="24"/>
          <w:szCs w:val="24"/>
        </w:rPr>
        <w:t xml:space="preserve">stay away from men and expect positive change. </w:t>
      </w:r>
      <w:r w:rsidR="005D5F36" w:rsidRPr="00E66FC5">
        <w:rPr>
          <w:rFonts w:ascii="Times New Roman" w:hAnsi="Times New Roman" w:cs="Times New Roman"/>
          <w:sz w:val="24"/>
          <w:szCs w:val="24"/>
        </w:rPr>
        <w:t>Since it is mostly men who are cultural leaders and therefore the custodians of culture, working with them would help them appreciate the negative consequences of certain cultural norms and values that have perpetrated Gender Based Violence. We need men as change agents in the Gender Justice movement</w:t>
      </w:r>
    </w:p>
    <w:p w:rsidR="00964F49" w:rsidRPr="00E66FC5" w:rsidRDefault="00964F49" w:rsidP="00E66FC5">
      <w:pPr>
        <w:spacing w:line="360" w:lineRule="auto"/>
        <w:jc w:val="both"/>
        <w:rPr>
          <w:rFonts w:ascii="Times New Roman" w:hAnsi="Times New Roman" w:cs="Times New Roman"/>
          <w:sz w:val="24"/>
          <w:szCs w:val="24"/>
        </w:rPr>
      </w:pPr>
      <w:r w:rsidRPr="00E66FC5">
        <w:rPr>
          <w:rFonts w:ascii="Times New Roman" w:hAnsi="Times New Roman" w:cs="Times New Roman"/>
          <w:sz w:val="24"/>
          <w:szCs w:val="24"/>
        </w:rPr>
        <w:t xml:space="preserve">Need to focus on </w:t>
      </w:r>
      <w:r w:rsidR="0032026A" w:rsidRPr="00E66FC5">
        <w:rPr>
          <w:rFonts w:ascii="Times New Roman" w:hAnsi="Times New Roman" w:cs="Times New Roman"/>
          <w:sz w:val="24"/>
          <w:szCs w:val="24"/>
        </w:rPr>
        <w:t>sensitization</w:t>
      </w:r>
      <w:r w:rsidRPr="00E66FC5">
        <w:rPr>
          <w:rFonts w:ascii="Times New Roman" w:hAnsi="Times New Roman" w:cs="Times New Roman"/>
          <w:sz w:val="24"/>
          <w:szCs w:val="24"/>
        </w:rPr>
        <w:t xml:space="preserve"> women on responsible </w:t>
      </w:r>
      <w:r w:rsidR="0032026A" w:rsidRPr="00E66FC5">
        <w:rPr>
          <w:rFonts w:ascii="Times New Roman" w:hAnsi="Times New Roman" w:cs="Times New Roman"/>
          <w:sz w:val="24"/>
          <w:szCs w:val="24"/>
        </w:rPr>
        <w:t>empowerment</w:t>
      </w:r>
      <w:r w:rsidRPr="00E66FC5">
        <w:rPr>
          <w:rFonts w:ascii="Times New Roman" w:hAnsi="Times New Roman" w:cs="Times New Roman"/>
          <w:sz w:val="24"/>
          <w:szCs w:val="24"/>
        </w:rPr>
        <w:t xml:space="preserve">. Women should stop the double standard of only wanting what works for them </w:t>
      </w:r>
    </w:p>
    <w:p w:rsidR="0032026A" w:rsidRPr="00E66FC5" w:rsidRDefault="0032026A" w:rsidP="00E66FC5">
      <w:pPr>
        <w:spacing w:line="360" w:lineRule="auto"/>
        <w:jc w:val="both"/>
        <w:rPr>
          <w:rFonts w:ascii="Times New Roman" w:hAnsi="Times New Roman" w:cs="Times New Roman"/>
          <w:b/>
          <w:sz w:val="24"/>
          <w:szCs w:val="24"/>
        </w:rPr>
      </w:pPr>
      <w:r w:rsidRPr="00E66FC5">
        <w:rPr>
          <w:rFonts w:ascii="Times New Roman" w:hAnsi="Times New Roman" w:cs="Times New Roman"/>
          <w:sz w:val="24"/>
          <w:szCs w:val="24"/>
        </w:rPr>
        <w:t xml:space="preserve">Involving men should also be of benefit to men. Silence about men’s issues will </w:t>
      </w:r>
      <w:r w:rsidR="00E66FC5" w:rsidRPr="00E66FC5">
        <w:rPr>
          <w:rFonts w:ascii="Times New Roman" w:hAnsi="Times New Roman" w:cs="Times New Roman"/>
          <w:sz w:val="24"/>
          <w:szCs w:val="24"/>
        </w:rPr>
        <w:t xml:space="preserve">result in withdrawn men who do not want to get involved in anything because they feel neglected. </w:t>
      </w:r>
    </w:p>
    <w:p w:rsidR="0069291A" w:rsidRPr="00E66FC5" w:rsidRDefault="0069291A" w:rsidP="00E66FC5">
      <w:pPr>
        <w:spacing w:line="360" w:lineRule="auto"/>
        <w:jc w:val="both"/>
        <w:rPr>
          <w:rFonts w:ascii="Times New Roman" w:hAnsi="Times New Roman" w:cs="Times New Roman"/>
          <w:b/>
          <w:sz w:val="24"/>
          <w:szCs w:val="24"/>
        </w:rPr>
      </w:pPr>
    </w:p>
    <w:p w:rsidR="0032026A" w:rsidRDefault="0032026A" w:rsidP="001B4126">
      <w:pPr>
        <w:jc w:val="both"/>
        <w:rPr>
          <w:b/>
        </w:rPr>
      </w:pPr>
    </w:p>
    <w:p w:rsidR="0032026A" w:rsidRDefault="0032026A" w:rsidP="001B4126">
      <w:pPr>
        <w:jc w:val="both"/>
        <w:rPr>
          <w:b/>
        </w:rPr>
      </w:pPr>
    </w:p>
    <w:p w:rsidR="004E0065" w:rsidRPr="00E66FC5" w:rsidRDefault="006177B0" w:rsidP="00E66FC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E0065" w:rsidRPr="00E66FC5">
        <w:rPr>
          <w:rFonts w:ascii="Times New Roman" w:hAnsi="Times New Roman" w:cs="Times New Roman"/>
          <w:b/>
          <w:sz w:val="24"/>
          <w:szCs w:val="24"/>
        </w:rPr>
        <w:t xml:space="preserve">Testimonies </w:t>
      </w:r>
    </w:p>
    <w:p w:rsidR="004E0065" w:rsidRPr="00E66FC5" w:rsidRDefault="004E0065" w:rsidP="00E66FC5">
      <w:pPr>
        <w:spacing w:line="360" w:lineRule="auto"/>
        <w:jc w:val="both"/>
        <w:rPr>
          <w:rFonts w:ascii="Times New Roman" w:hAnsi="Times New Roman" w:cs="Times New Roman"/>
          <w:sz w:val="24"/>
          <w:szCs w:val="24"/>
        </w:rPr>
      </w:pPr>
      <w:r w:rsidRPr="00E66FC5">
        <w:rPr>
          <w:rFonts w:ascii="Times New Roman" w:hAnsi="Times New Roman" w:cs="Times New Roman"/>
          <w:sz w:val="24"/>
          <w:szCs w:val="24"/>
        </w:rPr>
        <w:t xml:space="preserve">During the course of training the Gender Champions, two boy children appeared </w:t>
      </w:r>
      <w:r w:rsidR="006177B0">
        <w:rPr>
          <w:rFonts w:ascii="Times New Roman" w:hAnsi="Times New Roman" w:cs="Times New Roman"/>
          <w:sz w:val="24"/>
          <w:szCs w:val="24"/>
        </w:rPr>
        <w:t xml:space="preserve">during lunch </w:t>
      </w:r>
      <w:r w:rsidRPr="00E66FC5">
        <w:rPr>
          <w:rFonts w:ascii="Times New Roman" w:hAnsi="Times New Roman" w:cs="Times New Roman"/>
          <w:sz w:val="24"/>
          <w:szCs w:val="24"/>
        </w:rPr>
        <w:t>a</w:t>
      </w:r>
      <w:r w:rsidR="0069291A" w:rsidRPr="00E66FC5">
        <w:rPr>
          <w:rFonts w:ascii="Times New Roman" w:hAnsi="Times New Roman" w:cs="Times New Roman"/>
          <w:sz w:val="24"/>
          <w:szCs w:val="24"/>
        </w:rPr>
        <w:t>nd</w:t>
      </w:r>
      <w:r w:rsidRPr="00E66FC5">
        <w:rPr>
          <w:rFonts w:ascii="Times New Roman" w:hAnsi="Times New Roman" w:cs="Times New Roman"/>
          <w:sz w:val="24"/>
          <w:szCs w:val="24"/>
        </w:rPr>
        <w:t xml:space="preserve"> </w:t>
      </w:r>
      <w:r w:rsidR="0069291A" w:rsidRPr="00E66FC5">
        <w:rPr>
          <w:rFonts w:ascii="Times New Roman" w:hAnsi="Times New Roman" w:cs="Times New Roman"/>
          <w:sz w:val="24"/>
          <w:szCs w:val="24"/>
        </w:rPr>
        <w:t>begged</w:t>
      </w:r>
      <w:r w:rsidRPr="00E66FC5">
        <w:rPr>
          <w:rFonts w:ascii="Times New Roman" w:hAnsi="Times New Roman" w:cs="Times New Roman"/>
          <w:sz w:val="24"/>
          <w:szCs w:val="24"/>
        </w:rPr>
        <w:t xml:space="preserve"> for lunch. Much as they were given lunch,</w:t>
      </w:r>
      <w:r w:rsidR="006177B0">
        <w:rPr>
          <w:rFonts w:ascii="Times New Roman" w:hAnsi="Times New Roman" w:cs="Times New Roman"/>
          <w:sz w:val="24"/>
          <w:szCs w:val="24"/>
        </w:rPr>
        <w:t xml:space="preserve"> I was curious to find out who</w:t>
      </w:r>
      <w:r w:rsidRPr="00E66FC5">
        <w:rPr>
          <w:rFonts w:ascii="Times New Roman" w:hAnsi="Times New Roman" w:cs="Times New Roman"/>
          <w:sz w:val="24"/>
          <w:szCs w:val="24"/>
        </w:rPr>
        <w:t xml:space="preserve"> these destitute children were and where there relatives were. </w:t>
      </w:r>
    </w:p>
    <w:p w:rsidR="004E0065" w:rsidRPr="00E66FC5" w:rsidRDefault="004E0065" w:rsidP="00E66FC5">
      <w:pPr>
        <w:spacing w:line="360" w:lineRule="auto"/>
        <w:jc w:val="both"/>
        <w:rPr>
          <w:rFonts w:ascii="Times New Roman" w:hAnsi="Times New Roman" w:cs="Times New Roman"/>
          <w:sz w:val="24"/>
          <w:szCs w:val="24"/>
        </w:rPr>
      </w:pPr>
      <w:r w:rsidRPr="00E66FC5">
        <w:rPr>
          <w:rFonts w:ascii="Times New Roman" w:hAnsi="Times New Roman" w:cs="Times New Roman"/>
          <w:sz w:val="24"/>
          <w:szCs w:val="24"/>
        </w:rPr>
        <w:t xml:space="preserve">I was told </w:t>
      </w:r>
      <w:r w:rsidR="006177B0">
        <w:rPr>
          <w:rFonts w:ascii="Times New Roman" w:hAnsi="Times New Roman" w:cs="Times New Roman"/>
          <w:sz w:val="24"/>
          <w:szCs w:val="24"/>
        </w:rPr>
        <w:t>that the father of the boys was</w:t>
      </w:r>
      <w:r w:rsidRPr="00E66FC5">
        <w:rPr>
          <w:rFonts w:ascii="Times New Roman" w:hAnsi="Times New Roman" w:cs="Times New Roman"/>
          <w:sz w:val="24"/>
          <w:szCs w:val="24"/>
        </w:rPr>
        <w:t xml:space="preserve"> on the run after killing his </w:t>
      </w:r>
      <w:r w:rsidR="0069291A" w:rsidRPr="00E66FC5">
        <w:rPr>
          <w:rFonts w:ascii="Times New Roman" w:hAnsi="Times New Roman" w:cs="Times New Roman"/>
          <w:sz w:val="24"/>
          <w:szCs w:val="24"/>
        </w:rPr>
        <w:t>brother</w:t>
      </w:r>
      <w:r w:rsidRPr="00E66FC5">
        <w:rPr>
          <w:rFonts w:ascii="Times New Roman" w:hAnsi="Times New Roman" w:cs="Times New Roman"/>
          <w:sz w:val="24"/>
          <w:szCs w:val="24"/>
        </w:rPr>
        <w:t xml:space="preserve">. </w:t>
      </w:r>
      <w:r w:rsidR="0069291A" w:rsidRPr="00E66FC5">
        <w:rPr>
          <w:rFonts w:ascii="Times New Roman" w:hAnsi="Times New Roman" w:cs="Times New Roman"/>
          <w:sz w:val="24"/>
          <w:szCs w:val="24"/>
        </w:rPr>
        <w:t xml:space="preserve"> T</w:t>
      </w:r>
      <w:r w:rsidRPr="00E66FC5">
        <w:rPr>
          <w:rFonts w:ascii="Times New Roman" w:hAnsi="Times New Roman" w:cs="Times New Roman"/>
          <w:sz w:val="24"/>
          <w:szCs w:val="24"/>
        </w:rPr>
        <w:t>heir mother re-married</w:t>
      </w:r>
      <w:r w:rsidR="0069291A" w:rsidRPr="00E66FC5">
        <w:rPr>
          <w:rFonts w:ascii="Times New Roman" w:hAnsi="Times New Roman" w:cs="Times New Roman"/>
          <w:sz w:val="24"/>
          <w:szCs w:val="24"/>
        </w:rPr>
        <w:t xml:space="preserve"> but unfortunately passed on. No relative wants to stay with them now because they also imagine that they will be killers like their father. </w:t>
      </w:r>
      <w:r w:rsidRPr="00E66FC5">
        <w:rPr>
          <w:rFonts w:ascii="Times New Roman" w:hAnsi="Times New Roman" w:cs="Times New Roman"/>
          <w:sz w:val="24"/>
          <w:szCs w:val="24"/>
        </w:rPr>
        <w:t xml:space="preserve"> </w:t>
      </w:r>
    </w:p>
    <w:p w:rsidR="0069291A" w:rsidRPr="00E66FC5" w:rsidRDefault="006177B0" w:rsidP="00E66F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sharing this story </w:t>
      </w:r>
      <w:proofErr w:type="gramStart"/>
      <w:r>
        <w:rPr>
          <w:rFonts w:ascii="Times New Roman" w:hAnsi="Times New Roman" w:cs="Times New Roman"/>
          <w:sz w:val="24"/>
          <w:szCs w:val="24"/>
        </w:rPr>
        <w:t xml:space="preserve">with </w:t>
      </w:r>
      <w:r w:rsidR="0069291A" w:rsidRPr="00E66FC5">
        <w:rPr>
          <w:rFonts w:ascii="Times New Roman" w:hAnsi="Times New Roman" w:cs="Times New Roman"/>
          <w:sz w:val="24"/>
          <w:szCs w:val="24"/>
        </w:rPr>
        <w:t xml:space="preserve"> the</w:t>
      </w:r>
      <w:proofErr w:type="gramEnd"/>
      <w:r w:rsidR="0069291A" w:rsidRPr="00E66FC5">
        <w:rPr>
          <w:rFonts w:ascii="Times New Roman" w:hAnsi="Times New Roman" w:cs="Times New Roman"/>
          <w:sz w:val="24"/>
          <w:szCs w:val="24"/>
        </w:rPr>
        <w:t xml:space="preserve"> participants picked interest. They said that in </w:t>
      </w:r>
      <w:proofErr w:type="spellStart"/>
      <w:r w:rsidR="0069291A" w:rsidRPr="00E66FC5">
        <w:rPr>
          <w:rFonts w:ascii="Times New Roman" w:hAnsi="Times New Roman" w:cs="Times New Roman"/>
          <w:sz w:val="24"/>
          <w:szCs w:val="24"/>
        </w:rPr>
        <w:t>Lango</w:t>
      </w:r>
      <w:proofErr w:type="spellEnd"/>
      <w:r w:rsidR="0069291A" w:rsidRPr="00E66FC5">
        <w:rPr>
          <w:rFonts w:ascii="Times New Roman" w:hAnsi="Times New Roman" w:cs="Times New Roman"/>
          <w:sz w:val="24"/>
          <w:szCs w:val="24"/>
        </w:rPr>
        <w:t xml:space="preserve"> culture, no one is home less so they collected some money, requested the </w:t>
      </w:r>
      <w:r>
        <w:rPr>
          <w:rFonts w:ascii="Times New Roman" w:hAnsi="Times New Roman" w:cs="Times New Roman"/>
          <w:sz w:val="24"/>
          <w:szCs w:val="24"/>
        </w:rPr>
        <w:t>police Child and Family protection Unit (</w:t>
      </w:r>
      <w:r w:rsidR="0069291A" w:rsidRPr="00E66FC5">
        <w:rPr>
          <w:rFonts w:ascii="Times New Roman" w:hAnsi="Times New Roman" w:cs="Times New Roman"/>
          <w:sz w:val="24"/>
          <w:szCs w:val="24"/>
        </w:rPr>
        <w:t>CFPU</w:t>
      </w:r>
      <w:r>
        <w:rPr>
          <w:rFonts w:ascii="Times New Roman" w:hAnsi="Times New Roman" w:cs="Times New Roman"/>
          <w:sz w:val="24"/>
          <w:szCs w:val="24"/>
        </w:rPr>
        <w:t>)</w:t>
      </w:r>
      <w:r w:rsidR="0069291A" w:rsidRPr="00E66FC5">
        <w:rPr>
          <w:rFonts w:ascii="Times New Roman" w:hAnsi="Times New Roman" w:cs="Times New Roman"/>
          <w:sz w:val="24"/>
          <w:szCs w:val="24"/>
        </w:rPr>
        <w:t xml:space="preserve"> to take them back which she did though with difficulty. Some of the money was used to </w:t>
      </w:r>
      <w:r w:rsidRPr="00E66FC5">
        <w:rPr>
          <w:rFonts w:ascii="Times New Roman" w:hAnsi="Times New Roman" w:cs="Times New Roman"/>
          <w:sz w:val="24"/>
          <w:szCs w:val="24"/>
        </w:rPr>
        <w:t>buy</w:t>
      </w:r>
      <w:r w:rsidR="0069291A" w:rsidRPr="00E66FC5">
        <w:rPr>
          <w:rFonts w:ascii="Times New Roman" w:hAnsi="Times New Roman" w:cs="Times New Roman"/>
          <w:sz w:val="24"/>
          <w:szCs w:val="24"/>
        </w:rPr>
        <w:t xml:space="preserve"> them clothing and shoes before they were taken back. </w:t>
      </w:r>
      <w:r>
        <w:rPr>
          <w:rFonts w:ascii="Times New Roman" w:hAnsi="Times New Roman" w:cs="Times New Roman"/>
          <w:sz w:val="24"/>
          <w:szCs w:val="24"/>
        </w:rPr>
        <w:t xml:space="preserve">Photos of the children before and after relocation and clothing them were shared. </w:t>
      </w:r>
    </w:p>
    <w:p w:rsidR="0069291A" w:rsidRPr="00E66FC5" w:rsidRDefault="00253455" w:rsidP="00E66FC5">
      <w:pPr>
        <w:spacing w:line="360" w:lineRule="auto"/>
        <w:jc w:val="both"/>
        <w:rPr>
          <w:rFonts w:ascii="Times New Roman" w:hAnsi="Times New Roman" w:cs="Times New Roman"/>
          <w:sz w:val="24"/>
          <w:szCs w:val="24"/>
        </w:rPr>
      </w:pPr>
      <w:r w:rsidRPr="00E66FC5">
        <w:rPr>
          <w:rFonts w:ascii="Times New Roman" w:hAnsi="Times New Roman" w:cs="Times New Roman"/>
          <w:sz w:val="24"/>
          <w:szCs w:val="24"/>
        </w:rPr>
        <w:t>Unfortunately</w:t>
      </w:r>
      <w:r w:rsidR="0069291A" w:rsidRPr="00E66FC5">
        <w:rPr>
          <w:rFonts w:ascii="Times New Roman" w:hAnsi="Times New Roman" w:cs="Times New Roman"/>
          <w:sz w:val="24"/>
          <w:szCs w:val="24"/>
        </w:rPr>
        <w:t xml:space="preserve"> we have not followed up to know how they were firing </w:t>
      </w:r>
    </w:p>
    <w:p w:rsidR="00CE5AA4" w:rsidRPr="00E66FC5" w:rsidRDefault="00CE5AA4" w:rsidP="00E66FC5">
      <w:pPr>
        <w:spacing w:line="360" w:lineRule="auto"/>
        <w:jc w:val="both"/>
        <w:rPr>
          <w:rFonts w:ascii="Times New Roman" w:hAnsi="Times New Roman" w:cs="Times New Roman"/>
          <w:sz w:val="24"/>
          <w:szCs w:val="24"/>
        </w:rPr>
      </w:pPr>
    </w:p>
    <w:p w:rsidR="00CE5AA4" w:rsidRPr="00E66FC5" w:rsidRDefault="00CE5AA4" w:rsidP="00E66FC5">
      <w:pPr>
        <w:spacing w:line="360" w:lineRule="auto"/>
        <w:jc w:val="both"/>
        <w:rPr>
          <w:rFonts w:ascii="Times New Roman" w:hAnsi="Times New Roman" w:cs="Times New Roman"/>
          <w:sz w:val="24"/>
          <w:szCs w:val="24"/>
        </w:rPr>
      </w:pPr>
    </w:p>
    <w:p w:rsidR="00253455" w:rsidRPr="00E66FC5" w:rsidRDefault="00253455" w:rsidP="00E66FC5">
      <w:pPr>
        <w:spacing w:line="360" w:lineRule="auto"/>
        <w:jc w:val="both"/>
        <w:rPr>
          <w:rFonts w:ascii="Times New Roman" w:hAnsi="Times New Roman" w:cs="Times New Roman"/>
          <w:sz w:val="24"/>
          <w:szCs w:val="24"/>
        </w:rPr>
      </w:pPr>
    </w:p>
    <w:p w:rsidR="00253455" w:rsidRPr="00E66FC5" w:rsidRDefault="00253455" w:rsidP="00E66FC5">
      <w:pPr>
        <w:spacing w:line="360" w:lineRule="auto"/>
        <w:jc w:val="both"/>
        <w:rPr>
          <w:rFonts w:ascii="Times New Roman" w:hAnsi="Times New Roman" w:cs="Times New Roman"/>
          <w:sz w:val="24"/>
          <w:szCs w:val="24"/>
        </w:rPr>
      </w:pPr>
    </w:p>
    <w:p w:rsidR="00527691" w:rsidRDefault="00527691" w:rsidP="0084086C">
      <w:pPr>
        <w:jc w:val="both"/>
      </w:pPr>
    </w:p>
    <w:p w:rsidR="00527691" w:rsidRDefault="00FF6C42" w:rsidP="0084086C">
      <w:pPr>
        <w:jc w:val="both"/>
        <w:rPr>
          <w:b/>
        </w:rPr>
      </w:pPr>
      <w:r>
        <w:rPr>
          <w:noProof/>
        </w:rPr>
        <w:drawing>
          <wp:inline distT="0" distB="0" distL="0" distR="0">
            <wp:extent cx="5942456" cy="3063240"/>
            <wp:effectExtent l="0" t="0" r="1270" b="3810"/>
            <wp:docPr id="2" name="Picture 2" descr="C:\Users\USER\AppData\Local\Microsoft\Windows\INetCache\Content.Word\IMG_20220527_12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220527_1219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4734" cy="3064414"/>
                    </a:xfrm>
                    <a:prstGeom prst="rect">
                      <a:avLst/>
                    </a:prstGeom>
                    <a:noFill/>
                    <a:ln>
                      <a:noFill/>
                    </a:ln>
                  </pic:spPr>
                </pic:pic>
              </a:graphicData>
            </a:graphic>
          </wp:inline>
        </w:drawing>
      </w:r>
    </w:p>
    <w:p w:rsidR="00E66FC5" w:rsidRPr="00E66FC5" w:rsidRDefault="00E66FC5" w:rsidP="0084086C">
      <w:pPr>
        <w:jc w:val="both"/>
        <w:rPr>
          <w:i/>
          <w:sz w:val="18"/>
          <w:szCs w:val="18"/>
        </w:rPr>
      </w:pPr>
      <w:r w:rsidRPr="00E66FC5">
        <w:rPr>
          <w:i/>
          <w:sz w:val="18"/>
          <w:szCs w:val="18"/>
        </w:rPr>
        <w:t xml:space="preserve">The male champions in a group work discussing the characteristics of a model man </w:t>
      </w:r>
    </w:p>
    <w:p w:rsidR="00E66FC5" w:rsidRPr="00194172" w:rsidRDefault="00FF6C42" w:rsidP="0084086C">
      <w:pPr>
        <w:jc w:val="both"/>
        <w:rPr>
          <w:b/>
        </w:rPr>
      </w:pPr>
      <w:r>
        <w:rPr>
          <w:noProof/>
        </w:rPr>
        <w:drawing>
          <wp:inline distT="0" distB="0" distL="0" distR="0" wp14:anchorId="3E8888E2" wp14:editId="16F81ED2">
            <wp:extent cx="5942616" cy="2387727"/>
            <wp:effectExtent l="0" t="0" r="1270" b="0"/>
            <wp:docPr id="4" name="Picture 4" descr="C:\Users\USER\AppData\Local\Microsoft\Windows\INetCache\Content.Word\IMG_20220527_12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IMG_20220527_1221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8901" cy="2394270"/>
                    </a:xfrm>
                    <a:prstGeom prst="rect">
                      <a:avLst/>
                    </a:prstGeom>
                    <a:noFill/>
                    <a:ln>
                      <a:noFill/>
                    </a:ln>
                  </pic:spPr>
                </pic:pic>
              </a:graphicData>
            </a:graphic>
          </wp:inline>
        </w:drawing>
      </w:r>
      <w:r w:rsidR="00E66FC5" w:rsidRPr="00E66FC5">
        <w:rPr>
          <w:i/>
          <w:sz w:val="18"/>
          <w:szCs w:val="18"/>
        </w:rPr>
        <w:t xml:space="preserve">: Another set of model men in a group discussion. </w:t>
      </w:r>
    </w:p>
    <w:p w:rsidR="00B15768" w:rsidRDefault="00B15768" w:rsidP="0084086C">
      <w:pPr>
        <w:jc w:val="both"/>
        <w:rPr>
          <w:b/>
        </w:rPr>
      </w:pPr>
    </w:p>
    <w:p w:rsidR="00B15768" w:rsidRDefault="00CC7FFB" w:rsidP="0084086C">
      <w:pPr>
        <w:jc w:val="both"/>
        <w:rPr>
          <w:b/>
        </w:rPr>
      </w:pPr>
      <w:r w:rsidRPr="00CA2E0C">
        <w:rPr>
          <w:rFonts w:ascii="Bookman Old Style" w:hAnsi="Bookman Old Style" w:cs="Simplified Arabic Fixed"/>
          <w:noProof/>
          <w:sz w:val="24"/>
          <w:szCs w:val="24"/>
        </w:rPr>
        <w:drawing>
          <wp:anchor distT="0" distB="0" distL="114300" distR="114300" simplePos="0" relativeHeight="251661312" behindDoc="0" locked="0" layoutInCell="1" allowOverlap="1" wp14:anchorId="3660FAC3" wp14:editId="4180CBF4">
            <wp:simplePos x="0" y="0"/>
            <wp:positionH relativeFrom="margin">
              <wp:align>left</wp:align>
            </wp:positionH>
            <wp:positionV relativeFrom="paragraph">
              <wp:posOffset>292100</wp:posOffset>
            </wp:positionV>
            <wp:extent cx="5908040" cy="4003040"/>
            <wp:effectExtent l="0" t="0" r="0" b="0"/>
            <wp:wrapSquare wrapText="bothSides"/>
            <wp:docPr id="20" name="Picture 20" descr="D:\CCM\LWF 2020\2022\UJCC\Diakonia\Iceme Pictures\IMG_3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CM\LWF 2020\2022\UJCC\Diakonia\Iceme Pictures\IMG_3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9601" cy="40179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768" w:rsidRPr="00E66FC5" w:rsidRDefault="00E66FC5" w:rsidP="00B15768">
      <w:pPr>
        <w:rPr>
          <w:i/>
          <w:sz w:val="18"/>
          <w:szCs w:val="18"/>
        </w:rPr>
      </w:pPr>
      <w:r>
        <w:rPr>
          <w:i/>
          <w:sz w:val="18"/>
          <w:szCs w:val="18"/>
        </w:rPr>
        <w:t xml:space="preserve">Dinah </w:t>
      </w:r>
      <w:proofErr w:type="spellStart"/>
      <w:r>
        <w:rPr>
          <w:i/>
          <w:sz w:val="18"/>
          <w:szCs w:val="18"/>
        </w:rPr>
        <w:t>Akallo</w:t>
      </w:r>
      <w:proofErr w:type="spellEnd"/>
      <w:r>
        <w:rPr>
          <w:i/>
          <w:sz w:val="18"/>
          <w:szCs w:val="18"/>
        </w:rPr>
        <w:t xml:space="preserve"> (</w:t>
      </w:r>
      <w:r w:rsidRPr="00E66FC5">
        <w:rPr>
          <w:i/>
          <w:sz w:val="18"/>
          <w:szCs w:val="18"/>
        </w:rPr>
        <w:t xml:space="preserve">peace fellow) speaking to the men </w:t>
      </w:r>
    </w:p>
    <w:p w:rsidR="00B15768" w:rsidRDefault="00B15768" w:rsidP="00B15768">
      <w:pPr>
        <w:tabs>
          <w:tab w:val="left" w:pos="1908"/>
        </w:tabs>
      </w:pPr>
      <w:r>
        <w:tab/>
      </w: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Default="00B15768" w:rsidP="00B15768">
      <w:pPr>
        <w:tabs>
          <w:tab w:val="left" w:pos="1908"/>
        </w:tabs>
      </w:pPr>
    </w:p>
    <w:p w:rsidR="00B15768" w:rsidRPr="00B15768" w:rsidRDefault="00B15768" w:rsidP="00B15768">
      <w:pPr>
        <w:tabs>
          <w:tab w:val="left" w:pos="1908"/>
        </w:tabs>
      </w:pPr>
    </w:p>
    <w:p w:rsidR="00B15768" w:rsidRPr="00B15768" w:rsidRDefault="00B15768" w:rsidP="00B15768"/>
    <w:p w:rsidR="00B15768" w:rsidRPr="00B15768" w:rsidRDefault="00B15768" w:rsidP="00B15768"/>
    <w:p w:rsidR="00B15768" w:rsidRPr="00B15768" w:rsidRDefault="00B15768" w:rsidP="00B15768"/>
    <w:p w:rsidR="00E66FC5" w:rsidRPr="00194172" w:rsidRDefault="00B329D2" w:rsidP="00194172">
      <w:r w:rsidRPr="00B329D2">
        <w:rPr>
          <w:noProof/>
        </w:rPr>
        <w:drawing>
          <wp:inline distT="0" distB="0" distL="0" distR="0">
            <wp:extent cx="5943600" cy="2676821"/>
            <wp:effectExtent l="0" t="0" r="0" b="9525"/>
            <wp:docPr id="7" name="Picture 7" descr="C:\Users\USER\Downloads\IMG-2022052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20528-WA0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76821"/>
                    </a:xfrm>
                    <a:prstGeom prst="rect">
                      <a:avLst/>
                    </a:prstGeom>
                    <a:noFill/>
                    <a:ln>
                      <a:noFill/>
                    </a:ln>
                  </pic:spPr>
                </pic:pic>
              </a:graphicData>
            </a:graphic>
          </wp:inline>
        </w:drawing>
      </w:r>
      <w:r w:rsidR="00E66FC5" w:rsidRPr="00E66FC5">
        <w:rPr>
          <w:i/>
          <w:sz w:val="18"/>
          <w:szCs w:val="18"/>
        </w:rPr>
        <w:t xml:space="preserve"> Group photo with the model men after the training. The men held placards with messages on them. </w:t>
      </w:r>
    </w:p>
    <w:p w:rsidR="00B15768" w:rsidRPr="00B15768" w:rsidRDefault="00B15768" w:rsidP="00B15768"/>
    <w:p w:rsidR="00B15768" w:rsidRPr="00B15768" w:rsidRDefault="00B15768" w:rsidP="00B15768"/>
    <w:p w:rsidR="00B15768" w:rsidRPr="00B15768" w:rsidRDefault="00B15768" w:rsidP="00B15768"/>
    <w:p w:rsidR="00B15768" w:rsidRPr="00B15768" w:rsidRDefault="00B15768" w:rsidP="00B15768"/>
    <w:p w:rsidR="00B15768" w:rsidRPr="00B15768" w:rsidRDefault="00B15768" w:rsidP="00B15768"/>
    <w:p w:rsidR="00B15768" w:rsidRPr="00B15768" w:rsidRDefault="00B15768" w:rsidP="00B15768"/>
    <w:p w:rsidR="00B15768" w:rsidRPr="00B15768" w:rsidRDefault="00B15768" w:rsidP="00B15768"/>
    <w:p w:rsidR="00B15768" w:rsidRDefault="00B15768" w:rsidP="00B15768"/>
    <w:p w:rsidR="004775BA" w:rsidRDefault="004775BA" w:rsidP="00B15768"/>
    <w:p w:rsidR="004775BA" w:rsidRDefault="004775BA" w:rsidP="00B15768"/>
    <w:p w:rsidR="004775BA" w:rsidRDefault="004775BA" w:rsidP="00B15768"/>
    <w:p w:rsidR="004775BA" w:rsidRDefault="004775BA" w:rsidP="00B15768"/>
    <w:p w:rsidR="004775BA" w:rsidRDefault="004775BA" w:rsidP="00B15768"/>
    <w:p w:rsidR="004775BA" w:rsidRPr="00B15768" w:rsidRDefault="004775BA" w:rsidP="00B15768"/>
    <w:sdt>
      <w:sdtPr>
        <w:id w:val="-1350645281"/>
        <w:docPartObj>
          <w:docPartGallery w:val="Bibliographies"/>
          <w:docPartUnique/>
        </w:docPartObj>
      </w:sdtPr>
      <w:sdtEndPr>
        <w:rPr>
          <w:rFonts w:asciiTheme="minorHAnsi" w:eastAsiaTheme="minorHAnsi" w:hAnsiTheme="minorHAnsi" w:cstheme="minorBidi"/>
          <w:b w:val="0"/>
          <w:bCs w:val="0"/>
          <w:kern w:val="0"/>
          <w:sz w:val="22"/>
          <w:szCs w:val="22"/>
        </w:rPr>
      </w:sdtEndPr>
      <w:sdtContent>
        <w:p w:rsidR="004775BA" w:rsidRDefault="004775BA">
          <w:pPr>
            <w:pStyle w:val="Heading1"/>
          </w:pPr>
          <w:r>
            <w:t>References</w:t>
          </w:r>
        </w:p>
        <w:sdt>
          <w:sdtPr>
            <w:id w:val="-573587230"/>
            <w:bibliography/>
          </w:sdtPr>
          <w:sdtContent>
            <w:p w:rsidR="004775BA" w:rsidRDefault="004775BA" w:rsidP="004775BA">
              <w:pPr>
                <w:pStyle w:val="Bibliography"/>
                <w:ind w:left="720" w:hanging="720"/>
                <w:rPr>
                  <w:noProof/>
                  <w:sz w:val="24"/>
                  <w:szCs w:val="24"/>
                </w:rPr>
              </w:pPr>
              <w:r>
                <w:fldChar w:fldCharType="begin"/>
              </w:r>
              <w:r>
                <w:instrText xml:space="preserve"> BIBLIOGRAPHY </w:instrText>
              </w:r>
              <w:r>
                <w:fldChar w:fldCharType="separate"/>
              </w:r>
              <w:r>
                <w:rPr>
                  <w:noProof/>
                </w:rPr>
                <w:t xml:space="preserve">Dutta, K. (March 2020). </w:t>
              </w:r>
              <w:r>
                <w:rPr>
                  <w:i/>
                  <w:iCs/>
                  <w:noProof/>
                </w:rPr>
                <w:t>Violence triangle of Johan Gultang in the context of conflict theory.</w:t>
              </w:r>
              <w:r>
                <w:rPr>
                  <w:noProof/>
                </w:rPr>
                <w:t xml:space="preserve"> </w:t>
              </w:r>
            </w:p>
            <w:p w:rsidR="004775BA" w:rsidRDefault="004775BA" w:rsidP="004775BA">
              <w:pPr>
                <w:pStyle w:val="Bibliography"/>
                <w:ind w:left="720" w:hanging="720"/>
                <w:rPr>
                  <w:noProof/>
                </w:rPr>
              </w:pPr>
              <w:r>
                <w:rPr>
                  <w:noProof/>
                </w:rPr>
                <w:t xml:space="preserve">(May 2022). </w:t>
              </w:r>
              <w:r>
                <w:rPr>
                  <w:i/>
                  <w:iCs/>
                  <w:noProof/>
                </w:rPr>
                <w:t>Involving men in tackling Gender Based Violence in Uganda .</w:t>
              </w:r>
              <w:r>
                <w:rPr>
                  <w:noProof/>
                </w:rPr>
                <w:t xml:space="preserve"> Kampala .</w:t>
              </w:r>
            </w:p>
            <w:p w:rsidR="004775BA" w:rsidRDefault="004775BA" w:rsidP="004775BA">
              <w:pPr>
                <w:pStyle w:val="Bibliography"/>
                <w:ind w:left="720" w:hanging="720"/>
                <w:rPr>
                  <w:noProof/>
                </w:rPr>
              </w:pPr>
              <w:r>
                <w:rPr>
                  <w:noProof/>
                </w:rPr>
                <w:t xml:space="preserve">(No date ). </w:t>
              </w:r>
              <w:r>
                <w:rPr>
                  <w:i/>
                  <w:iCs/>
                  <w:noProof/>
                </w:rPr>
                <w:t>Irish Joint Consortium on Gender Based Violence .</w:t>
              </w:r>
              <w:r>
                <w:rPr>
                  <w:noProof/>
                </w:rPr>
                <w:t xml:space="preserve"> </w:t>
              </w:r>
            </w:p>
            <w:p w:rsidR="004775BA" w:rsidRDefault="004775BA" w:rsidP="004775BA">
              <w:pPr>
                <w:pStyle w:val="Bibliography"/>
                <w:ind w:left="720" w:hanging="720"/>
                <w:rPr>
                  <w:noProof/>
                </w:rPr>
              </w:pPr>
              <w:r>
                <w:rPr>
                  <w:noProof/>
                </w:rPr>
                <w:t xml:space="preserve">(2021). </w:t>
              </w:r>
              <w:r>
                <w:rPr>
                  <w:i/>
                  <w:iCs/>
                  <w:noProof/>
                </w:rPr>
                <w:t>MenEngage Ubuntu summeries: Engaging men and boys in ending Gender Based Violence including violence against women and girls. .</w:t>
              </w:r>
              <w:r>
                <w:rPr>
                  <w:noProof/>
                </w:rPr>
                <w:t xml:space="preserve"> Not indicated : Not indicated .</w:t>
              </w:r>
            </w:p>
            <w:p w:rsidR="004775BA" w:rsidRDefault="004775BA" w:rsidP="004775BA">
              <w:pPr>
                <w:pStyle w:val="Bibliography"/>
                <w:ind w:left="720" w:hanging="720"/>
                <w:rPr>
                  <w:noProof/>
                </w:rPr>
              </w:pPr>
              <w:r>
                <w:rPr>
                  <w:noProof/>
                </w:rPr>
                <w:t xml:space="preserve">(2014). </w:t>
              </w:r>
              <w:r>
                <w:rPr>
                  <w:i/>
                  <w:iCs/>
                  <w:noProof/>
                </w:rPr>
                <w:t>Mens's Engagement in Gender Based Violence prevention: A critical review of evaluation approaches .</w:t>
              </w:r>
              <w:r>
                <w:rPr>
                  <w:noProof/>
                </w:rPr>
                <w:t xml:space="preserve"> toronto. Ontario.</w:t>
              </w:r>
            </w:p>
            <w:p w:rsidR="004775BA" w:rsidRDefault="004775BA" w:rsidP="004775BA">
              <w:pPr>
                <w:pStyle w:val="Bibliography"/>
                <w:ind w:left="720" w:hanging="720"/>
                <w:rPr>
                  <w:noProof/>
                </w:rPr>
              </w:pPr>
              <w:r>
                <w:rPr>
                  <w:noProof/>
                </w:rPr>
                <w:t xml:space="preserve">Ministry of Gender Labor and Social Deveopment . (May 2017). </w:t>
              </w:r>
              <w:r>
                <w:rPr>
                  <w:i/>
                  <w:iCs/>
                  <w:noProof/>
                </w:rPr>
                <w:t>National Male involement strategy for the prevention of Gender Based Violence .</w:t>
              </w:r>
              <w:r>
                <w:rPr>
                  <w:noProof/>
                </w:rPr>
                <w:t xml:space="preserve"> Kampala: Uganda Publishing Coporation.</w:t>
              </w:r>
            </w:p>
            <w:p w:rsidR="004775BA" w:rsidRDefault="004775BA" w:rsidP="004775BA">
              <w:pPr>
                <w:pStyle w:val="Bibliography"/>
                <w:ind w:left="720" w:hanging="720"/>
                <w:rPr>
                  <w:noProof/>
                </w:rPr>
              </w:pPr>
              <w:r>
                <w:rPr>
                  <w:noProof/>
                </w:rPr>
                <w:t xml:space="preserve">(February 2015). </w:t>
              </w:r>
              <w:r>
                <w:rPr>
                  <w:i/>
                  <w:iCs/>
                  <w:noProof/>
                </w:rPr>
                <w:t>Working with men and boys to end Violence against women and girls .</w:t>
              </w:r>
              <w:r>
                <w:rPr>
                  <w:noProof/>
                </w:rPr>
                <w:t xml:space="preserve"> </w:t>
              </w:r>
            </w:p>
            <w:p w:rsidR="004775BA" w:rsidRDefault="004775BA" w:rsidP="004775BA">
              <w:r>
                <w:rPr>
                  <w:b/>
                  <w:bCs/>
                  <w:noProof/>
                </w:rPr>
                <w:fldChar w:fldCharType="end"/>
              </w:r>
            </w:p>
          </w:sdtContent>
        </w:sdt>
      </w:sdtContent>
    </w:sdt>
    <w:p w:rsidR="0066625D" w:rsidRPr="00B15768" w:rsidRDefault="0066625D" w:rsidP="00B15768"/>
    <w:sectPr w:rsidR="0066625D" w:rsidRPr="00B15768" w:rsidSect="00F32701">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FB" w:rsidRDefault="00EA43FB" w:rsidP="00F32701">
      <w:pPr>
        <w:spacing w:after="0" w:line="240" w:lineRule="auto"/>
      </w:pPr>
      <w:r>
        <w:separator/>
      </w:r>
    </w:p>
  </w:endnote>
  <w:endnote w:type="continuationSeparator" w:id="0">
    <w:p w:rsidR="00EA43FB" w:rsidRDefault="00EA43FB" w:rsidP="00F3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hit Hindi">
    <w:altName w:val="Malgun Gothic Semilight"/>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plified Arabic Fixed">
    <w:altName w:val="Courier New"/>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52131"/>
      <w:docPartObj>
        <w:docPartGallery w:val="Page Numbers (Bottom of Page)"/>
        <w:docPartUnique/>
      </w:docPartObj>
    </w:sdtPr>
    <w:sdtEndPr>
      <w:rPr>
        <w:color w:val="7F7F7F" w:themeColor="background1" w:themeShade="7F"/>
        <w:spacing w:val="60"/>
      </w:rPr>
    </w:sdtEndPr>
    <w:sdtContent>
      <w:p w:rsidR="00205677" w:rsidRDefault="002056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643C">
          <w:rPr>
            <w:noProof/>
          </w:rPr>
          <w:t>20</w:t>
        </w:r>
        <w:r>
          <w:rPr>
            <w:noProof/>
          </w:rPr>
          <w:fldChar w:fldCharType="end"/>
        </w:r>
        <w:r>
          <w:t xml:space="preserve"> | </w:t>
        </w:r>
        <w:r>
          <w:rPr>
            <w:color w:val="7F7F7F" w:themeColor="background1" w:themeShade="7F"/>
            <w:spacing w:val="60"/>
          </w:rPr>
          <w:t>Page</w:t>
        </w:r>
      </w:p>
    </w:sdtContent>
  </w:sdt>
  <w:p w:rsidR="00205677" w:rsidRDefault="00205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FB" w:rsidRDefault="00EA43FB" w:rsidP="00F32701">
      <w:pPr>
        <w:spacing w:after="0" w:line="240" w:lineRule="auto"/>
      </w:pPr>
      <w:r>
        <w:separator/>
      </w:r>
    </w:p>
  </w:footnote>
  <w:footnote w:type="continuationSeparator" w:id="0">
    <w:p w:rsidR="00EA43FB" w:rsidRDefault="00EA43FB" w:rsidP="00F32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24157"/>
    <w:multiLevelType w:val="hybridMultilevel"/>
    <w:tmpl w:val="DE923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67B83"/>
    <w:multiLevelType w:val="hybridMultilevel"/>
    <w:tmpl w:val="27680DA4"/>
    <w:lvl w:ilvl="0" w:tplc="992C9F1C">
      <w:start w:val="1"/>
      <w:numFmt w:val="bullet"/>
      <w:lvlText w:val="•"/>
      <w:lvlJc w:val="left"/>
      <w:pPr>
        <w:tabs>
          <w:tab w:val="num" w:pos="720"/>
        </w:tabs>
        <w:ind w:left="720" w:hanging="360"/>
      </w:pPr>
      <w:rPr>
        <w:rFonts w:ascii="Arial" w:hAnsi="Arial" w:hint="default"/>
      </w:rPr>
    </w:lvl>
    <w:lvl w:ilvl="1" w:tplc="8AF09378" w:tentative="1">
      <w:start w:val="1"/>
      <w:numFmt w:val="bullet"/>
      <w:lvlText w:val="•"/>
      <w:lvlJc w:val="left"/>
      <w:pPr>
        <w:tabs>
          <w:tab w:val="num" w:pos="1440"/>
        </w:tabs>
        <w:ind w:left="1440" w:hanging="360"/>
      </w:pPr>
      <w:rPr>
        <w:rFonts w:ascii="Arial" w:hAnsi="Arial" w:hint="default"/>
      </w:rPr>
    </w:lvl>
    <w:lvl w:ilvl="2" w:tplc="F0408DBC" w:tentative="1">
      <w:start w:val="1"/>
      <w:numFmt w:val="bullet"/>
      <w:lvlText w:val="•"/>
      <w:lvlJc w:val="left"/>
      <w:pPr>
        <w:tabs>
          <w:tab w:val="num" w:pos="2160"/>
        </w:tabs>
        <w:ind w:left="2160" w:hanging="360"/>
      </w:pPr>
      <w:rPr>
        <w:rFonts w:ascii="Arial" w:hAnsi="Arial" w:hint="default"/>
      </w:rPr>
    </w:lvl>
    <w:lvl w:ilvl="3" w:tplc="D5BABE22" w:tentative="1">
      <w:start w:val="1"/>
      <w:numFmt w:val="bullet"/>
      <w:lvlText w:val="•"/>
      <w:lvlJc w:val="left"/>
      <w:pPr>
        <w:tabs>
          <w:tab w:val="num" w:pos="2880"/>
        </w:tabs>
        <w:ind w:left="2880" w:hanging="360"/>
      </w:pPr>
      <w:rPr>
        <w:rFonts w:ascii="Arial" w:hAnsi="Arial" w:hint="default"/>
      </w:rPr>
    </w:lvl>
    <w:lvl w:ilvl="4" w:tplc="9F308108" w:tentative="1">
      <w:start w:val="1"/>
      <w:numFmt w:val="bullet"/>
      <w:lvlText w:val="•"/>
      <w:lvlJc w:val="left"/>
      <w:pPr>
        <w:tabs>
          <w:tab w:val="num" w:pos="3600"/>
        </w:tabs>
        <w:ind w:left="3600" w:hanging="360"/>
      </w:pPr>
      <w:rPr>
        <w:rFonts w:ascii="Arial" w:hAnsi="Arial" w:hint="default"/>
      </w:rPr>
    </w:lvl>
    <w:lvl w:ilvl="5" w:tplc="83109C06" w:tentative="1">
      <w:start w:val="1"/>
      <w:numFmt w:val="bullet"/>
      <w:lvlText w:val="•"/>
      <w:lvlJc w:val="left"/>
      <w:pPr>
        <w:tabs>
          <w:tab w:val="num" w:pos="4320"/>
        </w:tabs>
        <w:ind w:left="4320" w:hanging="360"/>
      </w:pPr>
      <w:rPr>
        <w:rFonts w:ascii="Arial" w:hAnsi="Arial" w:hint="default"/>
      </w:rPr>
    </w:lvl>
    <w:lvl w:ilvl="6" w:tplc="2F74019E" w:tentative="1">
      <w:start w:val="1"/>
      <w:numFmt w:val="bullet"/>
      <w:lvlText w:val="•"/>
      <w:lvlJc w:val="left"/>
      <w:pPr>
        <w:tabs>
          <w:tab w:val="num" w:pos="5040"/>
        </w:tabs>
        <w:ind w:left="5040" w:hanging="360"/>
      </w:pPr>
      <w:rPr>
        <w:rFonts w:ascii="Arial" w:hAnsi="Arial" w:hint="default"/>
      </w:rPr>
    </w:lvl>
    <w:lvl w:ilvl="7" w:tplc="74543ADA" w:tentative="1">
      <w:start w:val="1"/>
      <w:numFmt w:val="bullet"/>
      <w:lvlText w:val="•"/>
      <w:lvlJc w:val="left"/>
      <w:pPr>
        <w:tabs>
          <w:tab w:val="num" w:pos="5760"/>
        </w:tabs>
        <w:ind w:left="5760" w:hanging="360"/>
      </w:pPr>
      <w:rPr>
        <w:rFonts w:ascii="Arial" w:hAnsi="Arial" w:hint="default"/>
      </w:rPr>
    </w:lvl>
    <w:lvl w:ilvl="8" w:tplc="3B686178" w:tentative="1">
      <w:start w:val="1"/>
      <w:numFmt w:val="bullet"/>
      <w:lvlText w:val="•"/>
      <w:lvlJc w:val="left"/>
      <w:pPr>
        <w:tabs>
          <w:tab w:val="num" w:pos="6480"/>
        </w:tabs>
        <w:ind w:left="6480" w:hanging="360"/>
      </w:pPr>
      <w:rPr>
        <w:rFonts w:ascii="Arial" w:hAnsi="Arial" w:hint="default"/>
      </w:rPr>
    </w:lvl>
  </w:abstractNum>
  <w:abstractNum w:abstractNumId="2">
    <w:nsid w:val="19B203A0"/>
    <w:multiLevelType w:val="hybridMultilevel"/>
    <w:tmpl w:val="7E82E9A2"/>
    <w:lvl w:ilvl="0" w:tplc="AA8689AE">
      <w:start w:val="1"/>
      <w:numFmt w:val="bullet"/>
      <w:lvlText w:val="•"/>
      <w:lvlJc w:val="left"/>
      <w:pPr>
        <w:tabs>
          <w:tab w:val="num" w:pos="720"/>
        </w:tabs>
        <w:ind w:left="720" w:hanging="360"/>
      </w:pPr>
      <w:rPr>
        <w:rFonts w:ascii="Arial" w:hAnsi="Arial" w:hint="default"/>
      </w:rPr>
    </w:lvl>
    <w:lvl w:ilvl="1" w:tplc="559A8CA0" w:tentative="1">
      <w:start w:val="1"/>
      <w:numFmt w:val="bullet"/>
      <w:lvlText w:val="•"/>
      <w:lvlJc w:val="left"/>
      <w:pPr>
        <w:tabs>
          <w:tab w:val="num" w:pos="1440"/>
        </w:tabs>
        <w:ind w:left="1440" w:hanging="360"/>
      </w:pPr>
      <w:rPr>
        <w:rFonts w:ascii="Arial" w:hAnsi="Arial" w:hint="default"/>
      </w:rPr>
    </w:lvl>
    <w:lvl w:ilvl="2" w:tplc="5F80126A" w:tentative="1">
      <w:start w:val="1"/>
      <w:numFmt w:val="bullet"/>
      <w:lvlText w:val="•"/>
      <w:lvlJc w:val="left"/>
      <w:pPr>
        <w:tabs>
          <w:tab w:val="num" w:pos="2160"/>
        </w:tabs>
        <w:ind w:left="2160" w:hanging="360"/>
      </w:pPr>
      <w:rPr>
        <w:rFonts w:ascii="Arial" w:hAnsi="Arial" w:hint="default"/>
      </w:rPr>
    </w:lvl>
    <w:lvl w:ilvl="3" w:tplc="C0925C32" w:tentative="1">
      <w:start w:val="1"/>
      <w:numFmt w:val="bullet"/>
      <w:lvlText w:val="•"/>
      <w:lvlJc w:val="left"/>
      <w:pPr>
        <w:tabs>
          <w:tab w:val="num" w:pos="2880"/>
        </w:tabs>
        <w:ind w:left="2880" w:hanging="360"/>
      </w:pPr>
      <w:rPr>
        <w:rFonts w:ascii="Arial" w:hAnsi="Arial" w:hint="default"/>
      </w:rPr>
    </w:lvl>
    <w:lvl w:ilvl="4" w:tplc="8432F044" w:tentative="1">
      <w:start w:val="1"/>
      <w:numFmt w:val="bullet"/>
      <w:lvlText w:val="•"/>
      <w:lvlJc w:val="left"/>
      <w:pPr>
        <w:tabs>
          <w:tab w:val="num" w:pos="3600"/>
        </w:tabs>
        <w:ind w:left="3600" w:hanging="360"/>
      </w:pPr>
      <w:rPr>
        <w:rFonts w:ascii="Arial" w:hAnsi="Arial" w:hint="default"/>
      </w:rPr>
    </w:lvl>
    <w:lvl w:ilvl="5" w:tplc="03227132" w:tentative="1">
      <w:start w:val="1"/>
      <w:numFmt w:val="bullet"/>
      <w:lvlText w:val="•"/>
      <w:lvlJc w:val="left"/>
      <w:pPr>
        <w:tabs>
          <w:tab w:val="num" w:pos="4320"/>
        </w:tabs>
        <w:ind w:left="4320" w:hanging="360"/>
      </w:pPr>
      <w:rPr>
        <w:rFonts w:ascii="Arial" w:hAnsi="Arial" w:hint="default"/>
      </w:rPr>
    </w:lvl>
    <w:lvl w:ilvl="6" w:tplc="138E6BA6" w:tentative="1">
      <w:start w:val="1"/>
      <w:numFmt w:val="bullet"/>
      <w:lvlText w:val="•"/>
      <w:lvlJc w:val="left"/>
      <w:pPr>
        <w:tabs>
          <w:tab w:val="num" w:pos="5040"/>
        </w:tabs>
        <w:ind w:left="5040" w:hanging="360"/>
      </w:pPr>
      <w:rPr>
        <w:rFonts w:ascii="Arial" w:hAnsi="Arial" w:hint="default"/>
      </w:rPr>
    </w:lvl>
    <w:lvl w:ilvl="7" w:tplc="2C702BBC" w:tentative="1">
      <w:start w:val="1"/>
      <w:numFmt w:val="bullet"/>
      <w:lvlText w:val="•"/>
      <w:lvlJc w:val="left"/>
      <w:pPr>
        <w:tabs>
          <w:tab w:val="num" w:pos="5760"/>
        </w:tabs>
        <w:ind w:left="5760" w:hanging="360"/>
      </w:pPr>
      <w:rPr>
        <w:rFonts w:ascii="Arial" w:hAnsi="Arial" w:hint="default"/>
      </w:rPr>
    </w:lvl>
    <w:lvl w:ilvl="8" w:tplc="42AADC68" w:tentative="1">
      <w:start w:val="1"/>
      <w:numFmt w:val="bullet"/>
      <w:lvlText w:val="•"/>
      <w:lvlJc w:val="left"/>
      <w:pPr>
        <w:tabs>
          <w:tab w:val="num" w:pos="6480"/>
        </w:tabs>
        <w:ind w:left="6480" w:hanging="360"/>
      </w:pPr>
      <w:rPr>
        <w:rFonts w:ascii="Arial" w:hAnsi="Arial" w:hint="default"/>
      </w:rPr>
    </w:lvl>
  </w:abstractNum>
  <w:abstractNum w:abstractNumId="3">
    <w:nsid w:val="1A9E5C48"/>
    <w:multiLevelType w:val="multilevel"/>
    <w:tmpl w:val="76E00F28"/>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48438E"/>
    <w:multiLevelType w:val="hybridMultilevel"/>
    <w:tmpl w:val="A9F6D3B4"/>
    <w:lvl w:ilvl="0" w:tplc="5A4ED000">
      <w:start w:val="1"/>
      <w:numFmt w:val="bullet"/>
      <w:lvlText w:val="•"/>
      <w:lvlJc w:val="left"/>
      <w:pPr>
        <w:tabs>
          <w:tab w:val="num" w:pos="720"/>
        </w:tabs>
        <w:ind w:left="720" w:hanging="360"/>
      </w:pPr>
      <w:rPr>
        <w:rFonts w:ascii="Arial" w:hAnsi="Arial" w:hint="default"/>
      </w:rPr>
    </w:lvl>
    <w:lvl w:ilvl="1" w:tplc="259C1604" w:tentative="1">
      <w:start w:val="1"/>
      <w:numFmt w:val="bullet"/>
      <w:lvlText w:val="•"/>
      <w:lvlJc w:val="left"/>
      <w:pPr>
        <w:tabs>
          <w:tab w:val="num" w:pos="1440"/>
        </w:tabs>
        <w:ind w:left="1440" w:hanging="360"/>
      </w:pPr>
      <w:rPr>
        <w:rFonts w:ascii="Arial" w:hAnsi="Arial" w:hint="default"/>
      </w:rPr>
    </w:lvl>
    <w:lvl w:ilvl="2" w:tplc="FD78A46E" w:tentative="1">
      <w:start w:val="1"/>
      <w:numFmt w:val="bullet"/>
      <w:lvlText w:val="•"/>
      <w:lvlJc w:val="left"/>
      <w:pPr>
        <w:tabs>
          <w:tab w:val="num" w:pos="2160"/>
        </w:tabs>
        <w:ind w:left="2160" w:hanging="360"/>
      </w:pPr>
      <w:rPr>
        <w:rFonts w:ascii="Arial" w:hAnsi="Arial" w:hint="default"/>
      </w:rPr>
    </w:lvl>
    <w:lvl w:ilvl="3" w:tplc="AE6625D2" w:tentative="1">
      <w:start w:val="1"/>
      <w:numFmt w:val="bullet"/>
      <w:lvlText w:val="•"/>
      <w:lvlJc w:val="left"/>
      <w:pPr>
        <w:tabs>
          <w:tab w:val="num" w:pos="2880"/>
        </w:tabs>
        <w:ind w:left="2880" w:hanging="360"/>
      </w:pPr>
      <w:rPr>
        <w:rFonts w:ascii="Arial" w:hAnsi="Arial" w:hint="default"/>
      </w:rPr>
    </w:lvl>
    <w:lvl w:ilvl="4" w:tplc="3EEA1602" w:tentative="1">
      <w:start w:val="1"/>
      <w:numFmt w:val="bullet"/>
      <w:lvlText w:val="•"/>
      <w:lvlJc w:val="left"/>
      <w:pPr>
        <w:tabs>
          <w:tab w:val="num" w:pos="3600"/>
        </w:tabs>
        <w:ind w:left="3600" w:hanging="360"/>
      </w:pPr>
      <w:rPr>
        <w:rFonts w:ascii="Arial" w:hAnsi="Arial" w:hint="default"/>
      </w:rPr>
    </w:lvl>
    <w:lvl w:ilvl="5" w:tplc="9A484AB4" w:tentative="1">
      <w:start w:val="1"/>
      <w:numFmt w:val="bullet"/>
      <w:lvlText w:val="•"/>
      <w:lvlJc w:val="left"/>
      <w:pPr>
        <w:tabs>
          <w:tab w:val="num" w:pos="4320"/>
        </w:tabs>
        <w:ind w:left="4320" w:hanging="360"/>
      </w:pPr>
      <w:rPr>
        <w:rFonts w:ascii="Arial" w:hAnsi="Arial" w:hint="default"/>
      </w:rPr>
    </w:lvl>
    <w:lvl w:ilvl="6" w:tplc="513285E6" w:tentative="1">
      <w:start w:val="1"/>
      <w:numFmt w:val="bullet"/>
      <w:lvlText w:val="•"/>
      <w:lvlJc w:val="left"/>
      <w:pPr>
        <w:tabs>
          <w:tab w:val="num" w:pos="5040"/>
        </w:tabs>
        <w:ind w:left="5040" w:hanging="360"/>
      </w:pPr>
      <w:rPr>
        <w:rFonts w:ascii="Arial" w:hAnsi="Arial" w:hint="default"/>
      </w:rPr>
    </w:lvl>
    <w:lvl w:ilvl="7" w:tplc="3E94108C" w:tentative="1">
      <w:start w:val="1"/>
      <w:numFmt w:val="bullet"/>
      <w:lvlText w:val="•"/>
      <w:lvlJc w:val="left"/>
      <w:pPr>
        <w:tabs>
          <w:tab w:val="num" w:pos="5760"/>
        </w:tabs>
        <w:ind w:left="5760" w:hanging="360"/>
      </w:pPr>
      <w:rPr>
        <w:rFonts w:ascii="Arial" w:hAnsi="Arial" w:hint="default"/>
      </w:rPr>
    </w:lvl>
    <w:lvl w:ilvl="8" w:tplc="32C05CB2" w:tentative="1">
      <w:start w:val="1"/>
      <w:numFmt w:val="bullet"/>
      <w:lvlText w:val="•"/>
      <w:lvlJc w:val="left"/>
      <w:pPr>
        <w:tabs>
          <w:tab w:val="num" w:pos="6480"/>
        </w:tabs>
        <w:ind w:left="6480" w:hanging="360"/>
      </w:pPr>
      <w:rPr>
        <w:rFonts w:ascii="Arial" w:hAnsi="Arial" w:hint="default"/>
      </w:rPr>
    </w:lvl>
  </w:abstractNum>
  <w:abstractNum w:abstractNumId="5">
    <w:nsid w:val="2172424D"/>
    <w:multiLevelType w:val="multilevel"/>
    <w:tmpl w:val="8DFEE7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8F2005"/>
    <w:multiLevelType w:val="hybridMultilevel"/>
    <w:tmpl w:val="3F4A84A0"/>
    <w:lvl w:ilvl="0" w:tplc="77AED508">
      <w:start w:val="1"/>
      <w:numFmt w:val="bullet"/>
      <w:lvlText w:val="•"/>
      <w:lvlJc w:val="left"/>
      <w:pPr>
        <w:tabs>
          <w:tab w:val="num" w:pos="720"/>
        </w:tabs>
        <w:ind w:left="720" w:hanging="360"/>
      </w:pPr>
      <w:rPr>
        <w:rFonts w:ascii="Arial" w:hAnsi="Arial" w:hint="default"/>
      </w:rPr>
    </w:lvl>
    <w:lvl w:ilvl="1" w:tplc="1DA218FC" w:tentative="1">
      <w:start w:val="1"/>
      <w:numFmt w:val="bullet"/>
      <w:lvlText w:val="•"/>
      <w:lvlJc w:val="left"/>
      <w:pPr>
        <w:tabs>
          <w:tab w:val="num" w:pos="1440"/>
        </w:tabs>
        <w:ind w:left="1440" w:hanging="360"/>
      </w:pPr>
      <w:rPr>
        <w:rFonts w:ascii="Arial" w:hAnsi="Arial" w:hint="default"/>
      </w:rPr>
    </w:lvl>
    <w:lvl w:ilvl="2" w:tplc="C5468952" w:tentative="1">
      <w:start w:val="1"/>
      <w:numFmt w:val="bullet"/>
      <w:lvlText w:val="•"/>
      <w:lvlJc w:val="left"/>
      <w:pPr>
        <w:tabs>
          <w:tab w:val="num" w:pos="2160"/>
        </w:tabs>
        <w:ind w:left="2160" w:hanging="360"/>
      </w:pPr>
      <w:rPr>
        <w:rFonts w:ascii="Arial" w:hAnsi="Arial" w:hint="default"/>
      </w:rPr>
    </w:lvl>
    <w:lvl w:ilvl="3" w:tplc="A4060370" w:tentative="1">
      <w:start w:val="1"/>
      <w:numFmt w:val="bullet"/>
      <w:lvlText w:val="•"/>
      <w:lvlJc w:val="left"/>
      <w:pPr>
        <w:tabs>
          <w:tab w:val="num" w:pos="2880"/>
        </w:tabs>
        <w:ind w:left="2880" w:hanging="360"/>
      </w:pPr>
      <w:rPr>
        <w:rFonts w:ascii="Arial" w:hAnsi="Arial" w:hint="default"/>
      </w:rPr>
    </w:lvl>
    <w:lvl w:ilvl="4" w:tplc="5C88657E" w:tentative="1">
      <w:start w:val="1"/>
      <w:numFmt w:val="bullet"/>
      <w:lvlText w:val="•"/>
      <w:lvlJc w:val="left"/>
      <w:pPr>
        <w:tabs>
          <w:tab w:val="num" w:pos="3600"/>
        </w:tabs>
        <w:ind w:left="3600" w:hanging="360"/>
      </w:pPr>
      <w:rPr>
        <w:rFonts w:ascii="Arial" w:hAnsi="Arial" w:hint="default"/>
      </w:rPr>
    </w:lvl>
    <w:lvl w:ilvl="5" w:tplc="0D9EAD9C" w:tentative="1">
      <w:start w:val="1"/>
      <w:numFmt w:val="bullet"/>
      <w:lvlText w:val="•"/>
      <w:lvlJc w:val="left"/>
      <w:pPr>
        <w:tabs>
          <w:tab w:val="num" w:pos="4320"/>
        </w:tabs>
        <w:ind w:left="4320" w:hanging="360"/>
      </w:pPr>
      <w:rPr>
        <w:rFonts w:ascii="Arial" w:hAnsi="Arial" w:hint="default"/>
      </w:rPr>
    </w:lvl>
    <w:lvl w:ilvl="6" w:tplc="B846F902" w:tentative="1">
      <w:start w:val="1"/>
      <w:numFmt w:val="bullet"/>
      <w:lvlText w:val="•"/>
      <w:lvlJc w:val="left"/>
      <w:pPr>
        <w:tabs>
          <w:tab w:val="num" w:pos="5040"/>
        </w:tabs>
        <w:ind w:left="5040" w:hanging="360"/>
      </w:pPr>
      <w:rPr>
        <w:rFonts w:ascii="Arial" w:hAnsi="Arial" w:hint="default"/>
      </w:rPr>
    </w:lvl>
    <w:lvl w:ilvl="7" w:tplc="644401DA" w:tentative="1">
      <w:start w:val="1"/>
      <w:numFmt w:val="bullet"/>
      <w:lvlText w:val="•"/>
      <w:lvlJc w:val="left"/>
      <w:pPr>
        <w:tabs>
          <w:tab w:val="num" w:pos="5760"/>
        </w:tabs>
        <w:ind w:left="5760" w:hanging="360"/>
      </w:pPr>
      <w:rPr>
        <w:rFonts w:ascii="Arial" w:hAnsi="Arial" w:hint="default"/>
      </w:rPr>
    </w:lvl>
    <w:lvl w:ilvl="8" w:tplc="60D05F32" w:tentative="1">
      <w:start w:val="1"/>
      <w:numFmt w:val="bullet"/>
      <w:lvlText w:val="•"/>
      <w:lvlJc w:val="left"/>
      <w:pPr>
        <w:tabs>
          <w:tab w:val="num" w:pos="6480"/>
        </w:tabs>
        <w:ind w:left="6480" w:hanging="360"/>
      </w:pPr>
      <w:rPr>
        <w:rFonts w:ascii="Arial" w:hAnsi="Arial" w:hint="default"/>
      </w:rPr>
    </w:lvl>
  </w:abstractNum>
  <w:abstractNum w:abstractNumId="7">
    <w:nsid w:val="3340566A"/>
    <w:multiLevelType w:val="hybridMultilevel"/>
    <w:tmpl w:val="EF08B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10E88"/>
    <w:multiLevelType w:val="hybridMultilevel"/>
    <w:tmpl w:val="5832E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35408"/>
    <w:multiLevelType w:val="multilevel"/>
    <w:tmpl w:val="DD04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A0224"/>
    <w:multiLevelType w:val="hybridMultilevel"/>
    <w:tmpl w:val="81C04372"/>
    <w:lvl w:ilvl="0" w:tplc="DF94CE58">
      <w:start w:val="1"/>
      <w:numFmt w:val="bullet"/>
      <w:lvlText w:val="•"/>
      <w:lvlJc w:val="left"/>
      <w:pPr>
        <w:tabs>
          <w:tab w:val="num" w:pos="720"/>
        </w:tabs>
        <w:ind w:left="720" w:hanging="360"/>
      </w:pPr>
      <w:rPr>
        <w:rFonts w:ascii="Arial" w:hAnsi="Arial" w:hint="default"/>
      </w:rPr>
    </w:lvl>
    <w:lvl w:ilvl="1" w:tplc="BB1489D6" w:tentative="1">
      <w:start w:val="1"/>
      <w:numFmt w:val="bullet"/>
      <w:lvlText w:val="•"/>
      <w:lvlJc w:val="left"/>
      <w:pPr>
        <w:tabs>
          <w:tab w:val="num" w:pos="1440"/>
        </w:tabs>
        <w:ind w:left="1440" w:hanging="360"/>
      </w:pPr>
      <w:rPr>
        <w:rFonts w:ascii="Arial" w:hAnsi="Arial" w:hint="default"/>
      </w:rPr>
    </w:lvl>
    <w:lvl w:ilvl="2" w:tplc="7270C6C8" w:tentative="1">
      <w:start w:val="1"/>
      <w:numFmt w:val="bullet"/>
      <w:lvlText w:val="•"/>
      <w:lvlJc w:val="left"/>
      <w:pPr>
        <w:tabs>
          <w:tab w:val="num" w:pos="2160"/>
        </w:tabs>
        <w:ind w:left="2160" w:hanging="360"/>
      </w:pPr>
      <w:rPr>
        <w:rFonts w:ascii="Arial" w:hAnsi="Arial" w:hint="default"/>
      </w:rPr>
    </w:lvl>
    <w:lvl w:ilvl="3" w:tplc="62360C38" w:tentative="1">
      <w:start w:val="1"/>
      <w:numFmt w:val="bullet"/>
      <w:lvlText w:val="•"/>
      <w:lvlJc w:val="left"/>
      <w:pPr>
        <w:tabs>
          <w:tab w:val="num" w:pos="2880"/>
        </w:tabs>
        <w:ind w:left="2880" w:hanging="360"/>
      </w:pPr>
      <w:rPr>
        <w:rFonts w:ascii="Arial" w:hAnsi="Arial" w:hint="default"/>
      </w:rPr>
    </w:lvl>
    <w:lvl w:ilvl="4" w:tplc="2BA47756" w:tentative="1">
      <w:start w:val="1"/>
      <w:numFmt w:val="bullet"/>
      <w:lvlText w:val="•"/>
      <w:lvlJc w:val="left"/>
      <w:pPr>
        <w:tabs>
          <w:tab w:val="num" w:pos="3600"/>
        </w:tabs>
        <w:ind w:left="3600" w:hanging="360"/>
      </w:pPr>
      <w:rPr>
        <w:rFonts w:ascii="Arial" w:hAnsi="Arial" w:hint="default"/>
      </w:rPr>
    </w:lvl>
    <w:lvl w:ilvl="5" w:tplc="8C6C7B92" w:tentative="1">
      <w:start w:val="1"/>
      <w:numFmt w:val="bullet"/>
      <w:lvlText w:val="•"/>
      <w:lvlJc w:val="left"/>
      <w:pPr>
        <w:tabs>
          <w:tab w:val="num" w:pos="4320"/>
        </w:tabs>
        <w:ind w:left="4320" w:hanging="360"/>
      </w:pPr>
      <w:rPr>
        <w:rFonts w:ascii="Arial" w:hAnsi="Arial" w:hint="default"/>
      </w:rPr>
    </w:lvl>
    <w:lvl w:ilvl="6" w:tplc="F4D05B7E" w:tentative="1">
      <w:start w:val="1"/>
      <w:numFmt w:val="bullet"/>
      <w:lvlText w:val="•"/>
      <w:lvlJc w:val="left"/>
      <w:pPr>
        <w:tabs>
          <w:tab w:val="num" w:pos="5040"/>
        </w:tabs>
        <w:ind w:left="5040" w:hanging="360"/>
      </w:pPr>
      <w:rPr>
        <w:rFonts w:ascii="Arial" w:hAnsi="Arial" w:hint="default"/>
      </w:rPr>
    </w:lvl>
    <w:lvl w:ilvl="7" w:tplc="67024E88" w:tentative="1">
      <w:start w:val="1"/>
      <w:numFmt w:val="bullet"/>
      <w:lvlText w:val="•"/>
      <w:lvlJc w:val="left"/>
      <w:pPr>
        <w:tabs>
          <w:tab w:val="num" w:pos="5760"/>
        </w:tabs>
        <w:ind w:left="5760" w:hanging="360"/>
      </w:pPr>
      <w:rPr>
        <w:rFonts w:ascii="Arial" w:hAnsi="Arial" w:hint="default"/>
      </w:rPr>
    </w:lvl>
    <w:lvl w:ilvl="8" w:tplc="266C6068" w:tentative="1">
      <w:start w:val="1"/>
      <w:numFmt w:val="bullet"/>
      <w:lvlText w:val="•"/>
      <w:lvlJc w:val="left"/>
      <w:pPr>
        <w:tabs>
          <w:tab w:val="num" w:pos="6480"/>
        </w:tabs>
        <w:ind w:left="6480" w:hanging="360"/>
      </w:pPr>
      <w:rPr>
        <w:rFonts w:ascii="Arial" w:hAnsi="Arial" w:hint="default"/>
      </w:rPr>
    </w:lvl>
  </w:abstractNum>
  <w:abstractNum w:abstractNumId="11">
    <w:nsid w:val="59375716"/>
    <w:multiLevelType w:val="hybridMultilevel"/>
    <w:tmpl w:val="D5CED648"/>
    <w:lvl w:ilvl="0" w:tplc="4D30B3DE">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F51A1"/>
    <w:multiLevelType w:val="multilevel"/>
    <w:tmpl w:val="B17A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180D5B"/>
    <w:multiLevelType w:val="hybridMultilevel"/>
    <w:tmpl w:val="F22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96D53"/>
    <w:multiLevelType w:val="hybridMultilevel"/>
    <w:tmpl w:val="9C10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7C21B9"/>
    <w:multiLevelType w:val="multilevel"/>
    <w:tmpl w:val="DB96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946EF9"/>
    <w:multiLevelType w:val="hybridMultilevel"/>
    <w:tmpl w:val="29C24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6360D"/>
    <w:multiLevelType w:val="hybridMultilevel"/>
    <w:tmpl w:val="8B6642FA"/>
    <w:lvl w:ilvl="0" w:tplc="F3E65DDE">
      <w:start w:val="1"/>
      <w:numFmt w:val="lowerLetter"/>
      <w:lvlText w:val="%1)"/>
      <w:lvlJc w:val="left"/>
      <w:pPr>
        <w:ind w:left="360" w:hanging="360"/>
      </w:pPr>
      <w:rPr>
        <w:rFonts w:cs="Lohit Hindi" w:hint="default"/>
        <w:color w:val="00000A"/>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2018C0"/>
    <w:multiLevelType w:val="multilevel"/>
    <w:tmpl w:val="7A66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C86715"/>
    <w:multiLevelType w:val="multilevel"/>
    <w:tmpl w:val="961650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6"/>
  </w:num>
  <w:num w:numId="3">
    <w:abstractNumId w:val="4"/>
  </w:num>
  <w:num w:numId="4">
    <w:abstractNumId w:val="1"/>
  </w:num>
  <w:num w:numId="5">
    <w:abstractNumId w:val="10"/>
  </w:num>
  <w:num w:numId="6">
    <w:abstractNumId w:val="18"/>
  </w:num>
  <w:num w:numId="7">
    <w:abstractNumId w:val="15"/>
  </w:num>
  <w:num w:numId="8">
    <w:abstractNumId w:val="7"/>
  </w:num>
  <w:num w:numId="9">
    <w:abstractNumId w:val="8"/>
  </w:num>
  <w:num w:numId="10">
    <w:abstractNumId w:val="17"/>
  </w:num>
  <w:num w:numId="11">
    <w:abstractNumId w:val="14"/>
  </w:num>
  <w:num w:numId="12">
    <w:abstractNumId w:val="0"/>
  </w:num>
  <w:num w:numId="13">
    <w:abstractNumId w:val="12"/>
  </w:num>
  <w:num w:numId="14">
    <w:abstractNumId w:val="9"/>
  </w:num>
  <w:num w:numId="15">
    <w:abstractNumId w:val="5"/>
  </w:num>
  <w:num w:numId="16">
    <w:abstractNumId w:val="11"/>
  </w:num>
  <w:num w:numId="17">
    <w:abstractNumId w:val="3"/>
  </w:num>
  <w:num w:numId="18">
    <w:abstractNumId w:val="1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3E"/>
    <w:rsid w:val="000042BA"/>
    <w:rsid w:val="00022F35"/>
    <w:rsid w:val="0003175F"/>
    <w:rsid w:val="00050C69"/>
    <w:rsid w:val="0005183A"/>
    <w:rsid w:val="00052746"/>
    <w:rsid w:val="00073E32"/>
    <w:rsid w:val="00080944"/>
    <w:rsid w:val="00143CBE"/>
    <w:rsid w:val="00194172"/>
    <w:rsid w:val="001A31AE"/>
    <w:rsid w:val="001B4126"/>
    <w:rsid w:val="001C05D1"/>
    <w:rsid w:val="001C4071"/>
    <w:rsid w:val="001C489A"/>
    <w:rsid w:val="001D0A47"/>
    <w:rsid w:val="001E758A"/>
    <w:rsid w:val="00202835"/>
    <w:rsid w:val="00205677"/>
    <w:rsid w:val="002336D6"/>
    <w:rsid w:val="00234521"/>
    <w:rsid w:val="00241511"/>
    <w:rsid w:val="002476E3"/>
    <w:rsid w:val="00253455"/>
    <w:rsid w:val="00261BED"/>
    <w:rsid w:val="00284336"/>
    <w:rsid w:val="0029108F"/>
    <w:rsid w:val="002B23BA"/>
    <w:rsid w:val="002B3734"/>
    <w:rsid w:val="002D001F"/>
    <w:rsid w:val="002D2CAD"/>
    <w:rsid w:val="002E3AE8"/>
    <w:rsid w:val="0030645C"/>
    <w:rsid w:val="0032026A"/>
    <w:rsid w:val="00342C48"/>
    <w:rsid w:val="00343967"/>
    <w:rsid w:val="00362E8A"/>
    <w:rsid w:val="00375BDF"/>
    <w:rsid w:val="003A237D"/>
    <w:rsid w:val="003A6A9D"/>
    <w:rsid w:val="003C441C"/>
    <w:rsid w:val="003E1B77"/>
    <w:rsid w:val="00404495"/>
    <w:rsid w:val="00423318"/>
    <w:rsid w:val="00430D3F"/>
    <w:rsid w:val="00463036"/>
    <w:rsid w:val="004775BA"/>
    <w:rsid w:val="004970D7"/>
    <w:rsid w:val="004E0065"/>
    <w:rsid w:val="00503F44"/>
    <w:rsid w:val="00505C20"/>
    <w:rsid w:val="005225DF"/>
    <w:rsid w:val="00527691"/>
    <w:rsid w:val="00531825"/>
    <w:rsid w:val="00532421"/>
    <w:rsid w:val="00532B1C"/>
    <w:rsid w:val="005437A9"/>
    <w:rsid w:val="00550F22"/>
    <w:rsid w:val="00555BE8"/>
    <w:rsid w:val="005944E5"/>
    <w:rsid w:val="005A7B3E"/>
    <w:rsid w:val="005C0679"/>
    <w:rsid w:val="005C596B"/>
    <w:rsid w:val="005D3FEF"/>
    <w:rsid w:val="005D5F36"/>
    <w:rsid w:val="005E3862"/>
    <w:rsid w:val="005E73DF"/>
    <w:rsid w:val="005F17E3"/>
    <w:rsid w:val="00607921"/>
    <w:rsid w:val="006177B0"/>
    <w:rsid w:val="00632517"/>
    <w:rsid w:val="0063569A"/>
    <w:rsid w:val="00640FCB"/>
    <w:rsid w:val="00654704"/>
    <w:rsid w:val="0066625D"/>
    <w:rsid w:val="00674E6A"/>
    <w:rsid w:val="0069291A"/>
    <w:rsid w:val="006A0A88"/>
    <w:rsid w:val="006C3962"/>
    <w:rsid w:val="006D1465"/>
    <w:rsid w:val="006F2852"/>
    <w:rsid w:val="00714EE0"/>
    <w:rsid w:val="0076103E"/>
    <w:rsid w:val="00781EAC"/>
    <w:rsid w:val="00792588"/>
    <w:rsid w:val="00796404"/>
    <w:rsid w:val="007A3381"/>
    <w:rsid w:val="007C4DE3"/>
    <w:rsid w:val="007E4317"/>
    <w:rsid w:val="007F4384"/>
    <w:rsid w:val="00804FD5"/>
    <w:rsid w:val="00823D6F"/>
    <w:rsid w:val="008302D1"/>
    <w:rsid w:val="0084086C"/>
    <w:rsid w:val="0084643C"/>
    <w:rsid w:val="00864B9F"/>
    <w:rsid w:val="008A3415"/>
    <w:rsid w:val="008C139B"/>
    <w:rsid w:val="008C20B2"/>
    <w:rsid w:val="008E0216"/>
    <w:rsid w:val="008F6C03"/>
    <w:rsid w:val="00910660"/>
    <w:rsid w:val="0092639D"/>
    <w:rsid w:val="0093499A"/>
    <w:rsid w:val="00945B3E"/>
    <w:rsid w:val="00947A86"/>
    <w:rsid w:val="00953EC7"/>
    <w:rsid w:val="00964F49"/>
    <w:rsid w:val="00970B05"/>
    <w:rsid w:val="009D0E1B"/>
    <w:rsid w:val="009D7727"/>
    <w:rsid w:val="009E06B0"/>
    <w:rsid w:val="009E622C"/>
    <w:rsid w:val="009F17FB"/>
    <w:rsid w:val="009F1EF2"/>
    <w:rsid w:val="00A00E74"/>
    <w:rsid w:val="00A6290F"/>
    <w:rsid w:val="00AA6FE3"/>
    <w:rsid w:val="00AF3CE9"/>
    <w:rsid w:val="00B06189"/>
    <w:rsid w:val="00B15768"/>
    <w:rsid w:val="00B226DE"/>
    <w:rsid w:val="00B329D2"/>
    <w:rsid w:val="00B4273A"/>
    <w:rsid w:val="00B44B37"/>
    <w:rsid w:val="00B92DE2"/>
    <w:rsid w:val="00C0224F"/>
    <w:rsid w:val="00C05FBC"/>
    <w:rsid w:val="00C11004"/>
    <w:rsid w:val="00C24175"/>
    <w:rsid w:val="00C314E3"/>
    <w:rsid w:val="00C53DB1"/>
    <w:rsid w:val="00C82E44"/>
    <w:rsid w:val="00C863B4"/>
    <w:rsid w:val="00C91557"/>
    <w:rsid w:val="00CC174D"/>
    <w:rsid w:val="00CC7FFB"/>
    <w:rsid w:val="00CE5AA4"/>
    <w:rsid w:val="00CF6509"/>
    <w:rsid w:val="00D00D36"/>
    <w:rsid w:val="00D0639F"/>
    <w:rsid w:val="00D132DE"/>
    <w:rsid w:val="00D21E41"/>
    <w:rsid w:val="00D40052"/>
    <w:rsid w:val="00D40B8F"/>
    <w:rsid w:val="00D517C7"/>
    <w:rsid w:val="00D70337"/>
    <w:rsid w:val="00D71F97"/>
    <w:rsid w:val="00D83C34"/>
    <w:rsid w:val="00D85D50"/>
    <w:rsid w:val="00DC1EC1"/>
    <w:rsid w:val="00DC2F68"/>
    <w:rsid w:val="00DC4445"/>
    <w:rsid w:val="00DC4C99"/>
    <w:rsid w:val="00DE2D66"/>
    <w:rsid w:val="00E55AEB"/>
    <w:rsid w:val="00E57DBD"/>
    <w:rsid w:val="00E66FC5"/>
    <w:rsid w:val="00E97863"/>
    <w:rsid w:val="00EA43FB"/>
    <w:rsid w:val="00EB32F9"/>
    <w:rsid w:val="00EC178F"/>
    <w:rsid w:val="00EC4AC5"/>
    <w:rsid w:val="00ED5ED9"/>
    <w:rsid w:val="00F24182"/>
    <w:rsid w:val="00F32701"/>
    <w:rsid w:val="00F36465"/>
    <w:rsid w:val="00F46D11"/>
    <w:rsid w:val="00F9627F"/>
    <w:rsid w:val="00FC77FC"/>
    <w:rsid w:val="00FD1DB3"/>
    <w:rsid w:val="00FF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93482-CDE8-469D-9414-39A692D1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5A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5A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01"/>
  </w:style>
  <w:style w:type="paragraph" w:styleId="Footer">
    <w:name w:val="footer"/>
    <w:basedOn w:val="Normal"/>
    <w:link w:val="FooterChar"/>
    <w:uiPriority w:val="99"/>
    <w:unhideWhenUsed/>
    <w:rsid w:val="00F3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01"/>
  </w:style>
  <w:style w:type="paragraph" w:styleId="NoSpacing">
    <w:name w:val="No Spacing"/>
    <w:link w:val="NoSpacingChar"/>
    <w:uiPriority w:val="1"/>
    <w:qFormat/>
    <w:rsid w:val="00F32701"/>
    <w:pPr>
      <w:spacing w:after="0" w:line="240" w:lineRule="auto"/>
    </w:pPr>
    <w:rPr>
      <w:rFonts w:eastAsiaTheme="minorEastAsia"/>
    </w:rPr>
  </w:style>
  <w:style w:type="character" w:customStyle="1" w:styleId="NoSpacingChar">
    <w:name w:val="No Spacing Char"/>
    <w:basedOn w:val="DefaultParagraphFont"/>
    <w:link w:val="NoSpacing"/>
    <w:uiPriority w:val="1"/>
    <w:rsid w:val="00F32701"/>
    <w:rPr>
      <w:rFonts w:eastAsiaTheme="minorEastAsia"/>
    </w:rPr>
  </w:style>
  <w:style w:type="table" w:styleId="TableGrid">
    <w:name w:val="Table Grid"/>
    <w:basedOn w:val="TableNormal"/>
    <w:uiPriority w:val="39"/>
    <w:rsid w:val="00F3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F327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270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F3270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270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27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27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51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83A"/>
    <w:rPr>
      <w:b/>
      <w:bCs/>
    </w:rPr>
  </w:style>
  <w:style w:type="character" w:customStyle="1" w:styleId="Heading1Char">
    <w:name w:val="Heading 1 Char"/>
    <w:basedOn w:val="DefaultParagraphFont"/>
    <w:link w:val="Heading1"/>
    <w:uiPriority w:val="9"/>
    <w:rsid w:val="00CE5A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5AA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E5AA4"/>
    <w:rPr>
      <w:color w:val="0000FF"/>
      <w:u w:val="single"/>
    </w:rPr>
  </w:style>
  <w:style w:type="character" w:customStyle="1" w:styleId="logocountrytitle">
    <w:name w:val="logocountrytitle"/>
    <w:basedOn w:val="DefaultParagraphFont"/>
    <w:rsid w:val="00CE5AA4"/>
  </w:style>
  <w:style w:type="paragraph" w:styleId="z-TopofForm">
    <w:name w:val="HTML Top of Form"/>
    <w:basedOn w:val="Normal"/>
    <w:next w:val="Normal"/>
    <w:link w:val="z-TopofFormChar"/>
    <w:hidden/>
    <w:uiPriority w:val="99"/>
    <w:semiHidden/>
    <w:unhideWhenUsed/>
    <w:rsid w:val="00CE5A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5AA4"/>
    <w:rPr>
      <w:rFonts w:ascii="Arial" w:eastAsia="Times New Roman" w:hAnsi="Arial" w:cs="Arial"/>
      <w:vanish/>
      <w:sz w:val="16"/>
      <w:szCs w:val="16"/>
    </w:rPr>
  </w:style>
  <w:style w:type="character" w:customStyle="1" w:styleId="sr-only">
    <w:name w:val="sr-only"/>
    <w:basedOn w:val="DefaultParagraphFont"/>
    <w:rsid w:val="00CE5AA4"/>
  </w:style>
  <w:style w:type="paragraph" w:styleId="z-BottomofForm">
    <w:name w:val="HTML Bottom of Form"/>
    <w:basedOn w:val="Normal"/>
    <w:next w:val="Normal"/>
    <w:link w:val="z-BottomofFormChar"/>
    <w:hidden/>
    <w:uiPriority w:val="99"/>
    <w:semiHidden/>
    <w:unhideWhenUsed/>
    <w:rsid w:val="00CE5A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5AA4"/>
    <w:rPr>
      <w:rFonts w:ascii="Arial" w:eastAsia="Times New Roman" w:hAnsi="Arial" w:cs="Arial"/>
      <w:vanish/>
      <w:sz w:val="16"/>
      <w:szCs w:val="16"/>
    </w:rPr>
  </w:style>
  <w:style w:type="paragraph" w:styleId="ListParagraph">
    <w:name w:val="List Paragraph"/>
    <w:aliases w:val="U 5"/>
    <w:basedOn w:val="Normal"/>
    <w:uiPriority w:val="34"/>
    <w:qFormat/>
    <w:rsid w:val="00C314E3"/>
    <w:pPr>
      <w:ind w:left="720"/>
      <w:contextualSpacing/>
    </w:pPr>
  </w:style>
  <w:style w:type="paragraph" w:styleId="FootnoteText">
    <w:name w:val="footnote text"/>
    <w:basedOn w:val="Normal"/>
    <w:link w:val="FootnoteTextChar"/>
    <w:uiPriority w:val="99"/>
    <w:qFormat/>
    <w:rsid w:val="00CF6509"/>
    <w:pPr>
      <w:spacing w:after="0" w:line="240" w:lineRule="auto"/>
    </w:pPr>
    <w:rPr>
      <w:rFonts w:ascii="Arial" w:eastAsia="Times New Roman" w:hAnsi="Arial" w:cs="Times New Roman"/>
      <w:sz w:val="14"/>
      <w:szCs w:val="20"/>
      <w:lang w:val="en-GB" w:eastAsia="sv-SE"/>
    </w:rPr>
  </w:style>
  <w:style w:type="character" w:customStyle="1" w:styleId="FootnoteTextChar">
    <w:name w:val="Footnote Text Char"/>
    <w:basedOn w:val="DefaultParagraphFont"/>
    <w:link w:val="FootnoteText"/>
    <w:uiPriority w:val="99"/>
    <w:rsid w:val="00CF6509"/>
    <w:rPr>
      <w:rFonts w:ascii="Arial" w:eastAsia="Times New Roman" w:hAnsi="Arial" w:cs="Times New Roman"/>
      <w:sz w:val="14"/>
      <w:szCs w:val="20"/>
      <w:lang w:val="en-GB" w:eastAsia="sv-SE"/>
    </w:rPr>
  </w:style>
  <w:style w:type="character" w:styleId="FootnoteReference">
    <w:name w:val="footnote reference"/>
    <w:link w:val="Char2"/>
    <w:uiPriority w:val="99"/>
    <w:qFormat/>
    <w:rsid w:val="00CF6509"/>
    <w:rPr>
      <w:vertAlign w:val="superscript"/>
    </w:rPr>
  </w:style>
  <w:style w:type="paragraph" w:customStyle="1" w:styleId="Char2">
    <w:name w:val="Char2"/>
    <w:basedOn w:val="Normal"/>
    <w:link w:val="FootnoteReference"/>
    <w:uiPriority w:val="99"/>
    <w:rsid w:val="00CF6509"/>
    <w:pPr>
      <w:spacing w:line="240" w:lineRule="exact"/>
    </w:pPr>
    <w:rPr>
      <w:vertAlign w:val="superscript"/>
    </w:rPr>
  </w:style>
  <w:style w:type="paragraph" w:styleId="Bibliography">
    <w:name w:val="Bibliography"/>
    <w:basedOn w:val="Normal"/>
    <w:next w:val="Normal"/>
    <w:uiPriority w:val="37"/>
    <w:unhideWhenUsed/>
    <w:rsid w:val="0047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4527">
      <w:bodyDiv w:val="1"/>
      <w:marLeft w:val="0"/>
      <w:marRight w:val="0"/>
      <w:marTop w:val="0"/>
      <w:marBottom w:val="0"/>
      <w:divBdr>
        <w:top w:val="none" w:sz="0" w:space="0" w:color="auto"/>
        <w:left w:val="none" w:sz="0" w:space="0" w:color="auto"/>
        <w:bottom w:val="none" w:sz="0" w:space="0" w:color="auto"/>
        <w:right w:val="none" w:sz="0" w:space="0" w:color="auto"/>
      </w:divBdr>
    </w:div>
    <w:div w:id="342098509">
      <w:bodyDiv w:val="1"/>
      <w:marLeft w:val="0"/>
      <w:marRight w:val="0"/>
      <w:marTop w:val="0"/>
      <w:marBottom w:val="0"/>
      <w:divBdr>
        <w:top w:val="none" w:sz="0" w:space="0" w:color="auto"/>
        <w:left w:val="none" w:sz="0" w:space="0" w:color="auto"/>
        <w:bottom w:val="none" w:sz="0" w:space="0" w:color="auto"/>
        <w:right w:val="none" w:sz="0" w:space="0" w:color="auto"/>
      </w:divBdr>
    </w:div>
    <w:div w:id="432165716">
      <w:bodyDiv w:val="1"/>
      <w:marLeft w:val="0"/>
      <w:marRight w:val="0"/>
      <w:marTop w:val="0"/>
      <w:marBottom w:val="0"/>
      <w:divBdr>
        <w:top w:val="none" w:sz="0" w:space="0" w:color="auto"/>
        <w:left w:val="none" w:sz="0" w:space="0" w:color="auto"/>
        <w:bottom w:val="none" w:sz="0" w:space="0" w:color="auto"/>
        <w:right w:val="none" w:sz="0" w:space="0" w:color="auto"/>
      </w:divBdr>
    </w:div>
    <w:div w:id="457263437">
      <w:bodyDiv w:val="1"/>
      <w:marLeft w:val="0"/>
      <w:marRight w:val="0"/>
      <w:marTop w:val="0"/>
      <w:marBottom w:val="0"/>
      <w:divBdr>
        <w:top w:val="none" w:sz="0" w:space="0" w:color="auto"/>
        <w:left w:val="none" w:sz="0" w:space="0" w:color="auto"/>
        <w:bottom w:val="none" w:sz="0" w:space="0" w:color="auto"/>
        <w:right w:val="none" w:sz="0" w:space="0" w:color="auto"/>
      </w:divBdr>
      <w:divsChild>
        <w:div w:id="645088869">
          <w:marLeft w:val="360"/>
          <w:marRight w:val="0"/>
          <w:marTop w:val="200"/>
          <w:marBottom w:val="0"/>
          <w:divBdr>
            <w:top w:val="none" w:sz="0" w:space="0" w:color="auto"/>
            <w:left w:val="none" w:sz="0" w:space="0" w:color="auto"/>
            <w:bottom w:val="none" w:sz="0" w:space="0" w:color="auto"/>
            <w:right w:val="none" w:sz="0" w:space="0" w:color="auto"/>
          </w:divBdr>
        </w:div>
      </w:divsChild>
    </w:div>
    <w:div w:id="486438757">
      <w:bodyDiv w:val="1"/>
      <w:marLeft w:val="0"/>
      <w:marRight w:val="0"/>
      <w:marTop w:val="0"/>
      <w:marBottom w:val="0"/>
      <w:divBdr>
        <w:top w:val="none" w:sz="0" w:space="0" w:color="auto"/>
        <w:left w:val="none" w:sz="0" w:space="0" w:color="auto"/>
        <w:bottom w:val="none" w:sz="0" w:space="0" w:color="auto"/>
        <w:right w:val="none" w:sz="0" w:space="0" w:color="auto"/>
      </w:divBdr>
    </w:div>
    <w:div w:id="738594151">
      <w:bodyDiv w:val="1"/>
      <w:marLeft w:val="0"/>
      <w:marRight w:val="0"/>
      <w:marTop w:val="0"/>
      <w:marBottom w:val="0"/>
      <w:divBdr>
        <w:top w:val="none" w:sz="0" w:space="0" w:color="auto"/>
        <w:left w:val="none" w:sz="0" w:space="0" w:color="auto"/>
        <w:bottom w:val="none" w:sz="0" w:space="0" w:color="auto"/>
        <w:right w:val="none" w:sz="0" w:space="0" w:color="auto"/>
      </w:divBdr>
    </w:div>
    <w:div w:id="748314251">
      <w:bodyDiv w:val="1"/>
      <w:marLeft w:val="0"/>
      <w:marRight w:val="0"/>
      <w:marTop w:val="0"/>
      <w:marBottom w:val="0"/>
      <w:divBdr>
        <w:top w:val="none" w:sz="0" w:space="0" w:color="auto"/>
        <w:left w:val="none" w:sz="0" w:space="0" w:color="auto"/>
        <w:bottom w:val="none" w:sz="0" w:space="0" w:color="auto"/>
        <w:right w:val="none" w:sz="0" w:space="0" w:color="auto"/>
      </w:divBdr>
      <w:divsChild>
        <w:div w:id="717240965">
          <w:marLeft w:val="547"/>
          <w:marRight w:val="0"/>
          <w:marTop w:val="200"/>
          <w:marBottom w:val="0"/>
          <w:divBdr>
            <w:top w:val="none" w:sz="0" w:space="0" w:color="auto"/>
            <w:left w:val="none" w:sz="0" w:space="0" w:color="auto"/>
            <w:bottom w:val="none" w:sz="0" w:space="0" w:color="auto"/>
            <w:right w:val="none" w:sz="0" w:space="0" w:color="auto"/>
          </w:divBdr>
        </w:div>
      </w:divsChild>
    </w:div>
    <w:div w:id="786587105">
      <w:bodyDiv w:val="1"/>
      <w:marLeft w:val="0"/>
      <w:marRight w:val="0"/>
      <w:marTop w:val="0"/>
      <w:marBottom w:val="0"/>
      <w:divBdr>
        <w:top w:val="none" w:sz="0" w:space="0" w:color="auto"/>
        <w:left w:val="none" w:sz="0" w:space="0" w:color="auto"/>
        <w:bottom w:val="none" w:sz="0" w:space="0" w:color="auto"/>
        <w:right w:val="none" w:sz="0" w:space="0" w:color="auto"/>
      </w:divBdr>
    </w:div>
    <w:div w:id="810095269">
      <w:bodyDiv w:val="1"/>
      <w:marLeft w:val="0"/>
      <w:marRight w:val="0"/>
      <w:marTop w:val="0"/>
      <w:marBottom w:val="0"/>
      <w:divBdr>
        <w:top w:val="none" w:sz="0" w:space="0" w:color="auto"/>
        <w:left w:val="none" w:sz="0" w:space="0" w:color="auto"/>
        <w:bottom w:val="none" w:sz="0" w:space="0" w:color="auto"/>
        <w:right w:val="none" w:sz="0" w:space="0" w:color="auto"/>
      </w:divBdr>
    </w:div>
    <w:div w:id="878055428">
      <w:bodyDiv w:val="1"/>
      <w:marLeft w:val="0"/>
      <w:marRight w:val="0"/>
      <w:marTop w:val="0"/>
      <w:marBottom w:val="0"/>
      <w:divBdr>
        <w:top w:val="none" w:sz="0" w:space="0" w:color="auto"/>
        <w:left w:val="none" w:sz="0" w:space="0" w:color="auto"/>
        <w:bottom w:val="none" w:sz="0" w:space="0" w:color="auto"/>
        <w:right w:val="none" w:sz="0" w:space="0" w:color="auto"/>
      </w:divBdr>
    </w:div>
    <w:div w:id="983391311">
      <w:bodyDiv w:val="1"/>
      <w:marLeft w:val="0"/>
      <w:marRight w:val="0"/>
      <w:marTop w:val="0"/>
      <w:marBottom w:val="0"/>
      <w:divBdr>
        <w:top w:val="none" w:sz="0" w:space="0" w:color="auto"/>
        <w:left w:val="none" w:sz="0" w:space="0" w:color="auto"/>
        <w:bottom w:val="none" w:sz="0" w:space="0" w:color="auto"/>
        <w:right w:val="none" w:sz="0" w:space="0" w:color="auto"/>
      </w:divBdr>
    </w:div>
    <w:div w:id="1388450968">
      <w:bodyDiv w:val="1"/>
      <w:marLeft w:val="0"/>
      <w:marRight w:val="0"/>
      <w:marTop w:val="0"/>
      <w:marBottom w:val="0"/>
      <w:divBdr>
        <w:top w:val="none" w:sz="0" w:space="0" w:color="auto"/>
        <w:left w:val="none" w:sz="0" w:space="0" w:color="auto"/>
        <w:bottom w:val="none" w:sz="0" w:space="0" w:color="auto"/>
        <w:right w:val="none" w:sz="0" w:space="0" w:color="auto"/>
      </w:divBdr>
      <w:divsChild>
        <w:div w:id="749040347">
          <w:marLeft w:val="360"/>
          <w:marRight w:val="0"/>
          <w:marTop w:val="200"/>
          <w:marBottom w:val="0"/>
          <w:divBdr>
            <w:top w:val="none" w:sz="0" w:space="0" w:color="auto"/>
            <w:left w:val="none" w:sz="0" w:space="0" w:color="auto"/>
            <w:bottom w:val="none" w:sz="0" w:space="0" w:color="auto"/>
            <w:right w:val="none" w:sz="0" w:space="0" w:color="auto"/>
          </w:divBdr>
        </w:div>
      </w:divsChild>
    </w:div>
    <w:div w:id="1510827921">
      <w:bodyDiv w:val="1"/>
      <w:marLeft w:val="0"/>
      <w:marRight w:val="0"/>
      <w:marTop w:val="0"/>
      <w:marBottom w:val="0"/>
      <w:divBdr>
        <w:top w:val="none" w:sz="0" w:space="0" w:color="auto"/>
        <w:left w:val="none" w:sz="0" w:space="0" w:color="auto"/>
        <w:bottom w:val="none" w:sz="0" w:space="0" w:color="auto"/>
        <w:right w:val="none" w:sz="0" w:space="0" w:color="auto"/>
      </w:divBdr>
    </w:div>
    <w:div w:id="1685132024">
      <w:bodyDiv w:val="1"/>
      <w:marLeft w:val="0"/>
      <w:marRight w:val="0"/>
      <w:marTop w:val="0"/>
      <w:marBottom w:val="0"/>
      <w:divBdr>
        <w:top w:val="none" w:sz="0" w:space="0" w:color="auto"/>
        <w:left w:val="none" w:sz="0" w:space="0" w:color="auto"/>
        <w:bottom w:val="none" w:sz="0" w:space="0" w:color="auto"/>
        <w:right w:val="none" w:sz="0" w:space="0" w:color="auto"/>
      </w:divBdr>
      <w:divsChild>
        <w:div w:id="724380420">
          <w:marLeft w:val="0"/>
          <w:marRight w:val="0"/>
          <w:marTop w:val="0"/>
          <w:marBottom w:val="0"/>
          <w:divBdr>
            <w:top w:val="none" w:sz="0" w:space="0" w:color="auto"/>
            <w:left w:val="none" w:sz="0" w:space="0" w:color="auto"/>
            <w:bottom w:val="none" w:sz="0" w:space="0" w:color="auto"/>
            <w:right w:val="none" w:sz="0" w:space="0" w:color="auto"/>
          </w:divBdr>
          <w:divsChild>
            <w:div w:id="909926502">
              <w:marLeft w:val="0"/>
              <w:marRight w:val="0"/>
              <w:marTop w:val="0"/>
              <w:marBottom w:val="0"/>
              <w:divBdr>
                <w:top w:val="none" w:sz="0" w:space="0" w:color="auto"/>
                <w:left w:val="none" w:sz="0" w:space="0" w:color="auto"/>
                <w:bottom w:val="none" w:sz="0" w:space="0" w:color="auto"/>
                <w:right w:val="none" w:sz="0" w:space="0" w:color="auto"/>
              </w:divBdr>
              <w:divsChild>
                <w:div w:id="773399853">
                  <w:marLeft w:val="0"/>
                  <w:marRight w:val="0"/>
                  <w:marTop w:val="0"/>
                  <w:marBottom w:val="0"/>
                  <w:divBdr>
                    <w:top w:val="none" w:sz="0" w:space="0" w:color="auto"/>
                    <w:left w:val="none" w:sz="0" w:space="0" w:color="auto"/>
                    <w:bottom w:val="none" w:sz="0" w:space="0" w:color="auto"/>
                    <w:right w:val="none" w:sz="0" w:space="0" w:color="auto"/>
                  </w:divBdr>
                  <w:divsChild>
                    <w:div w:id="306327263">
                      <w:marLeft w:val="0"/>
                      <w:marRight w:val="0"/>
                      <w:marTop w:val="0"/>
                      <w:marBottom w:val="0"/>
                      <w:divBdr>
                        <w:top w:val="none" w:sz="0" w:space="0" w:color="auto"/>
                        <w:left w:val="none" w:sz="0" w:space="0" w:color="auto"/>
                        <w:bottom w:val="none" w:sz="0" w:space="0" w:color="auto"/>
                        <w:right w:val="none" w:sz="0" w:space="0" w:color="auto"/>
                      </w:divBdr>
                      <w:divsChild>
                        <w:div w:id="8449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3584">
              <w:marLeft w:val="0"/>
              <w:marRight w:val="0"/>
              <w:marTop w:val="0"/>
              <w:marBottom w:val="0"/>
              <w:divBdr>
                <w:top w:val="none" w:sz="0" w:space="0" w:color="auto"/>
                <w:left w:val="none" w:sz="0" w:space="0" w:color="auto"/>
                <w:bottom w:val="none" w:sz="0" w:space="0" w:color="auto"/>
                <w:right w:val="none" w:sz="0" w:space="0" w:color="auto"/>
              </w:divBdr>
              <w:divsChild>
                <w:div w:id="959409599">
                  <w:marLeft w:val="0"/>
                  <w:marRight w:val="0"/>
                  <w:marTop w:val="0"/>
                  <w:marBottom w:val="0"/>
                  <w:divBdr>
                    <w:top w:val="none" w:sz="0" w:space="0" w:color="auto"/>
                    <w:left w:val="none" w:sz="0" w:space="0" w:color="auto"/>
                    <w:bottom w:val="none" w:sz="0" w:space="0" w:color="auto"/>
                    <w:right w:val="none" w:sz="0" w:space="0" w:color="auto"/>
                  </w:divBdr>
                  <w:divsChild>
                    <w:div w:id="1239513104">
                      <w:marLeft w:val="0"/>
                      <w:marRight w:val="0"/>
                      <w:marTop w:val="0"/>
                      <w:marBottom w:val="0"/>
                      <w:divBdr>
                        <w:top w:val="none" w:sz="0" w:space="0" w:color="auto"/>
                        <w:left w:val="none" w:sz="0" w:space="0" w:color="auto"/>
                        <w:bottom w:val="none" w:sz="0" w:space="0" w:color="auto"/>
                        <w:right w:val="none" w:sz="0" w:space="0" w:color="auto"/>
                      </w:divBdr>
                      <w:divsChild>
                        <w:div w:id="678430158">
                          <w:marLeft w:val="0"/>
                          <w:marRight w:val="0"/>
                          <w:marTop w:val="0"/>
                          <w:marBottom w:val="0"/>
                          <w:divBdr>
                            <w:top w:val="none" w:sz="0" w:space="0" w:color="auto"/>
                            <w:left w:val="none" w:sz="0" w:space="0" w:color="auto"/>
                            <w:bottom w:val="none" w:sz="0" w:space="0" w:color="auto"/>
                            <w:right w:val="none" w:sz="0" w:space="0" w:color="auto"/>
                          </w:divBdr>
                          <w:divsChild>
                            <w:div w:id="1436176334">
                              <w:marLeft w:val="0"/>
                              <w:marRight w:val="0"/>
                              <w:marTop w:val="0"/>
                              <w:marBottom w:val="0"/>
                              <w:divBdr>
                                <w:top w:val="single" w:sz="6" w:space="0" w:color="3B8CC4"/>
                                <w:left w:val="single" w:sz="6" w:space="0" w:color="3B8CC4"/>
                                <w:bottom w:val="single" w:sz="6" w:space="0" w:color="3B8CC4"/>
                                <w:right w:val="single" w:sz="6" w:space="0" w:color="3B8CC4"/>
                              </w:divBdr>
                            </w:div>
                          </w:divsChild>
                        </w:div>
                      </w:divsChild>
                    </w:div>
                  </w:divsChild>
                </w:div>
              </w:divsChild>
            </w:div>
          </w:divsChild>
        </w:div>
        <w:div w:id="820580893">
          <w:marLeft w:val="0"/>
          <w:marRight w:val="0"/>
          <w:marTop w:val="0"/>
          <w:marBottom w:val="0"/>
          <w:divBdr>
            <w:top w:val="none" w:sz="0" w:space="0" w:color="auto"/>
            <w:left w:val="none" w:sz="0" w:space="0" w:color="auto"/>
            <w:bottom w:val="none" w:sz="0" w:space="0" w:color="auto"/>
            <w:right w:val="none" w:sz="0" w:space="0" w:color="auto"/>
          </w:divBdr>
          <w:divsChild>
            <w:div w:id="157617233">
              <w:marLeft w:val="0"/>
              <w:marRight w:val="0"/>
              <w:marTop w:val="0"/>
              <w:marBottom w:val="300"/>
              <w:divBdr>
                <w:top w:val="none" w:sz="0" w:space="0" w:color="auto"/>
                <w:left w:val="none" w:sz="0" w:space="0" w:color="auto"/>
                <w:bottom w:val="none" w:sz="0" w:space="0" w:color="auto"/>
                <w:right w:val="none" w:sz="0" w:space="0" w:color="auto"/>
              </w:divBdr>
              <w:divsChild>
                <w:div w:id="894005403">
                  <w:marLeft w:val="0"/>
                  <w:marRight w:val="0"/>
                  <w:marTop w:val="0"/>
                  <w:marBottom w:val="0"/>
                  <w:divBdr>
                    <w:top w:val="none" w:sz="0" w:space="0" w:color="auto"/>
                    <w:left w:val="none" w:sz="0" w:space="0" w:color="auto"/>
                    <w:bottom w:val="none" w:sz="0" w:space="0" w:color="auto"/>
                    <w:right w:val="none" w:sz="0" w:space="0" w:color="auto"/>
                  </w:divBdr>
                  <w:divsChild>
                    <w:div w:id="1900631137">
                      <w:marLeft w:val="-300"/>
                      <w:marRight w:val="-300"/>
                      <w:marTop w:val="0"/>
                      <w:marBottom w:val="0"/>
                      <w:divBdr>
                        <w:top w:val="none" w:sz="0" w:space="0" w:color="auto"/>
                        <w:left w:val="none" w:sz="0" w:space="0" w:color="auto"/>
                        <w:bottom w:val="none" w:sz="0" w:space="0" w:color="auto"/>
                        <w:right w:val="none" w:sz="0" w:space="0" w:color="auto"/>
                      </w:divBdr>
                      <w:divsChild>
                        <w:div w:id="1989431525">
                          <w:marLeft w:val="0"/>
                          <w:marRight w:val="0"/>
                          <w:marTop w:val="0"/>
                          <w:marBottom w:val="0"/>
                          <w:divBdr>
                            <w:top w:val="none" w:sz="0" w:space="0" w:color="auto"/>
                            <w:left w:val="none" w:sz="0" w:space="0" w:color="auto"/>
                            <w:bottom w:val="none" w:sz="0" w:space="0" w:color="auto"/>
                            <w:right w:val="none" w:sz="0" w:space="0" w:color="auto"/>
                          </w:divBdr>
                          <w:divsChild>
                            <w:div w:id="12821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59976">
              <w:marLeft w:val="0"/>
              <w:marRight w:val="0"/>
              <w:marTop w:val="0"/>
              <w:marBottom w:val="0"/>
              <w:divBdr>
                <w:top w:val="none" w:sz="0" w:space="0" w:color="auto"/>
                <w:left w:val="none" w:sz="0" w:space="0" w:color="auto"/>
                <w:bottom w:val="none" w:sz="0" w:space="0" w:color="auto"/>
                <w:right w:val="none" w:sz="0" w:space="0" w:color="auto"/>
              </w:divBdr>
              <w:divsChild>
                <w:div w:id="1358657010">
                  <w:marLeft w:val="0"/>
                  <w:marRight w:val="0"/>
                  <w:marTop w:val="0"/>
                  <w:marBottom w:val="0"/>
                  <w:divBdr>
                    <w:top w:val="none" w:sz="0" w:space="0" w:color="auto"/>
                    <w:left w:val="none" w:sz="0" w:space="0" w:color="auto"/>
                    <w:bottom w:val="none" w:sz="0" w:space="0" w:color="auto"/>
                    <w:right w:val="none" w:sz="0" w:space="0" w:color="auto"/>
                  </w:divBdr>
                  <w:divsChild>
                    <w:div w:id="1290161536">
                      <w:marLeft w:val="0"/>
                      <w:marRight w:val="0"/>
                      <w:marTop w:val="0"/>
                      <w:marBottom w:val="0"/>
                      <w:divBdr>
                        <w:top w:val="none" w:sz="0" w:space="0" w:color="auto"/>
                        <w:left w:val="none" w:sz="0" w:space="0" w:color="auto"/>
                        <w:bottom w:val="none" w:sz="0" w:space="0" w:color="auto"/>
                        <w:right w:val="none" w:sz="0" w:space="0" w:color="auto"/>
                      </w:divBdr>
                      <w:divsChild>
                        <w:div w:id="1023020712">
                          <w:marLeft w:val="-300"/>
                          <w:marRight w:val="-300"/>
                          <w:marTop w:val="0"/>
                          <w:marBottom w:val="0"/>
                          <w:divBdr>
                            <w:top w:val="none" w:sz="0" w:space="0" w:color="auto"/>
                            <w:left w:val="none" w:sz="0" w:space="0" w:color="auto"/>
                            <w:bottom w:val="none" w:sz="0" w:space="0" w:color="auto"/>
                            <w:right w:val="none" w:sz="0" w:space="0" w:color="auto"/>
                          </w:divBdr>
                          <w:divsChild>
                            <w:div w:id="1523395568">
                              <w:marLeft w:val="0"/>
                              <w:marRight w:val="0"/>
                              <w:marTop w:val="0"/>
                              <w:marBottom w:val="0"/>
                              <w:divBdr>
                                <w:top w:val="none" w:sz="0" w:space="0" w:color="auto"/>
                                <w:left w:val="none" w:sz="0" w:space="0" w:color="auto"/>
                                <w:bottom w:val="none" w:sz="0" w:space="0" w:color="auto"/>
                                <w:right w:val="none" w:sz="0" w:space="0" w:color="auto"/>
                              </w:divBdr>
                              <w:divsChild>
                                <w:div w:id="54552816">
                                  <w:marLeft w:val="0"/>
                                  <w:marRight w:val="0"/>
                                  <w:marTop w:val="0"/>
                                  <w:marBottom w:val="0"/>
                                  <w:divBdr>
                                    <w:top w:val="none" w:sz="0" w:space="0" w:color="auto"/>
                                    <w:left w:val="none" w:sz="0" w:space="0" w:color="auto"/>
                                    <w:bottom w:val="none" w:sz="0" w:space="0" w:color="auto"/>
                                    <w:right w:val="none" w:sz="0" w:space="0" w:color="auto"/>
                                  </w:divBdr>
                                </w:div>
                                <w:div w:id="1090580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73760">
          <w:marLeft w:val="0"/>
          <w:marRight w:val="0"/>
          <w:marTop w:val="0"/>
          <w:marBottom w:val="0"/>
          <w:divBdr>
            <w:top w:val="none" w:sz="0" w:space="0" w:color="auto"/>
            <w:left w:val="none" w:sz="0" w:space="0" w:color="auto"/>
            <w:bottom w:val="none" w:sz="0" w:space="0" w:color="auto"/>
            <w:right w:val="none" w:sz="0" w:space="0" w:color="auto"/>
          </w:divBdr>
          <w:divsChild>
            <w:div w:id="2142066540">
              <w:marLeft w:val="0"/>
              <w:marRight w:val="0"/>
              <w:marTop w:val="0"/>
              <w:marBottom w:val="0"/>
              <w:divBdr>
                <w:top w:val="none" w:sz="0" w:space="0" w:color="auto"/>
                <w:left w:val="none" w:sz="0" w:space="0" w:color="auto"/>
                <w:bottom w:val="none" w:sz="0" w:space="0" w:color="auto"/>
                <w:right w:val="none" w:sz="0" w:space="0" w:color="auto"/>
              </w:divBdr>
              <w:divsChild>
                <w:div w:id="1715344762">
                  <w:marLeft w:val="0"/>
                  <w:marRight w:val="0"/>
                  <w:marTop w:val="0"/>
                  <w:marBottom w:val="0"/>
                  <w:divBdr>
                    <w:top w:val="none" w:sz="0" w:space="0" w:color="auto"/>
                    <w:left w:val="none" w:sz="0" w:space="0" w:color="auto"/>
                    <w:bottom w:val="none" w:sz="0" w:space="0" w:color="auto"/>
                    <w:right w:val="none" w:sz="0" w:space="0" w:color="auto"/>
                  </w:divBdr>
                  <w:divsChild>
                    <w:div w:id="883832251">
                      <w:marLeft w:val="0"/>
                      <w:marRight w:val="0"/>
                      <w:marTop w:val="0"/>
                      <w:marBottom w:val="0"/>
                      <w:divBdr>
                        <w:top w:val="none" w:sz="0" w:space="0" w:color="auto"/>
                        <w:left w:val="none" w:sz="0" w:space="0" w:color="auto"/>
                        <w:bottom w:val="none" w:sz="0" w:space="0" w:color="auto"/>
                        <w:right w:val="none" w:sz="0" w:space="0" w:color="auto"/>
                      </w:divBdr>
                      <w:divsChild>
                        <w:div w:id="12889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29096">
      <w:bodyDiv w:val="1"/>
      <w:marLeft w:val="0"/>
      <w:marRight w:val="0"/>
      <w:marTop w:val="0"/>
      <w:marBottom w:val="0"/>
      <w:divBdr>
        <w:top w:val="none" w:sz="0" w:space="0" w:color="auto"/>
        <w:left w:val="none" w:sz="0" w:space="0" w:color="auto"/>
        <w:bottom w:val="none" w:sz="0" w:space="0" w:color="auto"/>
        <w:right w:val="none" w:sz="0" w:space="0" w:color="auto"/>
      </w:divBdr>
      <w:divsChild>
        <w:div w:id="1432049266">
          <w:marLeft w:val="0"/>
          <w:marRight w:val="0"/>
          <w:marTop w:val="0"/>
          <w:marBottom w:val="240"/>
          <w:divBdr>
            <w:top w:val="none" w:sz="0" w:space="0" w:color="auto"/>
            <w:left w:val="none" w:sz="0" w:space="0" w:color="auto"/>
            <w:bottom w:val="none" w:sz="0" w:space="0" w:color="auto"/>
            <w:right w:val="none" w:sz="0" w:space="0" w:color="auto"/>
          </w:divBdr>
        </w:div>
      </w:divsChild>
    </w:div>
    <w:div w:id="1781337825">
      <w:bodyDiv w:val="1"/>
      <w:marLeft w:val="0"/>
      <w:marRight w:val="0"/>
      <w:marTop w:val="0"/>
      <w:marBottom w:val="0"/>
      <w:divBdr>
        <w:top w:val="none" w:sz="0" w:space="0" w:color="auto"/>
        <w:left w:val="none" w:sz="0" w:space="0" w:color="auto"/>
        <w:bottom w:val="none" w:sz="0" w:space="0" w:color="auto"/>
        <w:right w:val="none" w:sz="0" w:space="0" w:color="auto"/>
      </w:divBdr>
    </w:div>
    <w:div w:id="1788770791">
      <w:bodyDiv w:val="1"/>
      <w:marLeft w:val="0"/>
      <w:marRight w:val="0"/>
      <w:marTop w:val="0"/>
      <w:marBottom w:val="0"/>
      <w:divBdr>
        <w:top w:val="none" w:sz="0" w:space="0" w:color="auto"/>
        <w:left w:val="none" w:sz="0" w:space="0" w:color="auto"/>
        <w:bottom w:val="none" w:sz="0" w:space="0" w:color="auto"/>
        <w:right w:val="none" w:sz="0" w:space="0" w:color="auto"/>
      </w:divBdr>
      <w:divsChild>
        <w:div w:id="38284830">
          <w:marLeft w:val="547"/>
          <w:marRight w:val="0"/>
          <w:marTop w:val="200"/>
          <w:marBottom w:val="0"/>
          <w:divBdr>
            <w:top w:val="none" w:sz="0" w:space="0" w:color="auto"/>
            <w:left w:val="none" w:sz="0" w:space="0" w:color="auto"/>
            <w:bottom w:val="none" w:sz="0" w:space="0" w:color="auto"/>
            <w:right w:val="none" w:sz="0" w:space="0" w:color="auto"/>
          </w:divBdr>
        </w:div>
        <w:div w:id="1871214790">
          <w:marLeft w:val="547"/>
          <w:marRight w:val="0"/>
          <w:marTop w:val="200"/>
          <w:marBottom w:val="0"/>
          <w:divBdr>
            <w:top w:val="none" w:sz="0" w:space="0" w:color="auto"/>
            <w:left w:val="none" w:sz="0" w:space="0" w:color="auto"/>
            <w:bottom w:val="none" w:sz="0" w:space="0" w:color="auto"/>
            <w:right w:val="none" w:sz="0" w:space="0" w:color="auto"/>
          </w:divBdr>
        </w:div>
      </w:divsChild>
    </w:div>
    <w:div w:id="1810392885">
      <w:bodyDiv w:val="1"/>
      <w:marLeft w:val="0"/>
      <w:marRight w:val="0"/>
      <w:marTop w:val="0"/>
      <w:marBottom w:val="0"/>
      <w:divBdr>
        <w:top w:val="none" w:sz="0" w:space="0" w:color="auto"/>
        <w:left w:val="none" w:sz="0" w:space="0" w:color="auto"/>
        <w:bottom w:val="none" w:sz="0" w:space="0" w:color="auto"/>
        <w:right w:val="none" w:sz="0" w:space="0" w:color="auto"/>
      </w:divBdr>
    </w:div>
    <w:div w:id="1891770846">
      <w:bodyDiv w:val="1"/>
      <w:marLeft w:val="0"/>
      <w:marRight w:val="0"/>
      <w:marTop w:val="0"/>
      <w:marBottom w:val="0"/>
      <w:divBdr>
        <w:top w:val="none" w:sz="0" w:space="0" w:color="auto"/>
        <w:left w:val="none" w:sz="0" w:space="0" w:color="auto"/>
        <w:bottom w:val="none" w:sz="0" w:space="0" w:color="auto"/>
        <w:right w:val="none" w:sz="0" w:space="0" w:color="auto"/>
      </w:divBdr>
    </w:div>
    <w:div w:id="1908805120">
      <w:bodyDiv w:val="1"/>
      <w:marLeft w:val="0"/>
      <w:marRight w:val="0"/>
      <w:marTop w:val="0"/>
      <w:marBottom w:val="0"/>
      <w:divBdr>
        <w:top w:val="none" w:sz="0" w:space="0" w:color="auto"/>
        <w:left w:val="none" w:sz="0" w:space="0" w:color="auto"/>
        <w:bottom w:val="none" w:sz="0" w:space="0" w:color="auto"/>
        <w:right w:val="none" w:sz="0" w:space="0" w:color="auto"/>
      </w:divBdr>
    </w:div>
    <w:div w:id="20103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cend.org/pctrcluj2004/TRANSCEND_manu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Min17</b:Tag>
    <b:SourceType>Book</b:SourceType>
    <b:Guid>{2BAA5639-4CFA-4E5C-9623-B804A0B6C7AE}</b:Guid>
    <b:Author>
      <b:Author>
        <b:Corporate>Ministry of Gender Labor and Social Deveopment </b:Corporate>
      </b:Author>
    </b:Author>
    <b:Title>National Male involement strategy for the prevention of Gender Based Violence </b:Title>
    <b:Year>May 2017</b:Year>
    <b:City>Kampala</b:City>
    <b:Publisher>Uganda Publishing Coporation</b:Publisher>
    <b:RefOrder>1</b:RefOrder>
  </b:Source>
  <b:Source>
    <b:Tag>Irite</b:Tag>
    <b:SourceType>Report</b:SourceType>
    <b:Guid>{174835A3-1CFB-4061-B530-DE11AE1039BE}</b:Guid>
    <b:Title>Irish Joint Consortium on Gender Based Violence </b:Title>
    <b:Year>No date </b:Year>
    <b:RefOrder>2</b:RefOrder>
  </b:Source>
  <b:Source>
    <b:Tag>Men21</b:Tag>
    <b:SourceType>Report</b:SourceType>
    <b:Guid>{37A411D7-4A43-49C2-BB16-843B05B2CF28}</b:Guid>
    <b:Title>MenEngage Ubuntu summeries: Engaging men and boys in ending Gender Based Violence including violence against women and girls. </b:Title>
    <b:Year>2021</b:Year>
    <b:Publisher>Not indicated </b:Publisher>
    <b:City>Not indicated </b:City>
    <b:RefOrder>3</b:RefOrder>
  </b:Source>
  <b:Source>
    <b:Tag>Wor15</b:Tag>
    <b:SourceType>Report</b:SourceType>
    <b:Guid>{AD1E8C28-0E3D-48AF-8A91-4D10F439BAFC}</b:Guid>
    <b:Title>Working with men and boys to end Violence against women and girls </b:Title>
    <b:Year>February 2015</b:Year>
    <b:RefOrder>4</b:RefOrder>
  </b:Source>
  <b:Source>
    <b:Tag>Men14</b:Tag>
    <b:SourceType>Report</b:SourceType>
    <b:Guid>{F74C50B3-387A-4519-AEF7-84DD9F4715F7}</b:Guid>
    <b:Title>Mens's Engagement in Gender Based Violence prevention: A critical review of evaluation approaches </b:Title>
    <b:Year>2014</b:Year>
    <b:City>toronto. Ontario</b:City>
    <b:RefOrder>5</b:RefOrder>
  </b:Source>
  <b:Source>
    <b:Tag>Inv22</b:Tag>
    <b:SourceType>Report</b:SourceType>
    <b:Guid>{84E71F97-F8DF-4778-B086-971359A39B1D}</b:Guid>
    <b:Title>Involving men in tackling Gender Based Violence in Uganda </b:Title>
    <b:Year>May 2022</b:Year>
    <b:City>Kampala </b:City>
    <b:RefOrder>6</b:RefOrder>
  </b:Source>
  <b:Source>
    <b:Tag>Kal20</b:Tag>
    <b:SourceType>Report</b:SourceType>
    <b:Guid>{8857087B-0F82-4A49-B545-E33DEB8993E8}</b:Guid>
    <b:Author>
      <b:Author>
        <b:NameList>
          <b:Person>
            <b:Last>Dutta</b:Last>
            <b:First>Kalpalata</b:First>
          </b:Person>
        </b:NameList>
      </b:Author>
    </b:Author>
    <b:Title>Violence triangle of Johan Gultang in the context of conflict theory</b:Title>
    <b:Year>March 2020</b:Year>
    <b:RefOrder>7</b:RefOrder>
  </b:Source>
</b:Sources>
</file>

<file path=customXml/itemProps1.xml><?xml version="1.0" encoding="utf-8"?>
<ds:datastoreItem xmlns:ds="http://schemas.openxmlformats.org/officeDocument/2006/customXml" ds:itemID="{9B583104-17E6-4AD0-8B55-7767561F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24</Pages>
  <Words>4846</Words>
  <Characters>27624</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Direct Violence</vt:lpstr>
      <vt:lpstr>    Training of Male Champions; </vt:lpstr>
      <vt:lpstr>    A training targeting male counterparts as agents of change in the community was </vt:lpstr>
      <vt:lpstr>    The purpose of the training was to create awareness and equip the identified mal</vt:lpstr>
      <vt:lpstr>    As a result of this training, an action plan was developed which was meant to gu</vt:lpstr>
      <vt:lpstr>    Bench marking from other Organisations </vt:lpstr>
      <vt:lpstr>    To help the male’s champions do their work well, the peace fellow borrowed some </vt:lpstr>
      <vt:lpstr>    </vt:lpstr>
      <vt:lpstr>    </vt:lpstr>
      <vt:lpstr>    </vt:lpstr>
      <vt:lpstr>    </vt:lpstr>
      <vt:lpstr>    </vt:lpstr>
      <vt:lpstr>    </vt:lpstr>
      <vt:lpstr>    </vt:lpstr>
      <vt:lpstr>    </vt:lpstr>
      <vt:lpstr>    </vt:lpstr>
    </vt:vector>
  </TitlesOfParts>
  <Company/>
  <LinksUpToDate>false</LinksUpToDate>
  <CharactersWithSpaces>32406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2022-08-26T23:48:00Z</dcterms:created>
  <dcterms:modified xsi:type="dcterms:W3CDTF">2022-09-24T05:18:00Z</dcterms:modified>
</cp:coreProperties>
</file>