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FF52" w14:textId="5268BBCD" w:rsidR="00936879" w:rsidRDefault="00936879" w:rsidP="00114CBD">
      <w:pPr>
        <w:jc w:val="center"/>
        <w:rPr>
          <w:rFonts w:ascii="Times New Roman" w:hAnsi="Times New Roman" w:cs="Times New Roman"/>
        </w:rPr>
      </w:pPr>
    </w:p>
    <w:p w14:paraId="6D77C93E" w14:textId="16F99445" w:rsidR="00114CBD" w:rsidRDefault="00867186" w:rsidP="00114CBD">
      <w:pPr>
        <w:jc w:val="center"/>
        <w:rPr>
          <w:rFonts w:ascii="Times New Roman" w:hAnsi="Times New Roman" w:cs="Times New Roman"/>
        </w:rPr>
      </w:pPr>
      <w:r w:rsidRPr="00114CBD">
        <w:rPr>
          <w:rFonts w:ascii="Times New Roman" w:hAnsi="Times New Roman" w:cs="Times New Roman"/>
          <w:noProof/>
        </w:rPr>
        <w:drawing>
          <wp:anchor distT="0" distB="0" distL="114300" distR="114300" simplePos="0" relativeHeight="251658240" behindDoc="0" locked="0" layoutInCell="1" allowOverlap="1" wp14:anchorId="1A8E78E2" wp14:editId="7FB9EB03">
            <wp:simplePos x="0" y="0"/>
            <wp:positionH relativeFrom="margin">
              <wp:align>right</wp:align>
            </wp:positionH>
            <wp:positionV relativeFrom="paragraph">
              <wp:posOffset>3810</wp:posOffset>
            </wp:positionV>
            <wp:extent cx="5943600" cy="645160"/>
            <wp:effectExtent l="0" t="0" r="0" b="2540"/>
            <wp:wrapThrough wrapText="bothSides">
              <wp:wrapPolygon edited="0">
                <wp:start x="4223" y="0"/>
                <wp:lineTo x="0" y="5102"/>
                <wp:lineTo x="0" y="14031"/>
                <wp:lineTo x="3946" y="21047"/>
                <wp:lineTo x="16062" y="21047"/>
                <wp:lineTo x="17862" y="19772"/>
                <wp:lineTo x="21531" y="14031"/>
                <wp:lineTo x="21531" y="7654"/>
                <wp:lineTo x="15992" y="0"/>
                <wp:lineTo x="4223" y="0"/>
              </wp:wrapPolygon>
            </wp:wrapThrough>
            <wp:docPr id="3" name="Picture 2">
              <a:extLst xmlns:a="http://schemas.openxmlformats.org/drawingml/2006/main">
                <a:ext uri="{FF2B5EF4-FFF2-40B4-BE49-F238E27FC236}">
                  <a16:creationId xmlns:a16="http://schemas.microsoft.com/office/drawing/2014/main" id="{BCF16ADA-5848-4CE9-A63E-3CDDBC751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CF16ADA-5848-4CE9-A63E-3CDDBC751D9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45160"/>
                    </a:xfrm>
                    <a:prstGeom prst="rect">
                      <a:avLst/>
                    </a:prstGeom>
                  </pic:spPr>
                </pic:pic>
              </a:graphicData>
            </a:graphic>
          </wp:anchor>
        </w:drawing>
      </w:r>
    </w:p>
    <w:p w14:paraId="166B1577" w14:textId="47A78526" w:rsidR="00114CBD" w:rsidRDefault="00114CBD" w:rsidP="00114CBD">
      <w:pPr>
        <w:jc w:val="center"/>
        <w:rPr>
          <w:rFonts w:ascii="Times New Roman" w:hAnsi="Times New Roman" w:cs="Times New Roman"/>
        </w:rPr>
      </w:pPr>
    </w:p>
    <w:p w14:paraId="4B704A8E" w14:textId="77777777" w:rsidR="006A4E3F" w:rsidRDefault="006A4E3F" w:rsidP="00114CBD">
      <w:pPr>
        <w:jc w:val="center"/>
        <w:rPr>
          <w:rFonts w:ascii="Times New Roman" w:hAnsi="Times New Roman" w:cs="Times New Roman"/>
          <w:b/>
          <w:bCs/>
        </w:rPr>
      </w:pPr>
    </w:p>
    <w:p w14:paraId="00ABE052" w14:textId="7104424C" w:rsidR="00114CBD" w:rsidRPr="00114CBD" w:rsidRDefault="00114CBD" w:rsidP="00114CBD">
      <w:pPr>
        <w:jc w:val="center"/>
        <w:rPr>
          <w:rFonts w:ascii="Times New Roman" w:hAnsi="Times New Roman" w:cs="Times New Roman"/>
          <w:b/>
          <w:bCs/>
        </w:rPr>
      </w:pPr>
      <w:r w:rsidRPr="00114CBD">
        <w:rPr>
          <w:rFonts w:ascii="Times New Roman" w:hAnsi="Times New Roman" w:cs="Times New Roman"/>
          <w:b/>
          <w:bCs/>
        </w:rPr>
        <w:t>African Peacemaking Database: A Local Paradigm to Positive Peace</w:t>
      </w:r>
      <w:r w:rsidRPr="00114CBD">
        <w:rPr>
          <w:rFonts w:ascii="Times New Roman" w:hAnsi="Times New Roman" w:cs="Times New Roman"/>
          <w:b/>
          <w:bCs/>
        </w:rPr>
        <w:br/>
        <w:t>Seth Kinzie</w:t>
      </w:r>
    </w:p>
    <w:p w14:paraId="73331D67" w14:textId="77777777" w:rsidR="00114CBD" w:rsidRDefault="00114CBD" w:rsidP="00114CBD">
      <w:pPr>
        <w:jc w:val="center"/>
        <w:rPr>
          <w:rFonts w:ascii="Times New Roman" w:hAnsi="Times New Roman" w:cs="Times New Roman"/>
        </w:rPr>
      </w:pPr>
    </w:p>
    <w:p w14:paraId="706942C2" w14:textId="370C23B5" w:rsidR="00114CBD" w:rsidRDefault="00114CBD" w:rsidP="00114CBD">
      <w:pPr>
        <w:jc w:val="center"/>
        <w:rPr>
          <w:rFonts w:ascii="Times New Roman" w:hAnsi="Times New Roman" w:cs="Times New Roman"/>
        </w:rPr>
      </w:pPr>
      <w:r>
        <w:rPr>
          <w:rFonts w:ascii="Times New Roman" w:hAnsi="Times New Roman" w:cs="Times New Roman"/>
        </w:rPr>
        <w:t>September 5, 2022</w:t>
      </w:r>
    </w:p>
    <w:p w14:paraId="6D550E26" w14:textId="77777777" w:rsidR="00114CBD" w:rsidRDefault="00114CBD" w:rsidP="00114CBD">
      <w:pPr>
        <w:jc w:val="center"/>
        <w:rPr>
          <w:rFonts w:ascii="Times New Roman" w:hAnsi="Times New Roman" w:cs="Times New Roman"/>
        </w:rPr>
      </w:pPr>
    </w:p>
    <w:p w14:paraId="7C6AA2B6" w14:textId="36A7B7B6" w:rsidR="00114CBD" w:rsidRDefault="00114CBD" w:rsidP="00114CBD">
      <w:pPr>
        <w:jc w:val="center"/>
        <w:rPr>
          <w:rFonts w:ascii="Times New Roman" w:hAnsi="Times New Roman" w:cs="Times New Roman"/>
        </w:rPr>
      </w:pPr>
      <w:r>
        <w:rPr>
          <w:rFonts w:ascii="Times New Roman" w:hAnsi="Times New Roman" w:cs="Times New Roman"/>
        </w:rPr>
        <w:t>Locations: Ethiopia, Somalia, Malawi</w:t>
      </w:r>
    </w:p>
    <w:p w14:paraId="2FC48E02" w14:textId="6BD7391B" w:rsidR="00114CBD" w:rsidRDefault="00114CBD" w:rsidP="00114CBD">
      <w:pPr>
        <w:jc w:val="center"/>
        <w:rPr>
          <w:rFonts w:ascii="Times New Roman" w:hAnsi="Times New Roman" w:cs="Times New Roman"/>
        </w:rPr>
      </w:pPr>
    </w:p>
    <w:p w14:paraId="71AB845F" w14:textId="6A1C54CA" w:rsidR="00114CBD" w:rsidRDefault="00867186" w:rsidP="00114CBD">
      <w:pPr>
        <w:jc w:val="center"/>
        <w:rPr>
          <w:rFonts w:ascii="Times New Roman" w:hAnsi="Times New Roman" w:cs="Times New Roman"/>
        </w:rPr>
      </w:pPr>
      <w:r>
        <w:rPr>
          <w:rFonts w:ascii="Times New Roman" w:hAnsi="Times New Roman" w:cs="Times New Roman"/>
        </w:rPr>
        <w:t xml:space="preserve">Research </w:t>
      </w:r>
      <w:r w:rsidR="00114CBD">
        <w:rPr>
          <w:rFonts w:ascii="Times New Roman" w:hAnsi="Times New Roman" w:cs="Times New Roman"/>
        </w:rPr>
        <w:t>Dates: January 10 – August 31, 2022</w:t>
      </w:r>
    </w:p>
    <w:p w14:paraId="4947BCA9" w14:textId="75A5A20C" w:rsidR="00114CBD" w:rsidRDefault="00114CBD" w:rsidP="00114CBD">
      <w:pPr>
        <w:jc w:val="center"/>
        <w:rPr>
          <w:rFonts w:ascii="Times New Roman" w:hAnsi="Times New Roman" w:cs="Times New Roman"/>
        </w:rPr>
      </w:pPr>
    </w:p>
    <w:p w14:paraId="662DFF8D" w14:textId="6E46AB94" w:rsidR="00114CBD" w:rsidRDefault="00114CBD" w:rsidP="00114CB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558B64B4" wp14:editId="28314B79">
            <wp:simplePos x="0" y="0"/>
            <wp:positionH relativeFrom="margin">
              <wp:align>center</wp:align>
            </wp:positionH>
            <wp:positionV relativeFrom="paragraph">
              <wp:posOffset>233045</wp:posOffset>
            </wp:positionV>
            <wp:extent cx="3550920" cy="3399572"/>
            <wp:effectExtent l="0" t="0" r="0" b="0"/>
            <wp:wrapThrough wrapText="bothSides">
              <wp:wrapPolygon edited="0">
                <wp:start x="0" y="0"/>
                <wp:lineTo x="0" y="21426"/>
                <wp:lineTo x="21438" y="21426"/>
                <wp:lineTo x="21438"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50920" cy="3399572"/>
                    </a:xfrm>
                    <a:prstGeom prst="rect">
                      <a:avLst/>
                    </a:prstGeom>
                  </pic:spPr>
                </pic:pic>
              </a:graphicData>
            </a:graphic>
            <wp14:sizeRelH relativeFrom="margin">
              <wp14:pctWidth>0</wp14:pctWidth>
            </wp14:sizeRelH>
            <wp14:sizeRelV relativeFrom="margin">
              <wp14:pctHeight>0</wp14:pctHeight>
            </wp14:sizeRelV>
          </wp:anchor>
        </w:drawing>
      </w:r>
    </w:p>
    <w:p w14:paraId="2D2F5B6F" w14:textId="76879910" w:rsidR="00114CBD" w:rsidRDefault="00114CBD" w:rsidP="00114CBD">
      <w:pPr>
        <w:jc w:val="center"/>
        <w:rPr>
          <w:rFonts w:ascii="Times New Roman" w:hAnsi="Times New Roman" w:cs="Times New Roman"/>
        </w:rPr>
      </w:pPr>
    </w:p>
    <w:p w14:paraId="475CE035" w14:textId="5D12B62C" w:rsidR="00114CBD" w:rsidRDefault="00114CBD" w:rsidP="00114CBD">
      <w:pPr>
        <w:jc w:val="center"/>
        <w:rPr>
          <w:rFonts w:ascii="Times New Roman" w:hAnsi="Times New Roman" w:cs="Times New Roman"/>
        </w:rPr>
      </w:pPr>
    </w:p>
    <w:p w14:paraId="31E393B9" w14:textId="02A6DC9A" w:rsidR="00476EBB" w:rsidRDefault="00476EBB" w:rsidP="00114CBD">
      <w:pPr>
        <w:jc w:val="center"/>
        <w:rPr>
          <w:rFonts w:ascii="Times New Roman" w:hAnsi="Times New Roman" w:cs="Times New Roman"/>
        </w:rPr>
      </w:pPr>
    </w:p>
    <w:p w14:paraId="5669C2DB" w14:textId="32652D45" w:rsidR="00476EBB" w:rsidRDefault="00476EBB" w:rsidP="00114CBD">
      <w:pPr>
        <w:jc w:val="center"/>
        <w:rPr>
          <w:rFonts w:ascii="Times New Roman" w:hAnsi="Times New Roman" w:cs="Times New Roman"/>
        </w:rPr>
      </w:pPr>
    </w:p>
    <w:p w14:paraId="6E867526" w14:textId="37491EC7" w:rsidR="00476EBB" w:rsidRDefault="00476EBB" w:rsidP="00114CBD">
      <w:pPr>
        <w:jc w:val="center"/>
        <w:rPr>
          <w:rFonts w:ascii="Times New Roman" w:hAnsi="Times New Roman" w:cs="Times New Roman"/>
        </w:rPr>
      </w:pPr>
    </w:p>
    <w:p w14:paraId="0B2E8865" w14:textId="133344D7" w:rsidR="00476EBB" w:rsidRDefault="00476EBB" w:rsidP="00114CBD">
      <w:pPr>
        <w:jc w:val="center"/>
        <w:rPr>
          <w:rFonts w:ascii="Times New Roman" w:hAnsi="Times New Roman" w:cs="Times New Roman"/>
        </w:rPr>
      </w:pPr>
    </w:p>
    <w:p w14:paraId="30E49DC9" w14:textId="4D85EBE7" w:rsidR="00476EBB" w:rsidRDefault="00476EBB" w:rsidP="00114CBD">
      <w:pPr>
        <w:jc w:val="center"/>
        <w:rPr>
          <w:rFonts w:ascii="Times New Roman" w:hAnsi="Times New Roman" w:cs="Times New Roman"/>
        </w:rPr>
      </w:pPr>
    </w:p>
    <w:p w14:paraId="25B7EC7D" w14:textId="1BF83CA5" w:rsidR="00476EBB" w:rsidRDefault="00476EBB" w:rsidP="00114CBD">
      <w:pPr>
        <w:jc w:val="center"/>
        <w:rPr>
          <w:rFonts w:ascii="Times New Roman" w:hAnsi="Times New Roman" w:cs="Times New Roman"/>
        </w:rPr>
      </w:pPr>
    </w:p>
    <w:p w14:paraId="1D3B597D" w14:textId="08E4D832" w:rsidR="00476EBB" w:rsidRDefault="00476EBB" w:rsidP="00114CBD">
      <w:pPr>
        <w:jc w:val="center"/>
        <w:rPr>
          <w:rFonts w:ascii="Times New Roman" w:hAnsi="Times New Roman" w:cs="Times New Roman"/>
        </w:rPr>
      </w:pPr>
    </w:p>
    <w:p w14:paraId="4E46AA17" w14:textId="07F8097A" w:rsidR="00476EBB" w:rsidRDefault="00476EBB" w:rsidP="00114CBD">
      <w:pPr>
        <w:jc w:val="center"/>
        <w:rPr>
          <w:rFonts w:ascii="Times New Roman" w:hAnsi="Times New Roman" w:cs="Times New Roman"/>
        </w:rPr>
      </w:pPr>
    </w:p>
    <w:p w14:paraId="51904DFC" w14:textId="7460F3BD" w:rsidR="00476EBB" w:rsidRPr="00867186" w:rsidRDefault="00116973" w:rsidP="00476EBB">
      <w:pPr>
        <w:rPr>
          <w:rFonts w:cs="Kigelia"/>
          <w:b/>
          <w:bCs/>
          <w:sz w:val="60"/>
          <w:szCs w:val="60"/>
        </w:rPr>
      </w:pPr>
      <w:r>
        <w:rPr>
          <w:rFonts w:ascii="Times New Roman" w:hAnsi="Times New Roman" w:cs="Times New Roman"/>
          <w:noProof/>
          <w:szCs w:val="24"/>
        </w:rPr>
        <w:lastRenderedPageBreak/>
        <mc:AlternateContent>
          <mc:Choice Requires="wps">
            <w:drawing>
              <wp:anchor distT="0" distB="0" distL="114300" distR="114300" simplePos="0" relativeHeight="251662336" behindDoc="1" locked="0" layoutInCell="1" allowOverlap="1" wp14:anchorId="2BB885EF" wp14:editId="32D87839">
                <wp:simplePos x="0" y="0"/>
                <wp:positionH relativeFrom="page">
                  <wp:posOffset>7620</wp:posOffset>
                </wp:positionH>
                <wp:positionV relativeFrom="paragraph">
                  <wp:posOffset>789940</wp:posOffset>
                </wp:positionV>
                <wp:extent cx="7757160" cy="2514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F8E2E" id="Rectangle 4" o:spid="_x0000_s1026" style="position:absolute;margin-left:.6pt;margin-top:62.2pt;width:610.8pt;height:19.8pt;z-index:-251654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sidR="00476EBB" w:rsidRPr="00867186">
        <w:rPr>
          <w:rFonts w:cs="Kigelia"/>
          <w:b/>
          <w:bCs/>
          <w:sz w:val="60"/>
          <w:szCs w:val="60"/>
        </w:rPr>
        <w:t>1 – OVERVIEW</w:t>
      </w:r>
    </w:p>
    <w:p w14:paraId="16C69533" w14:textId="23224294" w:rsidR="00476EBB" w:rsidRPr="00867186" w:rsidRDefault="00025994" w:rsidP="00476EBB">
      <w:pPr>
        <w:rPr>
          <w:rFonts w:cs="Kigelia"/>
          <w:b/>
          <w:bCs/>
          <w:szCs w:val="24"/>
        </w:rPr>
      </w:pPr>
      <w:r>
        <w:rPr>
          <w:rFonts w:cs="Kigelia"/>
          <w:b/>
          <w:bCs/>
          <w:szCs w:val="24"/>
        </w:rPr>
        <w:t>INTRODUCTION</w:t>
      </w:r>
    </w:p>
    <w:p w14:paraId="67FCE1DB" w14:textId="4F2F5CC6" w:rsidR="00797F59" w:rsidRDefault="00797F59" w:rsidP="00476EBB">
      <w:pPr>
        <w:rPr>
          <w:rFonts w:ascii="Times New Roman" w:hAnsi="Times New Roman" w:cs="Times New Roman"/>
          <w:szCs w:val="24"/>
        </w:rPr>
      </w:pPr>
      <w:r>
        <w:rPr>
          <w:rFonts w:ascii="Times New Roman" w:hAnsi="Times New Roman" w:cs="Times New Roman"/>
          <w:szCs w:val="24"/>
        </w:rPr>
        <w:tab/>
        <w:t xml:space="preserve">As a musician and lover </w:t>
      </w:r>
      <w:r w:rsidR="00867186">
        <w:rPr>
          <w:rFonts w:ascii="Times New Roman" w:hAnsi="Times New Roman" w:cs="Times New Roman"/>
          <w:szCs w:val="24"/>
        </w:rPr>
        <w:t xml:space="preserve">of </w:t>
      </w:r>
      <w:r>
        <w:rPr>
          <w:rFonts w:ascii="Times New Roman" w:hAnsi="Times New Roman" w:cs="Times New Roman"/>
          <w:szCs w:val="24"/>
        </w:rPr>
        <w:t xml:space="preserve">mathematics, I’ve always been interested in </w:t>
      </w:r>
      <w:r w:rsidR="00FE17B0">
        <w:rPr>
          <w:rFonts w:ascii="Times New Roman" w:hAnsi="Times New Roman" w:cs="Times New Roman"/>
          <w:szCs w:val="24"/>
        </w:rPr>
        <w:t>the use of numbers and formula to drive creativity. To quote the great piano composer Johannes Brahms, “Without craftsmanship, inspiration is a mere reed shaken in the wind</w:t>
      </w:r>
      <w:r w:rsidR="00C47612">
        <w:rPr>
          <w:rFonts w:ascii="Times New Roman" w:hAnsi="Times New Roman" w:cs="Times New Roman"/>
          <w:szCs w:val="24"/>
        </w:rPr>
        <w:t>”</w:t>
      </w:r>
      <w:r w:rsidR="00327F04">
        <w:rPr>
          <w:rFonts w:ascii="Times New Roman" w:hAnsi="Times New Roman" w:cs="Times New Roman"/>
          <w:szCs w:val="24"/>
        </w:rPr>
        <w:t xml:space="preserve"> (</w:t>
      </w:r>
      <w:proofErr w:type="spellStart"/>
      <w:r w:rsidR="0036516F" w:rsidRPr="0036516F">
        <w:rPr>
          <w:rFonts w:ascii="Times New Roman" w:hAnsi="Times New Roman" w:cs="Times New Roman"/>
          <w:szCs w:val="24"/>
        </w:rPr>
        <w:t>Bashwiner</w:t>
      </w:r>
      <w:proofErr w:type="spellEnd"/>
      <w:r w:rsidR="0036516F">
        <w:rPr>
          <w:rFonts w:ascii="Times New Roman" w:hAnsi="Times New Roman" w:cs="Times New Roman"/>
          <w:szCs w:val="24"/>
        </w:rPr>
        <w:t xml:space="preserve"> 496</w:t>
      </w:r>
      <w:r w:rsidR="00327F04">
        <w:rPr>
          <w:rFonts w:ascii="Times New Roman" w:hAnsi="Times New Roman" w:cs="Times New Roman"/>
          <w:szCs w:val="24"/>
        </w:rPr>
        <w:t>)</w:t>
      </w:r>
      <w:r w:rsidR="00C47612">
        <w:rPr>
          <w:rFonts w:ascii="Times New Roman" w:hAnsi="Times New Roman" w:cs="Times New Roman"/>
          <w:szCs w:val="24"/>
        </w:rPr>
        <w:t>.</w:t>
      </w:r>
      <w:r w:rsidR="00FE17B0">
        <w:rPr>
          <w:rFonts w:ascii="Times New Roman" w:hAnsi="Times New Roman" w:cs="Times New Roman"/>
          <w:szCs w:val="24"/>
        </w:rPr>
        <w:t xml:space="preserve"> I come from a history of peacemakers and trailblazers, who have taught me the value of following your dreams and </w:t>
      </w:r>
      <w:r w:rsidR="00867186">
        <w:rPr>
          <w:rFonts w:ascii="Times New Roman" w:hAnsi="Times New Roman" w:cs="Times New Roman"/>
          <w:szCs w:val="24"/>
        </w:rPr>
        <w:t>developing</w:t>
      </w:r>
      <w:r w:rsidR="00FE17B0">
        <w:rPr>
          <w:rFonts w:ascii="Times New Roman" w:hAnsi="Times New Roman" w:cs="Times New Roman"/>
          <w:szCs w:val="24"/>
        </w:rPr>
        <w:t xml:space="preserve"> great ideas until they have borne fruit. My grandmother was the first Church of the </w:t>
      </w:r>
      <w:proofErr w:type="gramStart"/>
      <w:r w:rsidR="00FE17B0">
        <w:rPr>
          <w:rFonts w:ascii="Times New Roman" w:hAnsi="Times New Roman" w:cs="Times New Roman"/>
          <w:szCs w:val="24"/>
        </w:rPr>
        <w:t>Brethren</w:t>
      </w:r>
      <w:proofErr w:type="gramEnd"/>
      <w:r w:rsidR="00FE17B0">
        <w:rPr>
          <w:rFonts w:ascii="Times New Roman" w:hAnsi="Times New Roman" w:cs="Times New Roman"/>
          <w:szCs w:val="24"/>
        </w:rPr>
        <w:t xml:space="preserve"> wom</w:t>
      </w:r>
      <w:r w:rsidR="009209FF">
        <w:rPr>
          <w:rFonts w:ascii="Times New Roman" w:hAnsi="Times New Roman" w:cs="Times New Roman"/>
          <w:szCs w:val="24"/>
        </w:rPr>
        <w:t>a</w:t>
      </w:r>
      <w:r w:rsidR="00FE17B0">
        <w:rPr>
          <w:rFonts w:ascii="Times New Roman" w:hAnsi="Times New Roman" w:cs="Times New Roman"/>
          <w:szCs w:val="24"/>
        </w:rPr>
        <w:t xml:space="preserve">n </w:t>
      </w:r>
      <w:r w:rsidR="00195118">
        <w:rPr>
          <w:rFonts w:ascii="Times New Roman" w:hAnsi="Times New Roman" w:cs="Times New Roman"/>
          <w:szCs w:val="24"/>
        </w:rPr>
        <w:t xml:space="preserve">licensed to do ministry in the state of Ohio. My parents were involved in the Sanctuary movement in the 80’s, helping shuttle Latin American refugees fleeing violence across the border to take refuge in churches. </w:t>
      </w:r>
      <w:r w:rsidR="00EF311B">
        <w:rPr>
          <w:rFonts w:ascii="Times New Roman" w:hAnsi="Times New Roman" w:cs="Times New Roman"/>
          <w:szCs w:val="24"/>
        </w:rPr>
        <w:t>My mother even brought me</w:t>
      </w:r>
      <w:r w:rsidR="00DE0E7C">
        <w:rPr>
          <w:rFonts w:ascii="Times New Roman" w:hAnsi="Times New Roman" w:cs="Times New Roman"/>
          <w:szCs w:val="24"/>
        </w:rPr>
        <w:t xml:space="preserve"> as an infant</w:t>
      </w:r>
      <w:r w:rsidR="00EF311B">
        <w:rPr>
          <w:rFonts w:ascii="Times New Roman" w:hAnsi="Times New Roman" w:cs="Times New Roman"/>
          <w:szCs w:val="24"/>
        </w:rPr>
        <w:t xml:space="preserve"> to war-torn El Salvador on a service trip with </w:t>
      </w:r>
      <w:r w:rsidR="00DE0E7C">
        <w:rPr>
          <w:rFonts w:ascii="Times New Roman" w:hAnsi="Times New Roman" w:cs="Times New Roman"/>
          <w:szCs w:val="24"/>
        </w:rPr>
        <w:t>University Baptist Church of Seattle</w:t>
      </w:r>
      <w:r w:rsidR="00EF311B">
        <w:rPr>
          <w:rFonts w:ascii="Times New Roman" w:hAnsi="Times New Roman" w:cs="Times New Roman"/>
          <w:szCs w:val="24"/>
        </w:rPr>
        <w:t>.</w:t>
      </w:r>
      <w:r w:rsidR="00DE0E7C">
        <w:rPr>
          <w:rFonts w:ascii="Times New Roman" w:hAnsi="Times New Roman" w:cs="Times New Roman"/>
          <w:szCs w:val="24"/>
        </w:rPr>
        <w:t xml:space="preserve"> Later on, she would continue her Ph.D. in South Africa on feminist </w:t>
      </w:r>
      <w:r w:rsidR="00882048">
        <w:rPr>
          <w:rFonts w:ascii="Times New Roman" w:hAnsi="Times New Roman" w:cs="Times New Roman"/>
          <w:szCs w:val="24"/>
        </w:rPr>
        <w:t>visions</w:t>
      </w:r>
      <w:r w:rsidR="00DE0E7C">
        <w:rPr>
          <w:rFonts w:ascii="Times New Roman" w:hAnsi="Times New Roman" w:cs="Times New Roman"/>
          <w:szCs w:val="24"/>
        </w:rPr>
        <w:t xml:space="preserve"> of conflict transformation</w:t>
      </w:r>
      <w:r w:rsidR="00882048">
        <w:rPr>
          <w:rFonts w:ascii="Times New Roman" w:hAnsi="Times New Roman" w:cs="Times New Roman"/>
          <w:szCs w:val="24"/>
        </w:rPr>
        <w:t>, with a focus on the South Africa Truth and Reconciliation Commission. My father was a poet and banjo player, writing songs about peace and injustice throughout my youth.</w:t>
      </w:r>
      <w:r w:rsidR="00EF311B">
        <w:rPr>
          <w:rFonts w:ascii="Times New Roman" w:hAnsi="Times New Roman" w:cs="Times New Roman"/>
          <w:szCs w:val="24"/>
        </w:rPr>
        <w:t xml:space="preserve"> </w:t>
      </w:r>
      <w:r w:rsidR="00C81F4A">
        <w:rPr>
          <w:rFonts w:ascii="Times New Roman" w:hAnsi="Times New Roman" w:cs="Times New Roman"/>
          <w:szCs w:val="24"/>
        </w:rPr>
        <w:t xml:space="preserve">This family history expresses my personal interest in peace and how this inspiration has been passed down through the generations. </w:t>
      </w:r>
    </w:p>
    <w:p w14:paraId="2950A5B0" w14:textId="3F3DB870" w:rsidR="00F3676D" w:rsidRDefault="00F3676D" w:rsidP="00476EBB">
      <w:pPr>
        <w:rPr>
          <w:rFonts w:ascii="Times New Roman" w:hAnsi="Times New Roman" w:cs="Times New Roman"/>
          <w:szCs w:val="24"/>
        </w:rPr>
      </w:pPr>
      <w:r>
        <w:rPr>
          <w:rFonts w:ascii="Times New Roman" w:hAnsi="Times New Roman" w:cs="Times New Roman"/>
          <w:szCs w:val="24"/>
        </w:rPr>
        <w:tab/>
        <w:t xml:space="preserve">As a peacemaker, it’s important to finetune our craft so </w:t>
      </w:r>
      <w:r w:rsidR="00882048">
        <w:rPr>
          <w:rFonts w:ascii="Times New Roman" w:hAnsi="Times New Roman" w:cs="Times New Roman"/>
          <w:szCs w:val="24"/>
        </w:rPr>
        <w:t>our</w:t>
      </w:r>
      <w:r>
        <w:rPr>
          <w:rFonts w:ascii="Times New Roman" w:hAnsi="Times New Roman" w:cs="Times New Roman"/>
          <w:szCs w:val="24"/>
        </w:rPr>
        <w:t xml:space="preserve"> instrument </w:t>
      </w:r>
      <w:r w:rsidR="006A4E3F">
        <w:rPr>
          <w:rFonts w:ascii="Times New Roman" w:hAnsi="Times New Roman" w:cs="Times New Roman"/>
          <w:szCs w:val="24"/>
        </w:rPr>
        <w:t>can</w:t>
      </w:r>
      <w:r>
        <w:rPr>
          <w:rFonts w:ascii="Times New Roman" w:hAnsi="Times New Roman" w:cs="Times New Roman"/>
          <w:szCs w:val="24"/>
        </w:rPr>
        <w:t xml:space="preserve"> harmonize in various contexts and expressions. I was introduced to African methods of peacemaking in 2010</w:t>
      </w:r>
      <w:r w:rsidR="00F94A9D">
        <w:rPr>
          <w:rFonts w:ascii="Times New Roman" w:hAnsi="Times New Roman" w:cs="Times New Roman"/>
          <w:szCs w:val="24"/>
        </w:rPr>
        <w:t>, working with World Peace Embassy – Cameroon, and again in 2020, assisting my mother working with Nigerian</w:t>
      </w:r>
      <w:r w:rsidR="00867186">
        <w:rPr>
          <w:rFonts w:ascii="Times New Roman" w:hAnsi="Times New Roman" w:cs="Times New Roman"/>
          <w:szCs w:val="24"/>
        </w:rPr>
        <w:t xml:space="preserve"> clergy</w:t>
      </w:r>
      <w:r w:rsidR="00F94A9D">
        <w:rPr>
          <w:rFonts w:ascii="Times New Roman" w:hAnsi="Times New Roman" w:cs="Times New Roman"/>
          <w:szCs w:val="24"/>
        </w:rPr>
        <w:t xml:space="preserve"> on conflict transformation processes. As a lover of data and international metrics, I have wondered, like many, how we can combine </w:t>
      </w:r>
      <w:r w:rsidR="0043516F">
        <w:rPr>
          <w:rFonts w:ascii="Times New Roman" w:hAnsi="Times New Roman" w:cs="Times New Roman"/>
          <w:szCs w:val="24"/>
        </w:rPr>
        <w:t>statistics and peacemaking into a</w:t>
      </w:r>
      <w:r w:rsidR="00867186">
        <w:rPr>
          <w:rFonts w:ascii="Times New Roman" w:hAnsi="Times New Roman" w:cs="Times New Roman"/>
          <w:szCs w:val="24"/>
        </w:rPr>
        <w:t xml:space="preserve">n educational </w:t>
      </w:r>
      <w:r w:rsidR="0043516F">
        <w:rPr>
          <w:rFonts w:ascii="Times New Roman" w:hAnsi="Times New Roman" w:cs="Times New Roman"/>
          <w:szCs w:val="24"/>
        </w:rPr>
        <w:t xml:space="preserve">structure that </w:t>
      </w:r>
      <w:r w:rsidR="00867186">
        <w:rPr>
          <w:rFonts w:ascii="Times New Roman" w:hAnsi="Times New Roman" w:cs="Times New Roman"/>
          <w:szCs w:val="24"/>
        </w:rPr>
        <w:t>highlights</w:t>
      </w:r>
      <w:r w:rsidR="0043516F">
        <w:rPr>
          <w:rFonts w:ascii="Times New Roman" w:hAnsi="Times New Roman" w:cs="Times New Roman"/>
          <w:szCs w:val="24"/>
        </w:rPr>
        <w:t xml:space="preserve"> existing peace practices, </w:t>
      </w:r>
      <w:r w:rsidR="00867186">
        <w:rPr>
          <w:rFonts w:ascii="Times New Roman" w:hAnsi="Times New Roman" w:cs="Times New Roman"/>
          <w:szCs w:val="24"/>
        </w:rPr>
        <w:t xml:space="preserve">inspires everyday citizens, </w:t>
      </w:r>
      <w:r w:rsidR="0043516F">
        <w:rPr>
          <w:rFonts w:ascii="Times New Roman" w:hAnsi="Times New Roman" w:cs="Times New Roman"/>
          <w:szCs w:val="24"/>
        </w:rPr>
        <w:t xml:space="preserve">nourishes communities, and </w:t>
      </w:r>
      <w:r w:rsidR="00867186">
        <w:rPr>
          <w:rFonts w:ascii="Times New Roman" w:hAnsi="Times New Roman" w:cs="Times New Roman"/>
          <w:szCs w:val="24"/>
        </w:rPr>
        <w:t>guides</w:t>
      </w:r>
      <w:r w:rsidR="0043516F">
        <w:rPr>
          <w:rFonts w:ascii="Times New Roman" w:hAnsi="Times New Roman" w:cs="Times New Roman"/>
          <w:szCs w:val="24"/>
        </w:rPr>
        <w:t xml:space="preserve"> the way to better policies and more empowered citizens. But, perhaps unlike many, I am not impressed with the current direction of peacemaking </w:t>
      </w:r>
      <w:r w:rsidR="00C45AD0">
        <w:rPr>
          <w:rFonts w:ascii="Times New Roman" w:hAnsi="Times New Roman" w:cs="Times New Roman"/>
          <w:szCs w:val="24"/>
        </w:rPr>
        <w:t>philosophies</w:t>
      </w:r>
      <w:r w:rsidR="0043516F">
        <w:rPr>
          <w:rFonts w:ascii="Times New Roman" w:hAnsi="Times New Roman" w:cs="Times New Roman"/>
          <w:szCs w:val="24"/>
        </w:rPr>
        <w:t xml:space="preserve"> that academia is following. </w:t>
      </w:r>
      <w:r w:rsidR="00C45AD0">
        <w:rPr>
          <w:rFonts w:ascii="Times New Roman" w:hAnsi="Times New Roman" w:cs="Times New Roman"/>
          <w:szCs w:val="24"/>
        </w:rPr>
        <w:t xml:space="preserve">To study peace is to study conflict. But the way forward to peace is not through conflict, it is through peace. </w:t>
      </w:r>
      <w:r w:rsidR="005D1B3E">
        <w:rPr>
          <w:rFonts w:ascii="Times New Roman" w:hAnsi="Times New Roman" w:cs="Times New Roman"/>
          <w:szCs w:val="24"/>
        </w:rPr>
        <w:t xml:space="preserve">Too many contemporary analyses of conflict zones do not use a strength-based approach, and thus neglect the generations of knowledge of </w:t>
      </w:r>
      <w:r w:rsidR="00C8688D">
        <w:rPr>
          <w:rFonts w:ascii="Times New Roman" w:hAnsi="Times New Roman" w:cs="Times New Roman"/>
          <w:szCs w:val="24"/>
        </w:rPr>
        <w:t xml:space="preserve">transforming conflict and promoting community solidarity. The quantity of </w:t>
      </w:r>
      <w:r w:rsidR="00C8688D">
        <w:rPr>
          <w:rFonts w:ascii="Times New Roman" w:hAnsi="Times New Roman" w:cs="Times New Roman"/>
          <w:szCs w:val="24"/>
        </w:rPr>
        <w:lastRenderedPageBreak/>
        <w:t xml:space="preserve">violence </w:t>
      </w:r>
      <w:r w:rsidR="00882048">
        <w:rPr>
          <w:rFonts w:ascii="Times New Roman" w:hAnsi="Times New Roman" w:cs="Times New Roman"/>
          <w:szCs w:val="24"/>
        </w:rPr>
        <w:t>shaping</w:t>
      </w:r>
      <w:r w:rsidR="00C8688D">
        <w:rPr>
          <w:rFonts w:ascii="Times New Roman" w:hAnsi="Times New Roman" w:cs="Times New Roman"/>
          <w:szCs w:val="24"/>
        </w:rPr>
        <w:t xml:space="preserve"> modern culture </w:t>
      </w:r>
      <w:r w:rsidR="00882048">
        <w:rPr>
          <w:rFonts w:ascii="Times New Roman" w:hAnsi="Times New Roman" w:cs="Times New Roman"/>
          <w:szCs w:val="24"/>
        </w:rPr>
        <w:t>is</w:t>
      </w:r>
      <w:r w:rsidR="00C8688D">
        <w:rPr>
          <w:rFonts w:ascii="Times New Roman" w:hAnsi="Times New Roman" w:cs="Times New Roman"/>
          <w:szCs w:val="24"/>
        </w:rPr>
        <w:t xml:space="preserve"> overwhelming, but the scope of the violence and its global reach is a recent phenomenon compared to </w:t>
      </w:r>
      <w:r w:rsidR="00BC4C95">
        <w:rPr>
          <w:rFonts w:ascii="Times New Roman" w:hAnsi="Times New Roman" w:cs="Times New Roman"/>
          <w:szCs w:val="24"/>
        </w:rPr>
        <w:t xml:space="preserve">longstanding </w:t>
      </w:r>
      <w:r w:rsidR="00C8688D">
        <w:rPr>
          <w:rFonts w:ascii="Times New Roman" w:hAnsi="Times New Roman" w:cs="Times New Roman"/>
          <w:szCs w:val="24"/>
        </w:rPr>
        <w:t>indigenous methods of dialogue, communication</w:t>
      </w:r>
      <w:r w:rsidR="00BC4C95">
        <w:rPr>
          <w:rFonts w:ascii="Times New Roman" w:hAnsi="Times New Roman" w:cs="Times New Roman"/>
          <w:szCs w:val="24"/>
        </w:rPr>
        <w:t xml:space="preserve">, community practice, and affirming social structures. </w:t>
      </w:r>
      <w:r w:rsidR="00867186">
        <w:rPr>
          <w:rFonts w:ascii="Times New Roman" w:hAnsi="Times New Roman" w:cs="Times New Roman"/>
          <w:szCs w:val="24"/>
        </w:rPr>
        <w:t xml:space="preserve">This comparative view is often neglected, </w:t>
      </w:r>
      <w:r w:rsidR="00882048">
        <w:rPr>
          <w:rFonts w:ascii="Times New Roman" w:hAnsi="Times New Roman" w:cs="Times New Roman"/>
          <w:szCs w:val="24"/>
        </w:rPr>
        <w:t>as</w:t>
      </w:r>
      <w:r w:rsidR="00867186">
        <w:rPr>
          <w:rFonts w:ascii="Times New Roman" w:hAnsi="Times New Roman" w:cs="Times New Roman"/>
          <w:szCs w:val="24"/>
        </w:rPr>
        <w:t xml:space="preserve"> we </w:t>
      </w:r>
      <w:r w:rsidR="00327F04">
        <w:rPr>
          <w:rFonts w:ascii="Times New Roman" w:hAnsi="Times New Roman" w:cs="Times New Roman"/>
          <w:szCs w:val="24"/>
        </w:rPr>
        <w:t>mistake</w:t>
      </w:r>
      <w:r w:rsidR="00867186">
        <w:rPr>
          <w:rFonts w:ascii="Times New Roman" w:hAnsi="Times New Roman" w:cs="Times New Roman"/>
          <w:szCs w:val="24"/>
        </w:rPr>
        <w:t xml:space="preserve"> the lack of</w:t>
      </w:r>
      <w:r w:rsidR="00882048">
        <w:rPr>
          <w:rFonts w:ascii="Times New Roman" w:hAnsi="Times New Roman" w:cs="Times New Roman"/>
          <w:szCs w:val="24"/>
        </w:rPr>
        <w:t xml:space="preserve"> economic</w:t>
      </w:r>
      <w:r w:rsidR="00867186">
        <w:rPr>
          <w:rFonts w:ascii="Times New Roman" w:hAnsi="Times New Roman" w:cs="Times New Roman"/>
          <w:szCs w:val="24"/>
        </w:rPr>
        <w:t xml:space="preserve"> development in communities </w:t>
      </w:r>
      <w:r w:rsidR="00327F04">
        <w:rPr>
          <w:rFonts w:ascii="Times New Roman" w:hAnsi="Times New Roman" w:cs="Times New Roman"/>
          <w:szCs w:val="24"/>
        </w:rPr>
        <w:t xml:space="preserve">with a lack of internal peace. </w:t>
      </w:r>
    </w:p>
    <w:p w14:paraId="2E5302A6" w14:textId="577897EB" w:rsidR="00A52E4B" w:rsidRDefault="004325FF" w:rsidP="00476EBB">
      <w:pPr>
        <w:rPr>
          <w:rFonts w:ascii="Times New Roman" w:hAnsi="Times New Roman" w:cs="Times New Roman"/>
          <w:szCs w:val="24"/>
        </w:rPr>
      </w:pPr>
      <w:r>
        <w:rPr>
          <w:rFonts w:ascii="Times New Roman" w:hAnsi="Times New Roman" w:cs="Times New Roman"/>
          <w:szCs w:val="24"/>
        </w:rPr>
        <w:tab/>
        <w:t xml:space="preserve">With this </w:t>
      </w:r>
      <w:r w:rsidR="00A52E4B">
        <w:rPr>
          <w:rFonts w:ascii="Times New Roman" w:hAnsi="Times New Roman" w:cs="Times New Roman"/>
          <w:szCs w:val="24"/>
        </w:rPr>
        <w:t>understanding</w:t>
      </w:r>
      <w:r>
        <w:rPr>
          <w:rFonts w:ascii="Times New Roman" w:hAnsi="Times New Roman" w:cs="Times New Roman"/>
          <w:szCs w:val="24"/>
        </w:rPr>
        <w:t xml:space="preserve">, in concert with dozens of African scholars, traditional leaders, and grassroots peacemakers, I have developed the African Peacemaking Database </w:t>
      </w:r>
      <w:r w:rsidR="002A6D4F">
        <w:rPr>
          <w:rFonts w:ascii="Times New Roman" w:hAnsi="Times New Roman" w:cs="Times New Roman"/>
          <w:szCs w:val="24"/>
        </w:rPr>
        <w:t>(APD)</w:t>
      </w:r>
      <w:r w:rsidR="00882048">
        <w:rPr>
          <w:rFonts w:ascii="Times New Roman" w:hAnsi="Times New Roman" w:cs="Times New Roman"/>
          <w:szCs w:val="24"/>
        </w:rPr>
        <w:t>. It is</w:t>
      </w:r>
      <w:r w:rsidR="002A6D4F">
        <w:rPr>
          <w:rFonts w:ascii="Times New Roman" w:hAnsi="Times New Roman" w:cs="Times New Roman"/>
          <w:szCs w:val="24"/>
        </w:rPr>
        <w:t xml:space="preserve"> </w:t>
      </w:r>
      <w:r>
        <w:rPr>
          <w:rFonts w:ascii="Times New Roman" w:hAnsi="Times New Roman" w:cs="Times New Roman"/>
          <w:szCs w:val="24"/>
        </w:rPr>
        <w:t>an approach to cataloguing and nourishing the myriad</w:t>
      </w:r>
      <w:r w:rsidR="002A6D4F">
        <w:rPr>
          <w:rFonts w:ascii="Times New Roman" w:hAnsi="Times New Roman" w:cs="Times New Roman"/>
          <w:szCs w:val="24"/>
        </w:rPr>
        <w:t>,</w:t>
      </w:r>
      <w:r>
        <w:rPr>
          <w:rFonts w:ascii="Times New Roman" w:hAnsi="Times New Roman" w:cs="Times New Roman"/>
          <w:szCs w:val="24"/>
        </w:rPr>
        <w:t xml:space="preserve"> existing personal and communal practices of peace throughout the continent. </w:t>
      </w:r>
      <w:r w:rsidR="002A6D4F">
        <w:rPr>
          <w:rFonts w:ascii="Times New Roman" w:hAnsi="Times New Roman" w:cs="Times New Roman"/>
          <w:szCs w:val="24"/>
        </w:rPr>
        <w:t xml:space="preserve">In this reflection, a </w:t>
      </w:r>
      <w:r w:rsidR="002A6D4F" w:rsidRPr="00327F04">
        <w:rPr>
          <w:rFonts w:ascii="Times New Roman" w:hAnsi="Times New Roman" w:cs="Times New Roman"/>
          <w:i/>
          <w:iCs/>
          <w:szCs w:val="24"/>
        </w:rPr>
        <w:t>peace practice</w:t>
      </w:r>
      <w:r w:rsidR="002A6D4F">
        <w:rPr>
          <w:rFonts w:ascii="Times New Roman" w:hAnsi="Times New Roman" w:cs="Times New Roman"/>
          <w:szCs w:val="24"/>
        </w:rPr>
        <w:t xml:space="preserve"> is defined as any exercise, philosophy, or tool that promotes harmony, safety, or strong relationships in an individual or collective. </w:t>
      </w:r>
    </w:p>
    <w:p w14:paraId="7E7DB8A2" w14:textId="7D804FD4" w:rsidR="004325FF" w:rsidRDefault="00F02ED2" w:rsidP="00A52E4B">
      <w:pPr>
        <w:ind w:firstLine="720"/>
        <w:rPr>
          <w:rFonts w:ascii="Times New Roman" w:hAnsi="Times New Roman" w:cs="Times New Roman"/>
          <w:szCs w:val="24"/>
        </w:rPr>
      </w:pPr>
      <w:r>
        <w:rPr>
          <w:rFonts w:ascii="Times New Roman" w:hAnsi="Times New Roman" w:cs="Times New Roman"/>
          <w:szCs w:val="24"/>
        </w:rPr>
        <w:t>Th</w:t>
      </w:r>
      <w:r w:rsidR="00327F04">
        <w:rPr>
          <w:rFonts w:ascii="Times New Roman" w:hAnsi="Times New Roman" w:cs="Times New Roman"/>
          <w:szCs w:val="24"/>
        </w:rPr>
        <w:t>is</w:t>
      </w:r>
      <w:r w:rsidR="002A6D4F">
        <w:rPr>
          <w:rFonts w:ascii="Times New Roman" w:hAnsi="Times New Roman" w:cs="Times New Roman"/>
          <w:szCs w:val="24"/>
        </w:rPr>
        <w:t xml:space="preserve"> social change initiative was intended to be the design phase of the APD to determine its feasibility for long-term sustainability. This design stage involved research of local, decolonized, and/or indigenous </w:t>
      </w:r>
      <w:r w:rsidR="00BF0179">
        <w:rPr>
          <w:rFonts w:ascii="Times New Roman" w:hAnsi="Times New Roman" w:cs="Times New Roman"/>
          <w:szCs w:val="24"/>
        </w:rPr>
        <w:t xml:space="preserve">methodologies </w:t>
      </w:r>
      <w:r>
        <w:rPr>
          <w:rFonts w:ascii="Times New Roman" w:hAnsi="Times New Roman" w:cs="Times New Roman"/>
          <w:szCs w:val="24"/>
        </w:rPr>
        <w:t>for</w:t>
      </w:r>
      <w:r w:rsidR="00BF0179">
        <w:rPr>
          <w:rFonts w:ascii="Times New Roman" w:hAnsi="Times New Roman" w:cs="Times New Roman"/>
          <w:szCs w:val="24"/>
        </w:rPr>
        <w:t xml:space="preserve"> constructing an </w:t>
      </w:r>
      <w:r w:rsidR="00A235B7">
        <w:rPr>
          <w:rFonts w:ascii="Times New Roman" w:hAnsi="Times New Roman" w:cs="Times New Roman"/>
          <w:szCs w:val="24"/>
        </w:rPr>
        <w:t>intracontinental</w:t>
      </w:r>
      <w:r w:rsidR="00BF0179">
        <w:rPr>
          <w:rFonts w:ascii="Times New Roman" w:hAnsi="Times New Roman" w:cs="Times New Roman"/>
          <w:szCs w:val="24"/>
        </w:rPr>
        <w:t xml:space="preserve"> project</w:t>
      </w:r>
      <w:r>
        <w:rPr>
          <w:rFonts w:ascii="Times New Roman" w:hAnsi="Times New Roman" w:cs="Times New Roman"/>
          <w:szCs w:val="24"/>
        </w:rPr>
        <w:t xml:space="preserve"> paradigm</w:t>
      </w:r>
      <w:r w:rsidR="00BF0179">
        <w:rPr>
          <w:rFonts w:ascii="Times New Roman" w:hAnsi="Times New Roman" w:cs="Times New Roman"/>
          <w:szCs w:val="24"/>
        </w:rPr>
        <w:t xml:space="preserve">. It </w:t>
      </w:r>
      <w:r>
        <w:rPr>
          <w:rFonts w:ascii="Times New Roman" w:hAnsi="Times New Roman" w:cs="Times New Roman"/>
          <w:szCs w:val="24"/>
        </w:rPr>
        <w:t>investigated and pursued</w:t>
      </w:r>
      <w:r w:rsidR="00BF0179">
        <w:rPr>
          <w:rFonts w:ascii="Times New Roman" w:hAnsi="Times New Roman" w:cs="Times New Roman"/>
          <w:szCs w:val="24"/>
        </w:rPr>
        <w:t xml:space="preserve"> partnerships </w:t>
      </w:r>
      <w:r w:rsidR="00327F04">
        <w:rPr>
          <w:rFonts w:ascii="Times New Roman" w:hAnsi="Times New Roman" w:cs="Times New Roman"/>
          <w:szCs w:val="24"/>
        </w:rPr>
        <w:t>with</w:t>
      </w:r>
      <w:r w:rsidR="00BF0179">
        <w:rPr>
          <w:rFonts w:ascii="Times New Roman" w:hAnsi="Times New Roman" w:cs="Times New Roman"/>
          <w:szCs w:val="24"/>
        </w:rPr>
        <w:t xml:space="preserve"> a variety of stakeholders and organizations </w:t>
      </w:r>
      <w:r w:rsidR="00327F04">
        <w:rPr>
          <w:rFonts w:ascii="Times New Roman" w:hAnsi="Times New Roman" w:cs="Times New Roman"/>
          <w:szCs w:val="24"/>
        </w:rPr>
        <w:t>from</w:t>
      </w:r>
      <w:r>
        <w:rPr>
          <w:rFonts w:ascii="Times New Roman" w:hAnsi="Times New Roman" w:cs="Times New Roman"/>
          <w:szCs w:val="24"/>
        </w:rPr>
        <w:t xml:space="preserve"> </w:t>
      </w:r>
      <w:r w:rsidR="00BF0179">
        <w:rPr>
          <w:rFonts w:ascii="Times New Roman" w:hAnsi="Times New Roman" w:cs="Times New Roman"/>
          <w:szCs w:val="24"/>
        </w:rPr>
        <w:t xml:space="preserve">the ground to the African Union to enable </w:t>
      </w:r>
      <w:r w:rsidR="00A52E4B">
        <w:rPr>
          <w:rFonts w:ascii="Times New Roman" w:hAnsi="Times New Roman" w:cs="Times New Roman"/>
          <w:szCs w:val="24"/>
        </w:rPr>
        <w:t>long-lasting</w:t>
      </w:r>
      <w:r w:rsidR="00BF0179">
        <w:rPr>
          <w:rFonts w:ascii="Times New Roman" w:hAnsi="Times New Roman" w:cs="Times New Roman"/>
          <w:szCs w:val="24"/>
        </w:rPr>
        <w:t xml:space="preserve">, flexible pillars that </w:t>
      </w:r>
      <w:r>
        <w:rPr>
          <w:rFonts w:ascii="Times New Roman" w:hAnsi="Times New Roman" w:cs="Times New Roman"/>
          <w:szCs w:val="24"/>
        </w:rPr>
        <w:t>could</w:t>
      </w:r>
      <w:r w:rsidR="00BF0179">
        <w:rPr>
          <w:rFonts w:ascii="Times New Roman" w:hAnsi="Times New Roman" w:cs="Times New Roman"/>
          <w:szCs w:val="24"/>
        </w:rPr>
        <w:t xml:space="preserve"> satisfy the rigors of community-based research and international dissemination. It included my personal exploration throughout central, southern, and northern Ethiopia, Somaliland, Puntland, and northern, central, and southern Malawi. This was for the sake </w:t>
      </w:r>
      <w:r>
        <w:rPr>
          <w:rFonts w:ascii="Times New Roman" w:hAnsi="Times New Roman" w:cs="Times New Roman"/>
          <w:szCs w:val="24"/>
        </w:rPr>
        <w:t xml:space="preserve">of collectively </w:t>
      </w:r>
      <w:r w:rsidR="00BF0179">
        <w:rPr>
          <w:rFonts w:ascii="Times New Roman" w:hAnsi="Times New Roman" w:cs="Times New Roman"/>
          <w:szCs w:val="24"/>
        </w:rPr>
        <w:t>mobiliz</w:t>
      </w:r>
      <w:r>
        <w:rPr>
          <w:rFonts w:ascii="Times New Roman" w:hAnsi="Times New Roman" w:cs="Times New Roman"/>
          <w:szCs w:val="24"/>
        </w:rPr>
        <w:t>ing</w:t>
      </w:r>
      <w:r w:rsidR="00BF0179">
        <w:rPr>
          <w:rFonts w:ascii="Times New Roman" w:hAnsi="Times New Roman" w:cs="Times New Roman"/>
          <w:szCs w:val="24"/>
        </w:rPr>
        <w:t xml:space="preserve"> existing peacemakers to form a network of local researchers</w:t>
      </w:r>
      <w:r w:rsidR="00A52E4B">
        <w:rPr>
          <w:rFonts w:ascii="Times New Roman" w:hAnsi="Times New Roman" w:cs="Times New Roman"/>
          <w:szCs w:val="24"/>
        </w:rPr>
        <w:t xml:space="preserve"> to continue the </w:t>
      </w:r>
      <w:r>
        <w:rPr>
          <w:rFonts w:ascii="Times New Roman" w:hAnsi="Times New Roman" w:cs="Times New Roman"/>
          <w:szCs w:val="24"/>
        </w:rPr>
        <w:t>exploration,</w:t>
      </w:r>
      <w:r w:rsidR="00A52E4B">
        <w:rPr>
          <w:rFonts w:ascii="Times New Roman" w:hAnsi="Times New Roman" w:cs="Times New Roman"/>
          <w:szCs w:val="24"/>
        </w:rPr>
        <w:t xml:space="preserve"> with an understanding of their own context. Lastly, it involved the identification of elders, women, and youth leaders in individual communities</w:t>
      </w:r>
      <w:r>
        <w:rPr>
          <w:rFonts w:ascii="Times New Roman" w:hAnsi="Times New Roman" w:cs="Times New Roman"/>
          <w:szCs w:val="24"/>
        </w:rPr>
        <w:t xml:space="preserve"> in </w:t>
      </w:r>
      <w:r w:rsidR="00054809">
        <w:rPr>
          <w:rFonts w:ascii="Times New Roman" w:hAnsi="Times New Roman" w:cs="Times New Roman"/>
          <w:i/>
          <w:iCs/>
          <w:szCs w:val="24"/>
        </w:rPr>
        <w:t>p</w:t>
      </w:r>
      <w:r w:rsidRPr="00054809">
        <w:rPr>
          <w:rFonts w:ascii="Times New Roman" w:hAnsi="Times New Roman" w:cs="Times New Roman"/>
          <w:i/>
          <w:iCs/>
          <w:szCs w:val="24"/>
        </w:rPr>
        <w:t xml:space="preserve">eace </w:t>
      </w:r>
      <w:r w:rsidR="009209FF" w:rsidRPr="00054809">
        <w:rPr>
          <w:rFonts w:ascii="Times New Roman" w:hAnsi="Times New Roman" w:cs="Times New Roman"/>
          <w:i/>
          <w:iCs/>
          <w:szCs w:val="24"/>
        </w:rPr>
        <w:t>m</w:t>
      </w:r>
      <w:r w:rsidRPr="00054809">
        <w:rPr>
          <w:rFonts w:ascii="Times New Roman" w:hAnsi="Times New Roman" w:cs="Times New Roman"/>
          <w:i/>
          <w:iCs/>
          <w:szCs w:val="24"/>
        </w:rPr>
        <w:t>apping</w:t>
      </w:r>
      <w:r>
        <w:rPr>
          <w:rFonts w:ascii="Times New Roman" w:hAnsi="Times New Roman" w:cs="Times New Roman"/>
          <w:szCs w:val="24"/>
        </w:rPr>
        <w:t xml:space="preserve"> workshops</w:t>
      </w:r>
      <w:r w:rsidR="00A52E4B">
        <w:rPr>
          <w:rFonts w:ascii="Times New Roman" w:hAnsi="Times New Roman" w:cs="Times New Roman"/>
          <w:szCs w:val="24"/>
        </w:rPr>
        <w:t xml:space="preserve"> to gather their </w:t>
      </w:r>
      <w:r w:rsidR="008E00C6">
        <w:rPr>
          <w:rFonts w:ascii="Times New Roman" w:hAnsi="Times New Roman" w:cs="Times New Roman"/>
          <w:szCs w:val="24"/>
        </w:rPr>
        <w:t>daily</w:t>
      </w:r>
      <w:r>
        <w:rPr>
          <w:rFonts w:ascii="Times New Roman" w:hAnsi="Times New Roman" w:cs="Times New Roman"/>
          <w:szCs w:val="24"/>
        </w:rPr>
        <w:t xml:space="preserve"> </w:t>
      </w:r>
      <w:r w:rsidR="00A52E4B">
        <w:rPr>
          <w:rFonts w:ascii="Times New Roman" w:hAnsi="Times New Roman" w:cs="Times New Roman"/>
          <w:szCs w:val="24"/>
        </w:rPr>
        <w:t>peacemaking practices</w:t>
      </w:r>
      <w:r w:rsidR="008E00C6">
        <w:rPr>
          <w:rFonts w:ascii="Times New Roman" w:hAnsi="Times New Roman" w:cs="Times New Roman"/>
          <w:szCs w:val="24"/>
        </w:rPr>
        <w:t>, the connecting of elders and youth for indigenous, cultural research papers over the subsequent month</w:t>
      </w:r>
      <w:r w:rsidR="00327F04">
        <w:rPr>
          <w:rFonts w:ascii="Times New Roman" w:hAnsi="Times New Roman" w:cs="Times New Roman"/>
          <w:szCs w:val="24"/>
        </w:rPr>
        <w:t xml:space="preserve"> in a process called </w:t>
      </w:r>
      <w:r w:rsidR="009209FF" w:rsidRPr="00054809">
        <w:rPr>
          <w:rFonts w:ascii="Times New Roman" w:hAnsi="Times New Roman" w:cs="Times New Roman"/>
          <w:i/>
          <w:iCs/>
          <w:szCs w:val="24"/>
        </w:rPr>
        <w:t>p</w:t>
      </w:r>
      <w:r w:rsidR="00327F04" w:rsidRPr="00054809">
        <w:rPr>
          <w:rFonts w:ascii="Times New Roman" w:hAnsi="Times New Roman" w:cs="Times New Roman"/>
          <w:i/>
          <w:iCs/>
          <w:szCs w:val="24"/>
        </w:rPr>
        <w:t xml:space="preserve">eace </w:t>
      </w:r>
      <w:r w:rsidR="009209FF" w:rsidRPr="00054809">
        <w:rPr>
          <w:rFonts w:ascii="Times New Roman" w:hAnsi="Times New Roman" w:cs="Times New Roman"/>
          <w:i/>
          <w:iCs/>
          <w:szCs w:val="24"/>
        </w:rPr>
        <w:t>e</w:t>
      </w:r>
      <w:r w:rsidR="00327F04" w:rsidRPr="00054809">
        <w:rPr>
          <w:rFonts w:ascii="Times New Roman" w:hAnsi="Times New Roman" w:cs="Times New Roman"/>
          <w:i/>
          <w:iCs/>
          <w:szCs w:val="24"/>
        </w:rPr>
        <w:t>xploration</w:t>
      </w:r>
      <w:r w:rsidR="008E00C6">
        <w:rPr>
          <w:rFonts w:ascii="Times New Roman" w:hAnsi="Times New Roman" w:cs="Times New Roman"/>
          <w:szCs w:val="24"/>
        </w:rPr>
        <w:t xml:space="preserve">, and the combining of the </w:t>
      </w:r>
      <w:r w:rsidR="004B20FC">
        <w:rPr>
          <w:rFonts w:ascii="Times New Roman" w:hAnsi="Times New Roman" w:cs="Times New Roman"/>
          <w:szCs w:val="24"/>
        </w:rPr>
        <w:t xml:space="preserve">research into appropriate categories for future analysis by </w:t>
      </w:r>
      <w:r w:rsidR="00C731D7">
        <w:rPr>
          <w:rFonts w:ascii="Times New Roman" w:hAnsi="Times New Roman" w:cs="Times New Roman"/>
          <w:szCs w:val="24"/>
        </w:rPr>
        <w:t xml:space="preserve">both local communities and </w:t>
      </w:r>
      <w:r w:rsidR="00867186">
        <w:rPr>
          <w:rFonts w:ascii="Times New Roman" w:hAnsi="Times New Roman" w:cs="Times New Roman"/>
          <w:szCs w:val="24"/>
        </w:rPr>
        <w:t>peace and development institutions</w:t>
      </w:r>
      <w:r w:rsidR="004B20FC">
        <w:rPr>
          <w:rFonts w:ascii="Times New Roman" w:hAnsi="Times New Roman" w:cs="Times New Roman"/>
          <w:szCs w:val="24"/>
        </w:rPr>
        <w:t xml:space="preserve">. </w:t>
      </w:r>
    </w:p>
    <w:p w14:paraId="44FD26FE" w14:textId="57B63169" w:rsidR="00504D7A" w:rsidRDefault="00AC4F21" w:rsidP="00AC4F21">
      <w:pPr>
        <w:rPr>
          <w:rFonts w:ascii="Times New Roman" w:hAnsi="Times New Roman" w:cs="Times New Roman"/>
          <w:szCs w:val="24"/>
        </w:rPr>
      </w:pPr>
      <w:r>
        <w:rPr>
          <w:rFonts w:ascii="Times New Roman" w:hAnsi="Times New Roman" w:cs="Times New Roman"/>
          <w:szCs w:val="24"/>
        </w:rPr>
        <w:tab/>
        <w:t xml:space="preserve">The foundation </w:t>
      </w:r>
      <w:r w:rsidR="001E37DA">
        <w:rPr>
          <w:rFonts w:ascii="Times New Roman" w:hAnsi="Times New Roman" w:cs="Times New Roman"/>
          <w:szCs w:val="24"/>
        </w:rPr>
        <w:t xml:space="preserve">of </w:t>
      </w:r>
      <w:r w:rsidR="00327F04">
        <w:rPr>
          <w:rFonts w:ascii="Times New Roman" w:hAnsi="Times New Roman" w:cs="Times New Roman"/>
          <w:szCs w:val="24"/>
        </w:rPr>
        <w:t xml:space="preserve">the </w:t>
      </w:r>
      <w:r w:rsidR="001E37DA">
        <w:rPr>
          <w:rFonts w:ascii="Times New Roman" w:hAnsi="Times New Roman" w:cs="Times New Roman"/>
          <w:szCs w:val="24"/>
        </w:rPr>
        <w:t xml:space="preserve">indigenous research paradigm </w:t>
      </w:r>
      <w:r w:rsidR="00DF5644">
        <w:rPr>
          <w:rFonts w:ascii="Times New Roman" w:hAnsi="Times New Roman" w:cs="Times New Roman"/>
          <w:szCs w:val="24"/>
        </w:rPr>
        <w:t xml:space="preserve">is </w:t>
      </w:r>
      <w:r w:rsidR="00327F04">
        <w:rPr>
          <w:rFonts w:ascii="Times New Roman" w:hAnsi="Times New Roman" w:cs="Times New Roman"/>
          <w:szCs w:val="24"/>
        </w:rPr>
        <w:t>to</w:t>
      </w:r>
      <w:r w:rsidR="00DF5644">
        <w:rPr>
          <w:rFonts w:ascii="Times New Roman" w:hAnsi="Times New Roman" w:cs="Times New Roman"/>
          <w:szCs w:val="24"/>
        </w:rPr>
        <w:t xml:space="preserve"> target local phenomena, made context-sensitive with </w:t>
      </w:r>
      <w:r w:rsidR="00AA0173">
        <w:rPr>
          <w:rFonts w:ascii="Times New Roman" w:hAnsi="Times New Roman" w:cs="Times New Roman"/>
          <w:szCs w:val="24"/>
        </w:rPr>
        <w:t>locally relevant</w:t>
      </w:r>
      <w:r w:rsidR="00DF5644">
        <w:rPr>
          <w:rFonts w:ascii="Times New Roman" w:hAnsi="Times New Roman" w:cs="Times New Roman"/>
          <w:szCs w:val="24"/>
        </w:rPr>
        <w:t xml:space="preserve"> structures, and is informed by a </w:t>
      </w:r>
      <w:r w:rsidR="002173E3">
        <w:rPr>
          <w:rFonts w:ascii="Times New Roman" w:hAnsi="Times New Roman" w:cs="Times New Roman"/>
          <w:szCs w:val="24"/>
        </w:rPr>
        <w:t>system of knowledge that is built on relationships</w:t>
      </w:r>
      <w:r w:rsidR="00DF5644">
        <w:rPr>
          <w:rFonts w:ascii="Times New Roman" w:hAnsi="Times New Roman" w:cs="Times New Roman"/>
          <w:szCs w:val="24"/>
        </w:rPr>
        <w:t xml:space="preserve">. This </w:t>
      </w:r>
      <w:r w:rsidR="00AA0173">
        <w:rPr>
          <w:rFonts w:ascii="Times New Roman" w:hAnsi="Times New Roman" w:cs="Times New Roman"/>
          <w:szCs w:val="24"/>
        </w:rPr>
        <w:t>locally driven</w:t>
      </w:r>
      <w:r w:rsidR="00DF5644">
        <w:rPr>
          <w:rFonts w:ascii="Times New Roman" w:hAnsi="Times New Roman" w:cs="Times New Roman"/>
          <w:szCs w:val="24"/>
        </w:rPr>
        <w:t xml:space="preserve">, relationship-centric approach drives </w:t>
      </w:r>
      <w:r w:rsidR="002173E3">
        <w:rPr>
          <w:rFonts w:ascii="Times New Roman" w:hAnsi="Times New Roman" w:cs="Times New Roman"/>
          <w:szCs w:val="24"/>
        </w:rPr>
        <w:t xml:space="preserve">the research methods, data collection, analysis, and dissemination. Peace is a local experience, and I have </w:t>
      </w:r>
      <w:r w:rsidR="002173E3">
        <w:rPr>
          <w:rFonts w:ascii="Times New Roman" w:hAnsi="Times New Roman" w:cs="Times New Roman"/>
          <w:szCs w:val="24"/>
        </w:rPr>
        <w:lastRenderedPageBreak/>
        <w:t>found this approach, where communities, as providers of knowledge, become co-collaborators, to be the most relevant way forward for acquiring</w:t>
      </w:r>
      <w:r w:rsidR="00487DAB">
        <w:rPr>
          <w:rFonts w:ascii="Times New Roman" w:hAnsi="Times New Roman" w:cs="Times New Roman"/>
          <w:szCs w:val="24"/>
        </w:rPr>
        <w:t xml:space="preserve"> respectful and</w:t>
      </w:r>
      <w:r w:rsidR="002173E3">
        <w:rPr>
          <w:rFonts w:ascii="Times New Roman" w:hAnsi="Times New Roman" w:cs="Times New Roman"/>
          <w:szCs w:val="24"/>
        </w:rPr>
        <w:t xml:space="preserve"> accurate data.  </w:t>
      </w:r>
    </w:p>
    <w:p w14:paraId="42660D19" w14:textId="47BBB941" w:rsidR="008F1A6D" w:rsidRDefault="00504D7A" w:rsidP="00AC4F21">
      <w:pPr>
        <w:rPr>
          <w:rFonts w:ascii="Times New Roman" w:hAnsi="Times New Roman" w:cs="Times New Roman"/>
          <w:szCs w:val="24"/>
        </w:rPr>
      </w:pPr>
      <w:r>
        <w:rPr>
          <w:rFonts w:ascii="Times New Roman" w:hAnsi="Times New Roman" w:cs="Times New Roman"/>
          <w:szCs w:val="24"/>
        </w:rPr>
        <w:tab/>
        <w:t xml:space="preserve">This bottom-up framework creates a network where local knowledge </w:t>
      </w:r>
      <w:r w:rsidR="008B7D2D">
        <w:rPr>
          <w:rFonts w:ascii="Times New Roman" w:hAnsi="Times New Roman" w:cs="Times New Roman"/>
          <w:szCs w:val="24"/>
        </w:rPr>
        <w:t>a</w:t>
      </w:r>
      <w:r>
        <w:rPr>
          <w:rFonts w:ascii="Times New Roman" w:hAnsi="Times New Roman" w:cs="Times New Roman"/>
          <w:szCs w:val="24"/>
        </w:rPr>
        <w:t xml:space="preserve"> </w:t>
      </w:r>
      <w:r w:rsidR="006A4E3F">
        <w:rPr>
          <w:rFonts w:ascii="Times New Roman" w:hAnsi="Times New Roman" w:cs="Times New Roman"/>
          <w:szCs w:val="24"/>
        </w:rPr>
        <w:t>steppingstone</w:t>
      </w:r>
      <w:r>
        <w:rPr>
          <w:rFonts w:ascii="Times New Roman" w:hAnsi="Times New Roman" w:cs="Times New Roman"/>
          <w:szCs w:val="24"/>
        </w:rPr>
        <w:t xml:space="preserve"> for national policy and continental early warning configuration.</w:t>
      </w:r>
      <w:r w:rsidR="008B7D2D">
        <w:rPr>
          <w:rFonts w:ascii="Times New Roman" w:hAnsi="Times New Roman" w:cs="Times New Roman"/>
          <w:szCs w:val="24"/>
        </w:rPr>
        <w:t xml:space="preserve"> Place-based strategies</w:t>
      </w:r>
      <w:r w:rsidR="002441CB">
        <w:rPr>
          <w:rFonts w:ascii="Times New Roman" w:hAnsi="Times New Roman" w:cs="Times New Roman"/>
          <w:szCs w:val="24"/>
        </w:rPr>
        <w:t xml:space="preserve"> that are understood and shaped by local populaces will have a greater impact when they are cycled up to governments and institutions, then back down to the people. Ownership is </w:t>
      </w:r>
      <w:r w:rsidR="008B7D2D">
        <w:rPr>
          <w:rFonts w:ascii="Times New Roman" w:hAnsi="Times New Roman" w:cs="Times New Roman"/>
          <w:szCs w:val="24"/>
        </w:rPr>
        <w:t>cemented</w:t>
      </w:r>
      <w:r w:rsidR="002441CB">
        <w:rPr>
          <w:rFonts w:ascii="Times New Roman" w:hAnsi="Times New Roman" w:cs="Times New Roman"/>
          <w:szCs w:val="24"/>
        </w:rPr>
        <w:t>,</w:t>
      </w:r>
      <w:r w:rsidR="00487DAB">
        <w:rPr>
          <w:rFonts w:ascii="Times New Roman" w:hAnsi="Times New Roman" w:cs="Times New Roman"/>
          <w:szCs w:val="24"/>
        </w:rPr>
        <w:t xml:space="preserve"> as programs are not created by dissociated actors</w:t>
      </w:r>
      <w:r w:rsidR="002441CB">
        <w:rPr>
          <w:rFonts w:ascii="Times New Roman" w:hAnsi="Times New Roman" w:cs="Times New Roman"/>
          <w:szCs w:val="24"/>
        </w:rPr>
        <w:t xml:space="preserve"> and policies have an aspect of long-term community </w:t>
      </w:r>
      <w:r w:rsidR="008B7D2D">
        <w:rPr>
          <w:rFonts w:ascii="Times New Roman" w:hAnsi="Times New Roman" w:cs="Times New Roman"/>
          <w:szCs w:val="24"/>
        </w:rPr>
        <w:t>solidarity</w:t>
      </w:r>
      <w:r w:rsidR="002441CB">
        <w:rPr>
          <w:rFonts w:ascii="Times New Roman" w:hAnsi="Times New Roman" w:cs="Times New Roman"/>
          <w:szCs w:val="24"/>
        </w:rPr>
        <w:t xml:space="preserve">, </w:t>
      </w:r>
      <w:r w:rsidR="00C16368">
        <w:rPr>
          <w:rFonts w:ascii="Times New Roman" w:hAnsi="Times New Roman" w:cs="Times New Roman"/>
          <w:szCs w:val="24"/>
        </w:rPr>
        <w:t>beyond short-term negative peace</w:t>
      </w:r>
      <w:r w:rsidR="00934915">
        <w:rPr>
          <w:rFonts w:ascii="Times New Roman" w:hAnsi="Times New Roman" w:cs="Times New Roman"/>
          <w:szCs w:val="24"/>
        </w:rPr>
        <w:t xml:space="preserve"> mitigation. </w:t>
      </w:r>
    </w:p>
    <w:p w14:paraId="1C69B335" w14:textId="08899A35" w:rsidR="00504D7A" w:rsidRDefault="00934915" w:rsidP="008F1A6D">
      <w:pPr>
        <w:ind w:firstLine="720"/>
        <w:rPr>
          <w:rFonts w:ascii="Times New Roman" w:hAnsi="Times New Roman" w:cs="Times New Roman"/>
          <w:szCs w:val="24"/>
        </w:rPr>
      </w:pPr>
      <w:r>
        <w:rPr>
          <w:rFonts w:ascii="Times New Roman" w:hAnsi="Times New Roman" w:cs="Times New Roman"/>
          <w:szCs w:val="24"/>
        </w:rPr>
        <w:t>This framework is made possibl</w:t>
      </w:r>
      <w:r w:rsidR="008F1A6D">
        <w:rPr>
          <w:rFonts w:ascii="Times New Roman" w:hAnsi="Times New Roman" w:cs="Times New Roman"/>
          <w:szCs w:val="24"/>
        </w:rPr>
        <w:t>e</w:t>
      </w:r>
      <w:r>
        <w:rPr>
          <w:rFonts w:ascii="Times New Roman" w:hAnsi="Times New Roman" w:cs="Times New Roman"/>
          <w:szCs w:val="24"/>
        </w:rPr>
        <w:t xml:space="preserve"> by my deep, wide partnerships with African-rooted organizations. </w:t>
      </w:r>
      <w:r w:rsidRPr="00934915">
        <w:rPr>
          <w:rFonts w:ascii="Times New Roman" w:hAnsi="Times New Roman" w:cs="Times New Roman"/>
          <w:szCs w:val="24"/>
          <w:u w:val="single"/>
        </w:rPr>
        <w:t>United Religions Initiative</w:t>
      </w:r>
      <w:r w:rsidR="00B975FE">
        <w:rPr>
          <w:rFonts w:ascii="Times New Roman" w:hAnsi="Times New Roman" w:cs="Times New Roman"/>
          <w:szCs w:val="24"/>
        </w:rPr>
        <w:t xml:space="preserve"> (URI)</w:t>
      </w:r>
      <w:r>
        <w:rPr>
          <w:rFonts w:ascii="Times New Roman" w:hAnsi="Times New Roman" w:cs="Times New Roman"/>
          <w:szCs w:val="24"/>
        </w:rPr>
        <w:t xml:space="preserve">, the interfaith branch of the UN, provides connections to their cooperation circles. These circles have inter-religious collaboration embedded into their communities, and a passion for peace, offering access to diverse voices in rural areas, where peace philosophies are still strong but often overlooked by researchers.  </w:t>
      </w:r>
      <w:r w:rsidRPr="00934915">
        <w:rPr>
          <w:rFonts w:ascii="Times New Roman" w:hAnsi="Times New Roman" w:cs="Times New Roman"/>
          <w:szCs w:val="24"/>
          <w:u w:val="single"/>
        </w:rPr>
        <w:t>The Institute for Economics &amp; Peace</w:t>
      </w:r>
      <w:r w:rsidR="00B975FE">
        <w:rPr>
          <w:rFonts w:ascii="Times New Roman" w:hAnsi="Times New Roman" w:cs="Times New Roman"/>
          <w:szCs w:val="24"/>
        </w:rPr>
        <w:t xml:space="preserve"> (IEP)</w:t>
      </w:r>
      <w:r>
        <w:rPr>
          <w:rFonts w:ascii="Times New Roman" w:hAnsi="Times New Roman" w:cs="Times New Roman"/>
          <w:szCs w:val="24"/>
        </w:rPr>
        <w:t>, African office, provide</w:t>
      </w:r>
      <w:r w:rsidR="00487DAB">
        <w:rPr>
          <w:rFonts w:ascii="Times New Roman" w:hAnsi="Times New Roman" w:cs="Times New Roman"/>
          <w:szCs w:val="24"/>
        </w:rPr>
        <w:t>s</w:t>
      </w:r>
      <w:r>
        <w:rPr>
          <w:rFonts w:ascii="Times New Roman" w:hAnsi="Times New Roman" w:cs="Times New Roman"/>
          <w:szCs w:val="24"/>
        </w:rPr>
        <w:t xml:space="preserve"> their development-based, data-driven analysis to structure the qualitative data, and </w:t>
      </w:r>
      <w:r w:rsidR="00487DAB">
        <w:rPr>
          <w:rFonts w:ascii="Times New Roman" w:hAnsi="Times New Roman" w:cs="Times New Roman"/>
          <w:szCs w:val="24"/>
        </w:rPr>
        <w:t xml:space="preserve">they will </w:t>
      </w:r>
      <w:r>
        <w:rPr>
          <w:rFonts w:ascii="Times New Roman" w:hAnsi="Times New Roman" w:cs="Times New Roman"/>
          <w:szCs w:val="24"/>
        </w:rPr>
        <w:t xml:space="preserve">formulate top-level policies for the African Union and governments utilizing their positive peace framework. </w:t>
      </w:r>
      <w:r w:rsidRPr="008F1A6D">
        <w:rPr>
          <w:rFonts w:ascii="Times New Roman" w:hAnsi="Times New Roman" w:cs="Times New Roman"/>
          <w:szCs w:val="24"/>
          <w:u w:val="single"/>
        </w:rPr>
        <w:t>KAICIID</w:t>
      </w:r>
      <w:r>
        <w:rPr>
          <w:rFonts w:ascii="Times New Roman" w:hAnsi="Times New Roman" w:cs="Times New Roman"/>
          <w:szCs w:val="24"/>
        </w:rPr>
        <w:t xml:space="preserve"> </w:t>
      </w:r>
      <w:r w:rsidR="008F1A6D">
        <w:rPr>
          <w:rFonts w:ascii="Times New Roman" w:hAnsi="Times New Roman" w:cs="Times New Roman"/>
          <w:szCs w:val="24"/>
        </w:rPr>
        <w:t xml:space="preserve">Dialogue Centre, with trained, intercultural peace fellows in half of the countries in Africa, offers APD the ability to connect to local experts who can continue the </w:t>
      </w:r>
      <w:r w:rsidR="009209FF" w:rsidRPr="009209FF">
        <w:rPr>
          <w:rFonts w:ascii="Times New Roman" w:hAnsi="Times New Roman" w:cs="Times New Roman"/>
          <w:szCs w:val="24"/>
        </w:rPr>
        <w:t>p</w:t>
      </w:r>
      <w:r w:rsidR="008F1A6D"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008F1A6D" w:rsidRPr="009209FF">
        <w:rPr>
          <w:rFonts w:ascii="Times New Roman" w:hAnsi="Times New Roman" w:cs="Times New Roman"/>
          <w:szCs w:val="24"/>
        </w:rPr>
        <w:t>apping</w:t>
      </w:r>
      <w:r w:rsidR="008F1A6D">
        <w:rPr>
          <w:rFonts w:ascii="Times New Roman" w:hAnsi="Times New Roman" w:cs="Times New Roman"/>
          <w:szCs w:val="24"/>
        </w:rPr>
        <w:t xml:space="preserve"> in their own country and context, expanding the database to new regions. Two branches of the </w:t>
      </w:r>
      <w:r w:rsidR="008F1A6D" w:rsidRPr="008F1A6D">
        <w:rPr>
          <w:rFonts w:ascii="Times New Roman" w:hAnsi="Times New Roman" w:cs="Times New Roman"/>
          <w:szCs w:val="24"/>
          <w:u w:val="single"/>
        </w:rPr>
        <w:t>African Union</w:t>
      </w:r>
      <w:r w:rsidR="00B975FE">
        <w:rPr>
          <w:rFonts w:ascii="Times New Roman" w:hAnsi="Times New Roman" w:cs="Times New Roman"/>
          <w:szCs w:val="24"/>
        </w:rPr>
        <w:t xml:space="preserve"> (AU)</w:t>
      </w:r>
      <w:r w:rsidR="008F1A6D">
        <w:rPr>
          <w:rFonts w:ascii="Times New Roman" w:hAnsi="Times New Roman" w:cs="Times New Roman"/>
          <w:szCs w:val="24"/>
        </w:rPr>
        <w:t>, Civil Society and Peace</w:t>
      </w:r>
      <w:r w:rsidR="00C01246">
        <w:rPr>
          <w:rFonts w:ascii="Times New Roman" w:hAnsi="Times New Roman" w:cs="Times New Roman"/>
          <w:szCs w:val="24"/>
        </w:rPr>
        <w:t xml:space="preserve"> &amp; </w:t>
      </w:r>
      <w:r w:rsidR="008F1A6D">
        <w:rPr>
          <w:rFonts w:ascii="Times New Roman" w:hAnsi="Times New Roman" w:cs="Times New Roman"/>
          <w:szCs w:val="24"/>
        </w:rPr>
        <w:t xml:space="preserve">Security </w:t>
      </w:r>
      <w:r w:rsidR="00C01246" w:rsidRPr="004A5F9B">
        <w:rPr>
          <w:rFonts w:ascii="Times New Roman" w:hAnsi="Times New Roman" w:cs="Times New Roman"/>
          <w:szCs w:val="24"/>
        </w:rPr>
        <w:t>d</w:t>
      </w:r>
      <w:r w:rsidR="008F1A6D" w:rsidRPr="004A5F9B">
        <w:rPr>
          <w:rFonts w:ascii="Times New Roman" w:hAnsi="Times New Roman" w:cs="Times New Roman"/>
          <w:szCs w:val="24"/>
        </w:rPr>
        <w:t>ivisions</w:t>
      </w:r>
      <w:r w:rsidR="008F1A6D">
        <w:rPr>
          <w:rFonts w:ascii="Times New Roman" w:hAnsi="Times New Roman" w:cs="Times New Roman"/>
          <w:szCs w:val="24"/>
        </w:rPr>
        <w:t xml:space="preserve">, bring us to the top for formulation of policy and </w:t>
      </w:r>
      <w:r w:rsidR="008B7D2D">
        <w:rPr>
          <w:rFonts w:ascii="Times New Roman" w:hAnsi="Times New Roman" w:cs="Times New Roman"/>
          <w:szCs w:val="24"/>
        </w:rPr>
        <w:t xml:space="preserve">database </w:t>
      </w:r>
      <w:r w:rsidR="008F1A6D">
        <w:rPr>
          <w:rFonts w:ascii="Times New Roman" w:hAnsi="Times New Roman" w:cs="Times New Roman"/>
          <w:szCs w:val="24"/>
        </w:rPr>
        <w:t xml:space="preserve">publication. Ultimately, after discussions with </w:t>
      </w:r>
      <w:r w:rsidR="008F1A6D" w:rsidRPr="00C47612">
        <w:rPr>
          <w:rFonts w:ascii="Times New Roman" w:hAnsi="Times New Roman" w:cs="Times New Roman"/>
          <w:szCs w:val="24"/>
          <w:u w:val="single"/>
        </w:rPr>
        <w:t>Continental Early Warning System</w:t>
      </w:r>
      <w:r w:rsidR="008F1A6D">
        <w:rPr>
          <w:rFonts w:ascii="Times New Roman" w:hAnsi="Times New Roman" w:cs="Times New Roman"/>
          <w:szCs w:val="24"/>
        </w:rPr>
        <w:t xml:space="preserve"> (CEWS), we hope to reformulate Early Action policies with </w:t>
      </w:r>
      <w:r w:rsidR="00487DAB">
        <w:rPr>
          <w:rFonts w:ascii="Times New Roman" w:hAnsi="Times New Roman" w:cs="Times New Roman"/>
          <w:szCs w:val="24"/>
        </w:rPr>
        <w:t>R</w:t>
      </w:r>
      <w:r w:rsidR="008F1A6D">
        <w:rPr>
          <w:rFonts w:ascii="Times New Roman" w:hAnsi="Times New Roman" w:cs="Times New Roman"/>
          <w:szCs w:val="24"/>
        </w:rPr>
        <w:t xml:space="preserve">egional </w:t>
      </w:r>
      <w:r w:rsidR="00487DAB">
        <w:rPr>
          <w:rFonts w:ascii="Times New Roman" w:hAnsi="Times New Roman" w:cs="Times New Roman"/>
          <w:szCs w:val="24"/>
        </w:rPr>
        <w:t>E</w:t>
      </w:r>
      <w:r w:rsidR="008F1A6D">
        <w:rPr>
          <w:rFonts w:ascii="Times New Roman" w:hAnsi="Times New Roman" w:cs="Times New Roman"/>
          <w:szCs w:val="24"/>
        </w:rPr>
        <w:t xml:space="preserve">conomic </w:t>
      </w:r>
      <w:r w:rsidR="00487DAB">
        <w:rPr>
          <w:rFonts w:ascii="Times New Roman" w:hAnsi="Times New Roman" w:cs="Times New Roman"/>
          <w:szCs w:val="24"/>
        </w:rPr>
        <w:t>Communities</w:t>
      </w:r>
      <w:r w:rsidR="008F1A6D">
        <w:rPr>
          <w:rFonts w:ascii="Times New Roman" w:hAnsi="Times New Roman" w:cs="Times New Roman"/>
          <w:szCs w:val="24"/>
        </w:rPr>
        <w:t xml:space="preserve"> to include APD positive peace elements </w:t>
      </w:r>
      <w:r w:rsidR="00487DAB">
        <w:rPr>
          <w:rFonts w:ascii="Times New Roman" w:hAnsi="Times New Roman" w:cs="Times New Roman"/>
          <w:szCs w:val="24"/>
        </w:rPr>
        <w:t>so</w:t>
      </w:r>
      <w:r w:rsidR="008F1A6D">
        <w:rPr>
          <w:rFonts w:ascii="Times New Roman" w:hAnsi="Times New Roman" w:cs="Times New Roman"/>
          <w:szCs w:val="24"/>
        </w:rPr>
        <w:t xml:space="preserve"> long-term community solidarity is institutionalized. </w:t>
      </w:r>
    </w:p>
    <w:p w14:paraId="7A36E016" w14:textId="21ED9383" w:rsidR="00C92C11" w:rsidRDefault="00C92C11" w:rsidP="008F1A6D">
      <w:pPr>
        <w:ind w:firstLine="720"/>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60288" behindDoc="1" locked="0" layoutInCell="1" allowOverlap="1" wp14:anchorId="57FBC6E7" wp14:editId="3240BB2B">
                <wp:simplePos x="0" y="0"/>
                <wp:positionH relativeFrom="page">
                  <wp:align>right</wp:align>
                </wp:positionH>
                <wp:positionV relativeFrom="paragraph">
                  <wp:posOffset>309245</wp:posOffset>
                </wp:positionV>
                <wp:extent cx="7757160" cy="2514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AAD756" id="Rectangle 2" o:spid="_x0000_s1026" style="position:absolute;margin-left:559.6pt;margin-top:24.35pt;width:610.8pt;height:19.8pt;z-index:-2516561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" fillcolor="#ffd555 [2167]" strokecolor="#ffc000 [3207]" strokeweight=".5pt">
                <v:fill color2="#ffcc31 [2615]" rotate="t" colors="0 #ffdd9c;.5 #ffd78e;1 #ffd479" focus="100%" type="gradient">
                  <o:fill v:ext="view" type="gradientUnscaled"/>
                </v:fill>
                <w10:wrap anchorx="page"/>
              </v:rect>
            </w:pict>
          </mc:Fallback>
        </mc:AlternateContent>
      </w:r>
    </w:p>
    <w:p w14:paraId="0C1E5C23" w14:textId="15FD0005" w:rsidR="00AA51C3" w:rsidRPr="00025994" w:rsidRDefault="00025994" w:rsidP="00724A3A">
      <w:pPr>
        <w:rPr>
          <w:rFonts w:cs="Kigelia"/>
          <w:b/>
          <w:bCs/>
          <w:szCs w:val="24"/>
        </w:rPr>
      </w:pPr>
      <w:r>
        <w:rPr>
          <w:rFonts w:cs="Kigelia"/>
          <w:b/>
          <w:bCs/>
          <w:szCs w:val="24"/>
        </w:rPr>
        <w:t>PROBLEM STATEMENT</w:t>
      </w:r>
    </w:p>
    <w:p w14:paraId="6292DB73" w14:textId="717E09F6" w:rsidR="0095057D" w:rsidRDefault="0095057D" w:rsidP="0095057D">
      <w:pPr>
        <w:ind w:firstLine="720"/>
        <w:rPr>
          <w:rFonts w:ascii="Times New Roman" w:hAnsi="Times New Roman" w:cs="Times New Roman"/>
          <w:szCs w:val="24"/>
        </w:rPr>
      </w:pPr>
      <w:r>
        <w:rPr>
          <w:rFonts w:ascii="Times New Roman" w:hAnsi="Times New Roman" w:cs="Times New Roman"/>
          <w:szCs w:val="24"/>
        </w:rPr>
        <w:t>My project developed from the following gap: there is no database focused on</w:t>
      </w:r>
      <w:r w:rsidR="00487DAB">
        <w:rPr>
          <w:rFonts w:ascii="Times New Roman" w:hAnsi="Times New Roman" w:cs="Times New Roman"/>
          <w:szCs w:val="24"/>
        </w:rPr>
        <w:t xml:space="preserve"> </w:t>
      </w:r>
      <w:r>
        <w:rPr>
          <w:rFonts w:ascii="Times New Roman" w:hAnsi="Times New Roman" w:cs="Times New Roman"/>
          <w:szCs w:val="24"/>
        </w:rPr>
        <w:t>peacemaking</w:t>
      </w:r>
      <w:r w:rsidR="00487DAB">
        <w:rPr>
          <w:rFonts w:ascii="Times New Roman" w:hAnsi="Times New Roman" w:cs="Times New Roman"/>
          <w:szCs w:val="24"/>
        </w:rPr>
        <w:t xml:space="preserve">, be it individual or </w:t>
      </w:r>
      <w:proofErr w:type="gramStart"/>
      <w:r w:rsidR="00487DAB">
        <w:rPr>
          <w:rFonts w:ascii="Times New Roman" w:hAnsi="Times New Roman" w:cs="Times New Roman"/>
          <w:szCs w:val="24"/>
        </w:rPr>
        <w:t>community-based</w:t>
      </w:r>
      <w:proofErr w:type="gramEnd"/>
      <w:r>
        <w:rPr>
          <w:rFonts w:ascii="Times New Roman" w:hAnsi="Times New Roman" w:cs="Times New Roman"/>
          <w:szCs w:val="24"/>
        </w:rPr>
        <w:t xml:space="preserve">. </w:t>
      </w:r>
    </w:p>
    <w:p w14:paraId="40A53727" w14:textId="79E8A123" w:rsidR="0095057D" w:rsidRPr="0095057D" w:rsidRDefault="0095057D" w:rsidP="0095057D">
      <w:pPr>
        <w:ind w:firstLine="720"/>
        <w:rPr>
          <w:rFonts w:ascii="Times New Roman" w:hAnsi="Times New Roman" w:cs="Times New Roman"/>
          <w:szCs w:val="24"/>
        </w:rPr>
      </w:pPr>
      <w:r w:rsidRPr="0095057D">
        <w:rPr>
          <w:rFonts w:ascii="Times New Roman" w:hAnsi="Times New Roman" w:cs="Times New Roman"/>
          <w:szCs w:val="24"/>
        </w:rPr>
        <w:t>The academic focus on peace research, analysis, and ranking has gained considerable clout in the discipline of peace and development studies over the last ten years. These data-</w:t>
      </w:r>
      <w:r w:rsidRPr="0095057D">
        <w:rPr>
          <w:rFonts w:ascii="Times New Roman" w:hAnsi="Times New Roman" w:cs="Times New Roman"/>
          <w:szCs w:val="24"/>
        </w:rPr>
        <w:lastRenderedPageBreak/>
        <w:t xml:space="preserve">driven processes have focused on the institutionalization of peacebuilding and reached its height in the Global Peace Index, an impressive annual report published by the Institute for Economics and Peace. Other examples include the Positive Peace Index, Fragile States Index, Human Rights Index, and the World Happiness Report, to name a few. </w:t>
      </w:r>
    </w:p>
    <w:p w14:paraId="1D41B46D" w14:textId="77777777" w:rsidR="0095057D" w:rsidRPr="0095057D" w:rsidRDefault="0095057D" w:rsidP="0095057D">
      <w:pPr>
        <w:ind w:firstLine="720"/>
        <w:rPr>
          <w:rFonts w:ascii="Times New Roman" w:hAnsi="Times New Roman" w:cs="Times New Roman"/>
          <w:szCs w:val="24"/>
        </w:rPr>
      </w:pPr>
      <w:r w:rsidRPr="0095057D">
        <w:rPr>
          <w:rFonts w:ascii="Times New Roman" w:hAnsi="Times New Roman" w:cs="Times New Roman"/>
          <w:szCs w:val="24"/>
        </w:rPr>
        <w:t xml:space="preserve">There are three main critiques to the work of these databases: </w:t>
      </w:r>
    </w:p>
    <w:p w14:paraId="7CB38A97" w14:textId="180134F0" w:rsidR="0095057D" w:rsidRPr="0095057D" w:rsidRDefault="0095057D" w:rsidP="00BB2104">
      <w:pPr>
        <w:ind w:firstLine="720"/>
        <w:rPr>
          <w:rFonts w:ascii="Times New Roman" w:hAnsi="Times New Roman" w:cs="Times New Roman"/>
          <w:szCs w:val="24"/>
        </w:rPr>
      </w:pPr>
      <w:r w:rsidRPr="00EF10E3">
        <w:rPr>
          <w:rFonts w:ascii="Times New Roman" w:hAnsi="Times New Roman" w:cs="Times New Roman"/>
          <w:szCs w:val="24"/>
        </w:rPr>
        <w:t>One</w:t>
      </w:r>
      <w:r w:rsidRPr="0095057D">
        <w:rPr>
          <w:rFonts w:ascii="Times New Roman" w:hAnsi="Times New Roman" w:cs="Times New Roman"/>
          <w:szCs w:val="24"/>
        </w:rPr>
        <w:t xml:space="preserve">, the local application is opaque and not participatory. The way forward to practicing peace is missing from these models and places analytics over application, education, and embodiment. </w:t>
      </w:r>
      <w:r w:rsidR="001E4DF4">
        <w:rPr>
          <w:rFonts w:ascii="Times New Roman" w:hAnsi="Times New Roman" w:cs="Times New Roman"/>
          <w:szCs w:val="24"/>
        </w:rPr>
        <w:t>These datasets</w:t>
      </w:r>
      <w:r w:rsidR="00487DAB">
        <w:rPr>
          <w:rFonts w:ascii="Times New Roman" w:hAnsi="Times New Roman" w:cs="Times New Roman"/>
          <w:szCs w:val="24"/>
        </w:rPr>
        <w:t xml:space="preserve">, without exception, </w:t>
      </w:r>
      <w:r w:rsidR="001E4DF4">
        <w:rPr>
          <w:rFonts w:ascii="Times New Roman" w:hAnsi="Times New Roman" w:cs="Times New Roman"/>
          <w:szCs w:val="24"/>
        </w:rPr>
        <w:t>come from European</w:t>
      </w:r>
      <w:r w:rsidR="00487DAB">
        <w:rPr>
          <w:rFonts w:ascii="Times New Roman" w:hAnsi="Times New Roman" w:cs="Times New Roman"/>
          <w:szCs w:val="24"/>
        </w:rPr>
        <w:t>-based</w:t>
      </w:r>
      <w:r w:rsidR="001E4DF4">
        <w:rPr>
          <w:rFonts w:ascii="Times New Roman" w:hAnsi="Times New Roman" w:cs="Times New Roman"/>
          <w:szCs w:val="24"/>
        </w:rPr>
        <w:t xml:space="preserve"> organizations.</w:t>
      </w:r>
      <w:r w:rsidR="00487DAB">
        <w:rPr>
          <w:rFonts w:ascii="Times New Roman" w:hAnsi="Times New Roman" w:cs="Times New Roman"/>
          <w:szCs w:val="24"/>
        </w:rPr>
        <w:t xml:space="preserve"> </w:t>
      </w:r>
      <w:r w:rsidR="008F2E77">
        <w:rPr>
          <w:rFonts w:ascii="Times New Roman" w:hAnsi="Times New Roman" w:cs="Times New Roman"/>
          <w:szCs w:val="24"/>
        </w:rPr>
        <w:t xml:space="preserve">A detailed review of the 23 indicators for the Global Peace Index </w:t>
      </w:r>
      <w:r w:rsidR="00BB2104">
        <w:rPr>
          <w:rFonts w:ascii="Times New Roman" w:hAnsi="Times New Roman" w:cs="Times New Roman"/>
          <w:szCs w:val="24"/>
        </w:rPr>
        <w:t>reveal</w:t>
      </w:r>
      <w:r w:rsidR="008F2E77">
        <w:rPr>
          <w:rFonts w:ascii="Times New Roman" w:hAnsi="Times New Roman" w:cs="Times New Roman"/>
          <w:szCs w:val="24"/>
        </w:rPr>
        <w:t xml:space="preserve"> research head offices in Abu Dhabi, London, Geneva,</w:t>
      </w:r>
      <w:r w:rsidR="00625B16">
        <w:rPr>
          <w:rFonts w:ascii="Times New Roman" w:hAnsi="Times New Roman" w:cs="Times New Roman"/>
          <w:szCs w:val="24"/>
        </w:rPr>
        <w:t xml:space="preserve"> Vienna.</w:t>
      </w:r>
      <w:r w:rsidR="008F2E77">
        <w:rPr>
          <w:rFonts w:ascii="Times New Roman" w:hAnsi="Times New Roman" w:cs="Times New Roman"/>
          <w:szCs w:val="24"/>
        </w:rPr>
        <w:t xml:space="preserve"> Hong Kong, Uppsala, Stockholm, New York, </w:t>
      </w:r>
      <w:r w:rsidR="00625B16">
        <w:rPr>
          <w:rFonts w:ascii="Times New Roman" w:hAnsi="Times New Roman" w:cs="Times New Roman"/>
          <w:szCs w:val="24"/>
        </w:rPr>
        <w:t xml:space="preserve">Asheville, </w:t>
      </w:r>
      <w:r w:rsidR="008F2E77">
        <w:rPr>
          <w:rFonts w:ascii="Times New Roman" w:hAnsi="Times New Roman" w:cs="Times New Roman"/>
          <w:szCs w:val="24"/>
        </w:rPr>
        <w:t>Hong Kong, and Dubai</w:t>
      </w:r>
      <w:r w:rsidR="00BB2104">
        <w:rPr>
          <w:rFonts w:ascii="Times New Roman" w:hAnsi="Times New Roman" w:cs="Times New Roman"/>
          <w:szCs w:val="24"/>
        </w:rPr>
        <w:t>, but nothing in Africa (IEP 81)</w:t>
      </w:r>
      <w:r w:rsidR="008F2E77">
        <w:rPr>
          <w:rFonts w:ascii="Times New Roman" w:hAnsi="Times New Roman" w:cs="Times New Roman"/>
          <w:szCs w:val="24"/>
        </w:rPr>
        <w:t xml:space="preserve">. </w:t>
      </w:r>
      <w:r w:rsidR="00487DAB">
        <w:rPr>
          <w:rFonts w:ascii="Times New Roman" w:hAnsi="Times New Roman" w:cs="Times New Roman"/>
          <w:szCs w:val="24"/>
        </w:rPr>
        <w:t>A very select few</w:t>
      </w:r>
      <w:r w:rsidR="008F2E77">
        <w:rPr>
          <w:rFonts w:ascii="Times New Roman" w:hAnsi="Times New Roman" w:cs="Times New Roman"/>
          <w:szCs w:val="24"/>
        </w:rPr>
        <w:t xml:space="preserve"> for the Positive Peace Index</w:t>
      </w:r>
      <w:r w:rsidR="00487DAB">
        <w:rPr>
          <w:rFonts w:ascii="Times New Roman" w:hAnsi="Times New Roman" w:cs="Times New Roman"/>
          <w:szCs w:val="24"/>
        </w:rPr>
        <w:t xml:space="preserve">, such as Reporters Without Borders and </w:t>
      </w:r>
      <w:r w:rsidR="00BB2104">
        <w:rPr>
          <w:rFonts w:ascii="Times New Roman" w:hAnsi="Times New Roman" w:cs="Times New Roman"/>
          <w:szCs w:val="24"/>
        </w:rPr>
        <w:t>Bertelsmann</w:t>
      </w:r>
      <w:r w:rsidR="000F39A7">
        <w:rPr>
          <w:rFonts w:ascii="Times New Roman" w:hAnsi="Times New Roman" w:cs="Times New Roman"/>
          <w:szCs w:val="24"/>
        </w:rPr>
        <w:t xml:space="preserve"> Transformation Index, have on</w:t>
      </w:r>
      <w:r w:rsidR="00BB2104">
        <w:rPr>
          <w:rFonts w:ascii="Times New Roman" w:hAnsi="Times New Roman" w:cs="Times New Roman"/>
          <w:szCs w:val="24"/>
        </w:rPr>
        <w:t>-</w:t>
      </w:r>
      <w:r w:rsidR="000F39A7">
        <w:rPr>
          <w:rFonts w:ascii="Times New Roman" w:hAnsi="Times New Roman" w:cs="Times New Roman"/>
          <w:szCs w:val="24"/>
        </w:rPr>
        <w:t>the</w:t>
      </w:r>
      <w:r w:rsidR="00BB2104">
        <w:rPr>
          <w:rFonts w:ascii="Times New Roman" w:hAnsi="Times New Roman" w:cs="Times New Roman"/>
          <w:szCs w:val="24"/>
        </w:rPr>
        <w:t>-</w:t>
      </w:r>
      <w:r w:rsidR="000F39A7">
        <w:rPr>
          <w:rFonts w:ascii="Times New Roman" w:hAnsi="Times New Roman" w:cs="Times New Roman"/>
          <w:szCs w:val="24"/>
        </w:rPr>
        <w:t>ground experts who both live</w:t>
      </w:r>
      <w:r w:rsidR="008B7D2D">
        <w:rPr>
          <w:rFonts w:ascii="Times New Roman" w:hAnsi="Times New Roman" w:cs="Times New Roman"/>
          <w:szCs w:val="24"/>
        </w:rPr>
        <w:t xml:space="preserve"> in</w:t>
      </w:r>
      <w:r w:rsidR="000F39A7">
        <w:rPr>
          <w:rFonts w:ascii="Times New Roman" w:hAnsi="Times New Roman" w:cs="Times New Roman"/>
          <w:szCs w:val="24"/>
        </w:rPr>
        <w:t xml:space="preserve"> and are from African countries.</w:t>
      </w:r>
      <w:r w:rsidR="001E4DF4">
        <w:rPr>
          <w:rFonts w:ascii="Times New Roman" w:hAnsi="Times New Roman" w:cs="Times New Roman"/>
          <w:szCs w:val="24"/>
        </w:rPr>
        <w:t xml:space="preserve"> </w:t>
      </w:r>
      <w:r w:rsidR="000F39A7">
        <w:rPr>
          <w:rFonts w:ascii="Times New Roman" w:hAnsi="Times New Roman" w:cs="Times New Roman"/>
          <w:szCs w:val="24"/>
        </w:rPr>
        <w:t>But on the whole,</w:t>
      </w:r>
      <w:r w:rsidR="001E4DF4">
        <w:rPr>
          <w:rFonts w:ascii="Times New Roman" w:hAnsi="Times New Roman" w:cs="Times New Roman"/>
          <w:szCs w:val="24"/>
        </w:rPr>
        <w:t xml:space="preserve"> local presences of these data-collecting organizations are </w:t>
      </w:r>
      <w:r w:rsidR="00A51D4E">
        <w:rPr>
          <w:rFonts w:ascii="Times New Roman" w:hAnsi="Times New Roman" w:cs="Times New Roman"/>
          <w:szCs w:val="24"/>
        </w:rPr>
        <w:t>well in the minority</w:t>
      </w:r>
      <w:r w:rsidR="008B7D2D">
        <w:rPr>
          <w:rFonts w:ascii="Times New Roman" w:hAnsi="Times New Roman" w:cs="Times New Roman"/>
          <w:szCs w:val="24"/>
        </w:rPr>
        <w:t>.</w:t>
      </w:r>
      <w:r w:rsidR="001E4DF4">
        <w:rPr>
          <w:rFonts w:ascii="Times New Roman" w:hAnsi="Times New Roman" w:cs="Times New Roman"/>
          <w:szCs w:val="24"/>
        </w:rPr>
        <w:t xml:space="preserve"> </w:t>
      </w:r>
      <w:r w:rsidR="008B7D2D">
        <w:rPr>
          <w:rFonts w:ascii="Times New Roman" w:hAnsi="Times New Roman" w:cs="Times New Roman"/>
          <w:szCs w:val="24"/>
        </w:rPr>
        <w:t xml:space="preserve">The sources instead focus on </w:t>
      </w:r>
      <w:r w:rsidR="001E4DF4">
        <w:rPr>
          <w:rFonts w:ascii="Times New Roman" w:hAnsi="Times New Roman" w:cs="Times New Roman"/>
          <w:szCs w:val="24"/>
        </w:rPr>
        <w:t xml:space="preserve">government and institutional metrics created by people who do not live in </w:t>
      </w:r>
      <w:r w:rsidR="000F39A7">
        <w:rPr>
          <w:rFonts w:ascii="Times New Roman" w:hAnsi="Times New Roman" w:cs="Times New Roman"/>
          <w:szCs w:val="24"/>
        </w:rPr>
        <w:t>the</w:t>
      </w:r>
      <w:r w:rsidR="001E4DF4">
        <w:rPr>
          <w:rFonts w:ascii="Times New Roman" w:hAnsi="Times New Roman" w:cs="Times New Roman"/>
          <w:szCs w:val="24"/>
        </w:rPr>
        <w:t xml:space="preserve"> countries where they are researching.</w:t>
      </w:r>
      <w:r w:rsidR="00A51D4E" w:rsidRPr="0095057D">
        <w:rPr>
          <w:rFonts w:ascii="Times New Roman" w:hAnsi="Times New Roman" w:cs="Times New Roman"/>
          <w:szCs w:val="24"/>
        </w:rPr>
        <w:t xml:space="preserve"> </w:t>
      </w:r>
      <w:r w:rsidR="00867763">
        <w:rPr>
          <w:rFonts w:ascii="Times New Roman" w:hAnsi="Times New Roman" w:cs="Times New Roman"/>
          <w:szCs w:val="24"/>
        </w:rPr>
        <w:t>I</w:t>
      </w:r>
      <w:r w:rsidR="00A51D4E">
        <w:rPr>
          <w:rFonts w:ascii="Times New Roman" w:hAnsi="Times New Roman" w:cs="Times New Roman"/>
          <w:szCs w:val="24"/>
        </w:rPr>
        <w:t>t</w:t>
      </w:r>
      <w:r w:rsidR="008B7D2D">
        <w:rPr>
          <w:rFonts w:ascii="Times New Roman" w:hAnsi="Times New Roman" w:cs="Times New Roman"/>
          <w:szCs w:val="24"/>
        </w:rPr>
        <w:t xml:space="preserve"> i</w:t>
      </w:r>
      <w:r w:rsidR="00A51D4E">
        <w:rPr>
          <w:rFonts w:ascii="Times New Roman" w:hAnsi="Times New Roman" w:cs="Times New Roman"/>
          <w:szCs w:val="24"/>
        </w:rPr>
        <w:t>s time to move on from the “critical but sufficient work of gathering facts” and begin mainstreaming the implementation of traditional modalities of peacemaking into African cultures (</w:t>
      </w:r>
      <w:proofErr w:type="spellStart"/>
      <w:r w:rsidR="00A51D4E">
        <w:rPr>
          <w:rFonts w:ascii="Times New Roman" w:hAnsi="Times New Roman" w:cs="Times New Roman"/>
          <w:szCs w:val="24"/>
        </w:rPr>
        <w:t>Afigbo</w:t>
      </w:r>
      <w:proofErr w:type="spellEnd"/>
      <w:r w:rsidR="00A51D4E">
        <w:rPr>
          <w:rFonts w:ascii="Times New Roman" w:hAnsi="Times New Roman" w:cs="Times New Roman"/>
          <w:szCs w:val="24"/>
        </w:rPr>
        <w:t xml:space="preserve"> 21). </w:t>
      </w:r>
    </w:p>
    <w:p w14:paraId="0ED8D0A0" w14:textId="448FB157" w:rsidR="0095057D" w:rsidRPr="0095057D" w:rsidRDefault="0095057D" w:rsidP="0095057D">
      <w:pPr>
        <w:ind w:firstLine="720"/>
        <w:rPr>
          <w:rFonts w:ascii="Times New Roman" w:hAnsi="Times New Roman" w:cs="Times New Roman"/>
          <w:szCs w:val="24"/>
        </w:rPr>
      </w:pPr>
      <w:r w:rsidRPr="00EF10E3">
        <w:rPr>
          <w:rFonts w:ascii="Times New Roman" w:hAnsi="Times New Roman" w:cs="Times New Roman"/>
          <w:szCs w:val="24"/>
        </w:rPr>
        <w:t>Two</w:t>
      </w:r>
      <w:r w:rsidRPr="0095057D">
        <w:rPr>
          <w:rFonts w:ascii="Times New Roman" w:hAnsi="Times New Roman" w:cs="Times New Roman"/>
          <w:b/>
          <w:bCs/>
          <w:szCs w:val="24"/>
        </w:rPr>
        <w:t xml:space="preserve">, </w:t>
      </w:r>
      <w:r>
        <w:rPr>
          <w:rFonts w:ascii="Times New Roman" w:hAnsi="Times New Roman" w:cs="Times New Roman"/>
          <w:szCs w:val="24"/>
        </w:rPr>
        <w:t>the</w:t>
      </w:r>
      <w:r w:rsidRPr="0095057D">
        <w:rPr>
          <w:rFonts w:ascii="Times New Roman" w:hAnsi="Times New Roman" w:cs="Times New Roman"/>
          <w:szCs w:val="24"/>
        </w:rPr>
        <w:t xml:space="preserve"> gender lens </w:t>
      </w:r>
      <w:r w:rsidR="001E4DF4">
        <w:rPr>
          <w:rFonts w:ascii="Times New Roman" w:hAnsi="Times New Roman" w:cs="Times New Roman"/>
          <w:szCs w:val="24"/>
        </w:rPr>
        <w:t>is</w:t>
      </w:r>
      <w:r w:rsidRPr="0095057D">
        <w:rPr>
          <w:rFonts w:ascii="Times New Roman" w:hAnsi="Times New Roman" w:cs="Times New Roman"/>
          <w:szCs w:val="24"/>
        </w:rPr>
        <w:t xml:space="preserve"> frequently missing.  The Global Peace Index does not include a single gender-sensitive measurement among its 23 indicators.  The Positive Peace Index only includes one measurement, the Gender Inequality Index from the UN, as one of its twenty-two indicators. Women must be considered as standard bearers of peace and justice for positive peace to thrive.</w:t>
      </w:r>
      <w:r>
        <w:rPr>
          <w:rFonts w:ascii="Times New Roman" w:hAnsi="Times New Roman" w:cs="Times New Roman"/>
          <w:szCs w:val="24"/>
        </w:rPr>
        <w:t xml:space="preserve"> </w:t>
      </w:r>
    </w:p>
    <w:p w14:paraId="3DB6330B" w14:textId="53582211" w:rsidR="00A51D4E" w:rsidRDefault="0095057D" w:rsidP="00A51D4E">
      <w:pPr>
        <w:ind w:firstLine="720"/>
        <w:rPr>
          <w:rFonts w:ascii="Times New Roman" w:hAnsi="Times New Roman" w:cs="Times New Roman"/>
          <w:szCs w:val="24"/>
        </w:rPr>
      </w:pPr>
      <w:r w:rsidRPr="00EF10E3">
        <w:rPr>
          <w:rFonts w:ascii="Times New Roman" w:hAnsi="Times New Roman" w:cs="Times New Roman"/>
          <w:szCs w:val="24"/>
        </w:rPr>
        <w:t>Three</w:t>
      </w:r>
      <w:r w:rsidR="001E4DF4">
        <w:rPr>
          <w:rFonts w:ascii="Times New Roman" w:hAnsi="Times New Roman" w:cs="Times New Roman"/>
          <w:szCs w:val="24"/>
        </w:rPr>
        <w:t>,</w:t>
      </w:r>
      <w:r w:rsidRPr="0095057D">
        <w:rPr>
          <w:rFonts w:ascii="Times New Roman" w:hAnsi="Times New Roman" w:cs="Times New Roman"/>
          <w:szCs w:val="24"/>
        </w:rPr>
        <w:t xml:space="preserve"> the western model of applying universal standards to diverse settings has destructive undertones. We need peace applications that are context-specific and encourage an elicitive response to the specific strengths and cultures of individual communities</w:t>
      </w:r>
      <w:r w:rsidR="00EF10E3">
        <w:rPr>
          <w:rFonts w:ascii="Times New Roman" w:hAnsi="Times New Roman" w:cs="Times New Roman"/>
          <w:szCs w:val="24"/>
        </w:rPr>
        <w:t xml:space="preserve">. </w:t>
      </w:r>
      <w:r>
        <w:rPr>
          <w:rFonts w:ascii="Times New Roman" w:hAnsi="Times New Roman" w:cs="Times New Roman"/>
          <w:szCs w:val="24"/>
        </w:rPr>
        <w:t xml:space="preserve">This is where a decolonized and indigenous paradigm is important. </w:t>
      </w:r>
      <w:r w:rsidR="001E4DF4">
        <w:rPr>
          <w:rFonts w:ascii="Times New Roman" w:hAnsi="Times New Roman" w:cs="Times New Roman"/>
          <w:szCs w:val="24"/>
        </w:rPr>
        <w:t xml:space="preserve">With this approach, we can begin with the understanding that local cultures have a lot to offer the international community, which lends itself to a transformative </w:t>
      </w:r>
      <w:r w:rsidR="00867763">
        <w:rPr>
          <w:rFonts w:ascii="Times New Roman" w:hAnsi="Times New Roman" w:cs="Times New Roman"/>
          <w:szCs w:val="24"/>
        </w:rPr>
        <w:t>experience</w:t>
      </w:r>
      <w:r w:rsidR="001E4DF4">
        <w:rPr>
          <w:rFonts w:ascii="Times New Roman" w:hAnsi="Times New Roman" w:cs="Times New Roman"/>
          <w:szCs w:val="24"/>
        </w:rPr>
        <w:t xml:space="preserve"> for both researchers and the researched. </w:t>
      </w:r>
    </w:p>
    <w:p w14:paraId="391B0173" w14:textId="67D1F8AC" w:rsidR="00867763" w:rsidRDefault="00867763" w:rsidP="00A51D4E">
      <w:pPr>
        <w:ind w:firstLine="720"/>
        <w:rPr>
          <w:rFonts w:ascii="Times New Roman" w:hAnsi="Times New Roman" w:cs="Times New Roman"/>
          <w:szCs w:val="24"/>
        </w:rPr>
      </w:pPr>
    </w:p>
    <w:p w14:paraId="76801598" w14:textId="771FBFB6" w:rsidR="0095057D" w:rsidRDefault="00867763" w:rsidP="0095057D">
      <w:pPr>
        <w:rPr>
          <w:rFonts w:cs="Kigelia"/>
          <w:b/>
          <w:bCs/>
          <w:szCs w:val="24"/>
        </w:rPr>
      </w:pPr>
      <w:r w:rsidRPr="00EF10E3">
        <w:rPr>
          <w:rFonts w:ascii="Times New Roman" w:hAnsi="Times New Roman" w:cs="Times New Roman"/>
          <w:noProof/>
          <w:szCs w:val="24"/>
        </w:rPr>
        <w:lastRenderedPageBreak/>
        <mc:AlternateContent>
          <mc:Choice Requires="wps">
            <w:drawing>
              <wp:anchor distT="0" distB="0" distL="114300" distR="114300" simplePos="0" relativeHeight="251664384" behindDoc="1" locked="0" layoutInCell="1" allowOverlap="1" wp14:anchorId="5611D153" wp14:editId="44BC0104">
                <wp:simplePos x="0" y="0"/>
                <wp:positionH relativeFrom="page">
                  <wp:posOffset>-83820</wp:posOffset>
                </wp:positionH>
                <wp:positionV relativeFrom="paragraph">
                  <wp:posOffset>-20320</wp:posOffset>
                </wp:positionV>
                <wp:extent cx="7757160" cy="25146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1D992" id="Rectangle 5" o:spid="_x0000_s1026" style="position:absolute;margin-left:-6.6pt;margin-top:-1.6pt;width:610.8pt;height:19.8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" fillcolor="#ffd555 [2167]" strokecolor="#ffc000 [3207]" strokeweight=".5pt">
                <v:fill color2="#ffcc31 [2615]" rotate="t" colors="0 #ffdd9c;.5 #ffd78e;1 #ffd479" focus="100%" type="gradient">
                  <o:fill v:ext="view" type="gradientUnscaled"/>
                </v:fill>
                <w10:wrap anchorx="page"/>
              </v:rect>
            </w:pict>
          </mc:Fallback>
        </mc:AlternateContent>
      </w:r>
      <w:r w:rsidR="0095057D">
        <w:rPr>
          <w:rFonts w:cs="Kigelia"/>
          <w:b/>
          <w:bCs/>
          <w:szCs w:val="24"/>
        </w:rPr>
        <w:t>GOALS AND OBJECTIVES</w:t>
      </w:r>
    </w:p>
    <w:p w14:paraId="604340DB" w14:textId="77777777" w:rsidR="00A51D4E" w:rsidRDefault="0095057D" w:rsidP="00F0688B">
      <w:pPr>
        <w:rPr>
          <w:rFonts w:ascii="Times New Roman" w:hAnsi="Times New Roman" w:cs="Times New Roman"/>
          <w:szCs w:val="24"/>
        </w:rPr>
      </w:pPr>
      <w:r>
        <w:rPr>
          <w:rFonts w:cs="Kigelia"/>
          <w:b/>
          <w:bCs/>
          <w:szCs w:val="24"/>
        </w:rPr>
        <w:tab/>
      </w:r>
      <w:r w:rsidR="00F0688B">
        <w:rPr>
          <w:rFonts w:ascii="Times New Roman" w:hAnsi="Times New Roman" w:cs="Times New Roman"/>
          <w:szCs w:val="24"/>
        </w:rPr>
        <w:t>The African Peacemaking Database has a variety of goals and objectives, but we will limit ourselves to those within the scope of the Rotary Peace Fellowship. The main objective was the creation of a template for the APD for deeper research in existing countries, further research in other regions of Africa, and partnerships to create its sustainability. All of these were achieved</w:t>
      </w:r>
      <w:r w:rsidR="00794F9D">
        <w:rPr>
          <w:rFonts w:ascii="Times New Roman" w:hAnsi="Times New Roman" w:cs="Times New Roman"/>
          <w:szCs w:val="24"/>
        </w:rPr>
        <w:t>,</w:t>
      </w:r>
      <w:r w:rsidR="00F0688B">
        <w:rPr>
          <w:rFonts w:ascii="Times New Roman" w:hAnsi="Times New Roman" w:cs="Times New Roman"/>
          <w:szCs w:val="24"/>
        </w:rPr>
        <w:t xml:space="preserve"> and I will explain the process. </w:t>
      </w:r>
    </w:p>
    <w:p w14:paraId="0F7C54A3" w14:textId="239FBBB4" w:rsidR="001207E3" w:rsidRDefault="002736E1" w:rsidP="00A51D4E">
      <w:pPr>
        <w:ind w:firstLine="420"/>
        <w:rPr>
          <w:rFonts w:ascii="Times New Roman" w:hAnsi="Times New Roman" w:cs="Times New Roman"/>
          <w:szCs w:val="24"/>
        </w:rPr>
      </w:pPr>
      <w:r>
        <w:rPr>
          <w:rFonts w:ascii="Times New Roman" w:hAnsi="Times New Roman" w:cs="Times New Roman"/>
          <w:szCs w:val="24"/>
        </w:rPr>
        <w:t>The first objective was to compile the research, country-by-country, into a coherent framework. This was done throughout significant evaluation and monitoring while traveling abroad, discussion</w:t>
      </w:r>
      <w:r w:rsidR="009A7417">
        <w:rPr>
          <w:rFonts w:ascii="Times New Roman" w:hAnsi="Times New Roman" w:cs="Times New Roman"/>
          <w:szCs w:val="24"/>
        </w:rPr>
        <w:t>s</w:t>
      </w:r>
      <w:r>
        <w:rPr>
          <w:rFonts w:ascii="Times New Roman" w:hAnsi="Times New Roman" w:cs="Times New Roman"/>
          <w:szCs w:val="24"/>
        </w:rPr>
        <w:t xml:space="preserve"> with local </w:t>
      </w:r>
      <w:r w:rsidR="009A7417">
        <w:rPr>
          <w:rFonts w:ascii="Times New Roman" w:hAnsi="Times New Roman" w:cs="Times New Roman"/>
          <w:szCs w:val="24"/>
        </w:rPr>
        <w:t>peace activists</w:t>
      </w:r>
      <w:r>
        <w:rPr>
          <w:rFonts w:ascii="Times New Roman" w:hAnsi="Times New Roman" w:cs="Times New Roman"/>
          <w:szCs w:val="24"/>
        </w:rPr>
        <w:t>, and finally the creation of a two-tiered research tree. The first branch of the tree</w:t>
      </w:r>
      <w:r w:rsidR="009A7417">
        <w:rPr>
          <w:rFonts w:ascii="Times New Roman" w:hAnsi="Times New Roman" w:cs="Times New Roman"/>
          <w:szCs w:val="24"/>
        </w:rPr>
        <w:t xml:space="preserve"> (</w:t>
      </w:r>
      <w:r w:rsidR="009A7417" w:rsidRPr="004A5F9B">
        <w:rPr>
          <w:rFonts w:ascii="Times New Roman" w:hAnsi="Times New Roman" w:cs="Times New Roman"/>
          <w:szCs w:val="24"/>
        </w:rPr>
        <w:t>appendix: figure 1</w:t>
      </w:r>
      <w:r w:rsidR="009A7417">
        <w:rPr>
          <w:rFonts w:ascii="Times New Roman" w:hAnsi="Times New Roman" w:cs="Times New Roman"/>
          <w:szCs w:val="24"/>
        </w:rPr>
        <w:t>)</w:t>
      </w:r>
      <w:r>
        <w:rPr>
          <w:rFonts w:ascii="Times New Roman" w:hAnsi="Times New Roman" w:cs="Times New Roman"/>
          <w:szCs w:val="24"/>
        </w:rPr>
        <w:t xml:space="preserve"> involves daily peace practices</w:t>
      </w:r>
      <w:r w:rsidR="001207E3">
        <w:rPr>
          <w:rFonts w:ascii="Times New Roman" w:hAnsi="Times New Roman" w:cs="Times New Roman"/>
          <w:szCs w:val="24"/>
        </w:rPr>
        <w:t xml:space="preserve">, discovered through a process I </w:t>
      </w:r>
      <w:r w:rsidR="001207E3" w:rsidRPr="00054809">
        <w:rPr>
          <w:rFonts w:ascii="Times New Roman" w:hAnsi="Times New Roman" w:cs="Times New Roman"/>
          <w:szCs w:val="24"/>
        </w:rPr>
        <w:t xml:space="preserve">call </w:t>
      </w:r>
      <w:r w:rsidR="009209FF" w:rsidRPr="00054809">
        <w:rPr>
          <w:rFonts w:ascii="Times New Roman" w:hAnsi="Times New Roman" w:cs="Times New Roman"/>
          <w:szCs w:val="24"/>
        </w:rPr>
        <w:t>p</w:t>
      </w:r>
      <w:r w:rsidR="001207E3" w:rsidRPr="00054809">
        <w:rPr>
          <w:rFonts w:ascii="Times New Roman" w:hAnsi="Times New Roman" w:cs="Times New Roman"/>
          <w:szCs w:val="24"/>
        </w:rPr>
        <w:t xml:space="preserve">eace </w:t>
      </w:r>
      <w:r w:rsidR="009209FF" w:rsidRPr="00054809">
        <w:rPr>
          <w:rFonts w:ascii="Times New Roman" w:hAnsi="Times New Roman" w:cs="Times New Roman"/>
          <w:szCs w:val="24"/>
        </w:rPr>
        <w:t>m</w:t>
      </w:r>
      <w:r w:rsidR="001207E3" w:rsidRPr="00054809">
        <w:rPr>
          <w:rFonts w:ascii="Times New Roman" w:hAnsi="Times New Roman" w:cs="Times New Roman"/>
          <w:szCs w:val="24"/>
        </w:rPr>
        <w:t>apping</w:t>
      </w:r>
      <w:r>
        <w:rPr>
          <w:rFonts w:ascii="Times New Roman" w:hAnsi="Times New Roman" w:cs="Times New Roman"/>
          <w:szCs w:val="24"/>
        </w:rPr>
        <w:t xml:space="preserve">. The second branch of the tree involves indigenous, historic peace practices </w:t>
      </w:r>
      <w:r w:rsidR="001207E3">
        <w:rPr>
          <w:rFonts w:ascii="Times New Roman" w:hAnsi="Times New Roman" w:cs="Times New Roman"/>
          <w:szCs w:val="24"/>
        </w:rPr>
        <w:t xml:space="preserve">created out of relationships between youth and elders in </w:t>
      </w:r>
      <w:r w:rsidR="00054809" w:rsidRPr="00054809">
        <w:rPr>
          <w:rFonts w:ascii="Times New Roman" w:hAnsi="Times New Roman" w:cs="Times New Roman"/>
          <w:szCs w:val="24"/>
        </w:rPr>
        <w:t>p</w:t>
      </w:r>
      <w:r w:rsidR="001207E3" w:rsidRPr="00054809">
        <w:rPr>
          <w:rFonts w:ascii="Times New Roman" w:hAnsi="Times New Roman" w:cs="Times New Roman"/>
          <w:szCs w:val="24"/>
        </w:rPr>
        <w:t xml:space="preserve">eace </w:t>
      </w:r>
      <w:r w:rsidR="00054809" w:rsidRPr="00054809">
        <w:rPr>
          <w:rFonts w:ascii="Times New Roman" w:hAnsi="Times New Roman" w:cs="Times New Roman"/>
          <w:szCs w:val="24"/>
        </w:rPr>
        <w:t>e</w:t>
      </w:r>
      <w:r w:rsidR="001207E3" w:rsidRPr="00054809">
        <w:rPr>
          <w:rFonts w:ascii="Times New Roman" w:hAnsi="Times New Roman" w:cs="Times New Roman"/>
          <w:szCs w:val="24"/>
        </w:rPr>
        <w:t>xploration</w:t>
      </w:r>
      <w:r>
        <w:rPr>
          <w:rFonts w:ascii="Times New Roman" w:hAnsi="Times New Roman" w:cs="Times New Roman"/>
          <w:szCs w:val="24"/>
        </w:rPr>
        <w:t xml:space="preserve">. </w:t>
      </w:r>
      <w:r w:rsidR="001207E3">
        <w:rPr>
          <w:rFonts w:ascii="Times New Roman" w:hAnsi="Times New Roman" w:cs="Times New Roman"/>
          <w:szCs w:val="24"/>
        </w:rPr>
        <w:t>These objectives</w:t>
      </w:r>
      <w:r w:rsidR="0062040A">
        <w:rPr>
          <w:rFonts w:ascii="Times New Roman" w:hAnsi="Times New Roman" w:cs="Times New Roman"/>
          <w:szCs w:val="24"/>
        </w:rPr>
        <w:t xml:space="preserve"> were</w:t>
      </w:r>
      <w:r w:rsidR="001207E3">
        <w:rPr>
          <w:rFonts w:ascii="Times New Roman" w:hAnsi="Times New Roman" w:cs="Times New Roman"/>
          <w:szCs w:val="24"/>
        </w:rPr>
        <w:t xml:space="preserve"> possible </w:t>
      </w:r>
      <w:r w:rsidR="009A7417">
        <w:rPr>
          <w:rFonts w:ascii="Times New Roman" w:hAnsi="Times New Roman" w:cs="Times New Roman"/>
          <w:szCs w:val="24"/>
        </w:rPr>
        <w:t>due to the construction of</w:t>
      </w:r>
      <w:r w:rsidR="001207E3">
        <w:rPr>
          <w:rFonts w:ascii="Times New Roman" w:hAnsi="Times New Roman" w:cs="Times New Roman"/>
          <w:szCs w:val="24"/>
        </w:rPr>
        <w:t xml:space="preserve"> a council of advisors</w:t>
      </w:r>
      <w:r w:rsidR="0062040A">
        <w:rPr>
          <w:rFonts w:ascii="Times New Roman" w:hAnsi="Times New Roman" w:cs="Times New Roman"/>
          <w:szCs w:val="24"/>
        </w:rPr>
        <w:t xml:space="preserve"> –</w:t>
      </w:r>
      <w:r w:rsidR="001207E3">
        <w:rPr>
          <w:rFonts w:ascii="Times New Roman" w:hAnsi="Times New Roman" w:cs="Times New Roman"/>
          <w:szCs w:val="24"/>
        </w:rPr>
        <w:t xml:space="preserve"> African peace</w:t>
      </w:r>
      <w:r w:rsidR="0062040A">
        <w:rPr>
          <w:rFonts w:ascii="Times New Roman" w:hAnsi="Times New Roman" w:cs="Times New Roman"/>
          <w:szCs w:val="24"/>
        </w:rPr>
        <w:t>, conflict,</w:t>
      </w:r>
      <w:r w:rsidR="001207E3">
        <w:rPr>
          <w:rFonts w:ascii="Times New Roman" w:hAnsi="Times New Roman" w:cs="Times New Roman"/>
          <w:szCs w:val="24"/>
        </w:rPr>
        <w:t xml:space="preserve"> and interfaith experts who helped guide the methodology. </w:t>
      </w:r>
      <w:r w:rsidR="00B83669">
        <w:rPr>
          <w:rFonts w:ascii="Times New Roman" w:hAnsi="Times New Roman" w:cs="Times New Roman"/>
          <w:szCs w:val="24"/>
        </w:rPr>
        <w:t>Some of these</w:t>
      </w:r>
      <w:r w:rsidR="001207E3">
        <w:rPr>
          <w:rFonts w:ascii="Times New Roman" w:hAnsi="Times New Roman" w:cs="Times New Roman"/>
          <w:szCs w:val="24"/>
        </w:rPr>
        <w:t xml:space="preserve"> include</w:t>
      </w:r>
      <w:r w:rsidR="004A5F9B">
        <w:rPr>
          <w:rFonts w:ascii="Times New Roman" w:hAnsi="Times New Roman" w:cs="Times New Roman"/>
          <w:szCs w:val="24"/>
        </w:rPr>
        <w:t xml:space="preserve"> (appendix: figure 2)</w:t>
      </w:r>
      <w:r w:rsidR="001207E3">
        <w:rPr>
          <w:rFonts w:ascii="Times New Roman" w:hAnsi="Times New Roman" w:cs="Times New Roman"/>
          <w:szCs w:val="24"/>
        </w:rPr>
        <w:t>:</w:t>
      </w:r>
    </w:p>
    <w:p w14:paraId="0AB8A8A1" w14:textId="77777777" w:rsidR="006F7F3A" w:rsidRDefault="006F7F3A" w:rsidP="001207E3">
      <w:pPr>
        <w:pStyle w:val="ListParagraph"/>
        <w:numPr>
          <w:ilvl w:val="0"/>
          <w:numId w:val="1"/>
        </w:numPr>
        <w:rPr>
          <w:rFonts w:ascii="Times New Roman" w:hAnsi="Times New Roman" w:cs="Times New Roman"/>
          <w:szCs w:val="24"/>
        </w:rPr>
        <w:sectPr w:rsidR="006F7F3A" w:rsidSect="00374A52">
          <w:footerReference w:type="default" r:id="rId10"/>
          <w:pgSz w:w="12240" w:h="15840"/>
          <w:pgMar w:top="1440" w:right="1440" w:bottom="1440" w:left="1440" w:header="720" w:footer="720" w:gutter="0"/>
          <w:cols w:space="720"/>
          <w:titlePg/>
          <w:docGrid w:linePitch="360"/>
        </w:sectPr>
      </w:pPr>
    </w:p>
    <w:p w14:paraId="15AFED30" w14:textId="62D65944" w:rsidR="002736E1" w:rsidRDefault="001207E3"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Dr. Bagele Chilisa</w:t>
      </w:r>
      <w:r w:rsidR="00C1681E">
        <w:rPr>
          <w:rFonts w:ascii="Times New Roman" w:hAnsi="Times New Roman" w:cs="Times New Roman"/>
          <w:szCs w:val="24"/>
        </w:rPr>
        <w:t xml:space="preserve"> –</w:t>
      </w:r>
      <w:r w:rsidR="0062040A">
        <w:rPr>
          <w:rFonts w:ascii="Times New Roman" w:hAnsi="Times New Roman" w:cs="Times New Roman"/>
          <w:szCs w:val="24"/>
        </w:rPr>
        <w:t xml:space="preserve"> </w:t>
      </w:r>
      <w:r w:rsidR="0062040A" w:rsidRPr="00CB498C">
        <w:rPr>
          <w:rFonts w:ascii="Times New Roman" w:hAnsi="Times New Roman" w:cs="Times New Roman"/>
          <w:i/>
          <w:iCs/>
          <w:szCs w:val="24"/>
        </w:rPr>
        <w:t>University of Botswana</w:t>
      </w:r>
      <w:r w:rsidR="006F7F3A">
        <w:rPr>
          <w:rFonts w:ascii="Times New Roman" w:hAnsi="Times New Roman" w:cs="Times New Roman"/>
          <w:i/>
          <w:iCs/>
          <w:szCs w:val="24"/>
        </w:rPr>
        <w:t>;</w:t>
      </w:r>
      <w:r w:rsidR="0062040A" w:rsidRPr="00CB498C">
        <w:rPr>
          <w:rFonts w:ascii="Times New Roman" w:hAnsi="Times New Roman" w:cs="Times New Roman"/>
          <w:i/>
          <w:iCs/>
          <w:szCs w:val="24"/>
        </w:rPr>
        <w:t xml:space="preserve"> UNDP </w:t>
      </w:r>
      <w:r w:rsidR="007A2DE6">
        <w:rPr>
          <w:rFonts w:ascii="Times New Roman" w:hAnsi="Times New Roman" w:cs="Times New Roman"/>
          <w:i/>
          <w:iCs/>
          <w:szCs w:val="24"/>
        </w:rPr>
        <w:t xml:space="preserve">Evaluation </w:t>
      </w:r>
      <w:r w:rsidR="0062040A" w:rsidRPr="00CB498C">
        <w:rPr>
          <w:rFonts w:ascii="Times New Roman" w:hAnsi="Times New Roman" w:cs="Times New Roman"/>
          <w:i/>
          <w:iCs/>
          <w:szCs w:val="24"/>
        </w:rPr>
        <w:t>Advisory Council</w:t>
      </w:r>
    </w:p>
    <w:p w14:paraId="45A41FBB" w14:textId="51939594" w:rsidR="0062040A" w:rsidRPr="009712E0" w:rsidRDefault="0062040A"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Ambassador Mussie Hailu</w:t>
      </w:r>
      <w:r w:rsidR="00C1681E">
        <w:rPr>
          <w:rFonts w:ascii="Times New Roman" w:hAnsi="Times New Roman" w:cs="Times New Roman"/>
          <w:szCs w:val="24"/>
        </w:rPr>
        <w:t xml:space="preserve"> –</w:t>
      </w:r>
      <w:r>
        <w:rPr>
          <w:rFonts w:ascii="Times New Roman" w:hAnsi="Times New Roman" w:cs="Times New Roman"/>
          <w:szCs w:val="24"/>
        </w:rPr>
        <w:t xml:space="preserve"> </w:t>
      </w:r>
      <w:r w:rsidRPr="00CB498C">
        <w:rPr>
          <w:rFonts w:ascii="Times New Roman" w:hAnsi="Times New Roman" w:cs="Times New Roman"/>
          <w:i/>
          <w:iCs/>
          <w:szCs w:val="24"/>
        </w:rPr>
        <w:t xml:space="preserve">United Religions </w:t>
      </w:r>
      <w:r w:rsidR="00E86BDA" w:rsidRPr="00CB498C">
        <w:rPr>
          <w:rFonts w:ascii="Times New Roman" w:hAnsi="Times New Roman" w:cs="Times New Roman"/>
          <w:i/>
          <w:iCs/>
          <w:szCs w:val="24"/>
        </w:rPr>
        <w:t>Initiative</w:t>
      </w:r>
      <w:r w:rsidR="006F7F3A">
        <w:rPr>
          <w:rFonts w:ascii="Times New Roman" w:hAnsi="Times New Roman" w:cs="Times New Roman"/>
          <w:i/>
          <w:iCs/>
          <w:szCs w:val="24"/>
        </w:rPr>
        <w:t>;</w:t>
      </w:r>
      <w:r w:rsidRPr="00CB498C">
        <w:rPr>
          <w:rFonts w:ascii="Times New Roman" w:hAnsi="Times New Roman" w:cs="Times New Roman"/>
          <w:i/>
          <w:iCs/>
          <w:szCs w:val="24"/>
        </w:rPr>
        <w:t xml:space="preserve"> Founder of Golden Rule Day</w:t>
      </w:r>
      <w:r w:rsidR="006F7F3A">
        <w:rPr>
          <w:rFonts w:ascii="Times New Roman" w:hAnsi="Times New Roman" w:cs="Times New Roman"/>
          <w:i/>
          <w:iCs/>
          <w:szCs w:val="24"/>
        </w:rPr>
        <w:t>;</w:t>
      </w:r>
      <w:r w:rsidRPr="00CB498C">
        <w:rPr>
          <w:rFonts w:ascii="Times New Roman" w:hAnsi="Times New Roman" w:cs="Times New Roman"/>
          <w:i/>
          <w:iCs/>
          <w:szCs w:val="24"/>
        </w:rPr>
        <w:t xml:space="preserve"> Interfaith Liaison to AU &amp; UN</w:t>
      </w:r>
    </w:p>
    <w:p w14:paraId="25DE2FE0" w14:textId="2D7BCEB4" w:rsidR="009712E0" w:rsidRDefault="009712E0"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Mr. Geoffrey Manasseh –</w:t>
      </w:r>
      <w:r w:rsidR="0036257B">
        <w:rPr>
          <w:rFonts w:ascii="Times New Roman" w:hAnsi="Times New Roman" w:cs="Times New Roman"/>
          <w:i/>
          <w:iCs/>
          <w:szCs w:val="24"/>
        </w:rPr>
        <w:t xml:space="preserve"> </w:t>
      </w:r>
      <w:r w:rsidRPr="009712E0">
        <w:rPr>
          <w:rFonts w:ascii="Times New Roman" w:hAnsi="Times New Roman" w:cs="Times New Roman"/>
          <w:i/>
          <w:iCs/>
          <w:szCs w:val="24"/>
        </w:rPr>
        <w:t xml:space="preserve">Malawi Interfaith Country Coordinator; KAICIID </w:t>
      </w:r>
      <w:r w:rsidR="0036257B">
        <w:rPr>
          <w:rFonts w:ascii="Times New Roman" w:hAnsi="Times New Roman" w:cs="Times New Roman"/>
          <w:i/>
          <w:iCs/>
          <w:szCs w:val="24"/>
        </w:rPr>
        <w:t>Fellow</w:t>
      </w:r>
    </w:p>
    <w:p w14:paraId="001C3B47" w14:textId="432D9E2D" w:rsidR="0062040A" w:rsidRDefault="0062040A"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Dr. Jesus </w:t>
      </w:r>
      <w:proofErr w:type="spellStart"/>
      <w:r>
        <w:rPr>
          <w:rFonts w:ascii="Times New Roman" w:hAnsi="Times New Roman" w:cs="Times New Roman"/>
          <w:szCs w:val="24"/>
        </w:rPr>
        <w:t>Cecilio</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Akele</w:t>
      </w:r>
      <w:proofErr w:type="spellEnd"/>
      <w:r w:rsidR="00C1681E">
        <w:rPr>
          <w:rFonts w:ascii="Times New Roman" w:hAnsi="Times New Roman" w:cs="Times New Roman"/>
          <w:szCs w:val="24"/>
        </w:rPr>
        <w:t xml:space="preserve"> –</w:t>
      </w:r>
      <w:r>
        <w:rPr>
          <w:rFonts w:ascii="Times New Roman" w:hAnsi="Times New Roman" w:cs="Times New Roman"/>
          <w:szCs w:val="24"/>
        </w:rPr>
        <w:t xml:space="preserve"> </w:t>
      </w:r>
      <w:r w:rsidRPr="00CB498C">
        <w:rPr>
          <w:rFonts w:ascii="Times New Roman" w:hAnsi="Times New Roman" w:cs="Times New Roman"/>
          <w:i/>
          <w:iCs/>
          <w:szCs w:val="24"/>
        </w:rPr>
        <w:t>African Union Peace &amp; Security</w:t>
      </w:r>
      <w:r w:rsidR="006F7F3A">
        <w:rPr>
          <w:rFonts w:ascii="Times New Roman" w:hAnsi="Times New Roman" w:cs="Times New Roman"/>
          <w:i/>
          <w:iCs/>
          <w:szCs w:val="24"/>
        </w:rPr>
        <w:t>;</w:t>
      </w:r>
      <w:r w:rsidRPr="00CB498C">
        <w:rPr>
          <w:rFonts w:ascii="Times New Roman" w:hAnsi="Times New Roman" w:cs="Times New Roman"/>
          <w:i/>
          <w:iCs/>
          <w:szCs w:val="24"/>
        </w:rPr>
        <w:t xml:space="preserve"> Southern African Development Community</w:t>
      </w:r>
      <w:r w:rsidR="006F7F3A">
        <w:rPr>
          <w:rFonts w:ascii="Times New Roman" w:hAnsi="Times New Roman" w:cs="Times New Roman"/>
          <w:i/>
          <w:iCs/>
          <w:szCs w:val="24"/>
        </w:rPr>
        <w:t xml:space="preserve"> (SADC)</w:t>
      </w:r>
      <w:r w:rsidRPr="00CB498C">
        <w:rPr>
          <w:rFonts w:ascii="Times New Roman" w:hAnsi="Times New Roman" w:cs="Times New Roman"/>
          <w:i/>
          <w:iCs/>
          <w:szCs w:val="24"/>
        </w:rPr>
        <w:t xml:space="preserve"> Early Warning System</w:t>
      </w:r>
    </w:p>
    <w:p w14:paraId="679EB1EE" w14:textId="3B54C5BA" w:rsidR="0062040A" w:rsidRDefault="0062040A"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Ms. Hazel Dixon – </w:t>
      </w:r>
      <w:r w:rsidRPr="00CB498C">
        <w:rPr>
          <w:rFonts w:ascii="Times New Roman" w:hAnsi="Times New Roman" w:cs="Times New Roman"/>
          <w:i/>
          <w:iCs/>
          <w:szCs w:val="24"/>
        </w:rPr>
        <w:t>African Union CIDO Civil Society</w:t>
      </w:r>
    </w:p>
    <w:p w14:paraId="3E325460" w14:textId="1F0E1E1D" w:rsidR="0062040A" w:rsidRDefault="00C1681E"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Dr. </w:t>
      </w:r>
      <w:proofErr w:type="spellStart"/>
      <w:r>
        <w:rPr>
          <w:rFonts w:ascii="Times New Roman" w:hAnsi="Times New Roman" w:cs="Times New Roman"/>
          <w:szCs w:val="24"/>
        </w:rPr>
        <w:t>Barena</w:t>
      </w:r>
      <w:proofErr w:type="spellEnd"/>
      <w:r>
        <w:rPr>
          <w:rFonts w:ascii="Times New Roman" w:hAnsi="Times New Roman" w:cs="Times New Roman"/>
          <w:szCs w:val="24"/>
        </w:rPr>
        <w:t xml:space="preserve"> </w:t>
      </w:r>
      <w:proofErr w:type="spellStart"/>
      <w:r>
        <w:rPr>
          <w:rFonts w:ascii="Times New Roman" w:hAnsi="Times New Roman" w:cs="Times New Roman"/>
          <w:szCs w:val="24"/>
        </w:rPr>
        <w:t>Bedru</w:t>
      </w:r>
      <w:proofErr w:type="spellEnd"/>
      <w:r>
        <w:rPr>
          <w:rFonts w:ascii="Times New Roman" w:hAnsi="Times New Roman" w:cs="Times New Roman"/>
          <w:szCs w:val="24"/>
        </w:rPr>
        <w:t xml:space="preserve"> – </w:t>
      </w:r>
      <w:r w:rsidRPr="00CB498C">
        <w:rPr>
          <w:rFonts w:ascii="Times New Roman" w:hAnsi="Times New Roman" w:cs="Times New Roman"/>
          <w:i/>
          <w:iCs/>
          <w:szCs w:val="24"/>
        </w:rPr>
        <w:t>Ethiopian Libraries</w:t>
      </w:r>
    </w:p>
    <w:p w14:paraId="7BA5F29B" w14:textId="7553CD5F" w:rsidR="00C1681E" w:rsidRDefault="00C1681E"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Mr. Solomon </w:t>
      </w:r>
      <w:proofErr w:type="spellStart"/>
      <w:r>
        <w:rPr>
          <w:rFonts w:ascii="Times New Roman" w:hAnsi="Times New Roman" w:cs="Times New Roman"/>
          <w:szCs w:val="24"/>
        </w:rPr>
        <w:t>Girma</w:t>
      </w:r>
      <w:proofErr w:type="spellEnd"/>
      <w:r>
        <w:rPr>
          <w:rFonts w:ascii="Times New Roman" w:hAnsi="Times New Roman" w:cs="Times New Roman"/>
          <w:szCs w:val="24"/>
        </w:rPr>
        <w:t xml:space="preserve"> – </w:t>
      </w:r>
      <w:r w:rsidRPr="00CB498C">
        <w:rPr>
          <w:rFonts w:ascii="Times New Roman" w:hAnsi="Times New Roman" w:cs="Times New Roman"/>
          <w:i/>
          <w:iCs/>
          <w:szCs w:val="24"/>
        </w:rPr>
        <w:t>Positive Peace for Ethiopia</w:t>
      </w:r>
    </w:p>
    <w:p w14:paraId="2AFAA741" w14:textId="0458951D" w:rsidR="00C1681E" w:rsidRDefault="00C1681E" w:rsidP="001207E3">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Senator Mohamed </w:t>
      </w:r>
      <w:proofErr w:type="spellStart"/>
      <w:r>
        <w:rPr>
          <w:rFonts w:ascii="Times New Roman" w:hAnsi="Times New Roman" w:cs="Times New Roman"/>
          <w:szCs w:val="24"/>
        </w:rPr>
        <w:t>Wali</w:t>
      </w:r>
      <w:proofErr w:type="spellEnd"/>
      <w:r>
        <w:rPr>
          <w:rFonts w:ascii="Times New Roman" w:hAnsi="Times New Roman" w:cs="Times New Roman"/>
          <w:szCs w:val="24"/>
        </w:rPr>
        <w:t xml:space="preserve"> – </w:t>
      </w:r>
      <w:r w:rsidRPr="00CB498C">
        <w:rPr>
          <w:rFonts w:ascii="Times New Roman" w:hAnsi="Times New Roman" w:cs="Times New Roman"/>
          <w:i/>
          <w:iCs/>
          <w:szCs w:val="24"/>
        </w:rPr>
        <w:t xml:space="preserve">Somaliland </w:t>
      </w:r>
      <w:proofErr w:type="spellStart"/>
      <w:r w:rsidRPr="00CB498C">
        <w:rPr>
          <w:rFonts w:ascii="Times New Roman" w:hAnsi="Times New Roman" w:cs="Times New Roman"/>
          <w:i/>
          <w:iCs/>
          <w:szCs w:val="24"/>
        </w:rPr>
        <w:t>Guurti</w:t>
      </w:r>
      <w:proofErr w:type="spellEnd"/>
      <w:r w:rsidRPr="00CB498C">
        <w:rPr>
          <w:rFonts w:ascii="Times New Roman" w:hAnsi="Times New Roman" w:cs="Times New Roman"/>
          <w:i/>
          <w:iCs/>
          <w:szCs w:val="24"/>
        </w:rPr>
        <w:t xml:space="preserve"> Council of </w:t>
      </w:r>
      <w:r w:rsidR="007B0A70" w:rsidRPr="00CB498C">
        <w:rPr>
          <w:rFonts w:ascii="Times New Roman" w:hAnsi="Times New Roman" w:cs="Times New Roman"/>
          <w:i/>
          <w:iCs/>
          <w:szCs w:val="24"/>
        </w:rPr>
        <w:t>Elders</w:t>
      </w:r>
    </w:p>
    <w:p w14:paraId="0671F2B2" w14:textId="7BA7330A" w:rsidR="000F39A7" w:rsidRPr="000F39A7" w:rsidRDefault="00385143" w:rsidP="000F39A7">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Dr. Milton </w:t>
      </w:r>
      <w:proofErr w:type="spellStart"/>
      <w:r>
        <w:rPr>
          <w:rFonts w:ascii="Times New Roman" w:hAnsi="Times New Roman" w:cs="Times New Roman"/>
          <w:szCs w:val="24"/>
        </w:rPr>
        <w:t>Nyamadzawo</w:t>
      </w:r>
      <w:proofErr w:type="spellEnd"/>
      <w:r>
        <w:rPr>
          <w:rFonts w:ascii="Times New Roman" w:hAnsi="Times New Roman" w:cs="Times New Roman"/>
          <w:szCs w:val="24"/>
        </w:rPr>
        <w:t xml:space="preserve"> – </w:t>
      </w:r>
      <w:r w:rsidRPr="00CB498C">
        <w:rPr>
          <w:rFonts w:ascii="Times New Roman" w:hAnsi="Times New Roman" w:cs="Times New Roman"/>
          <w:i/>
          <w:iCs/>
          <w:szCs w:val="24"/>
        </w:rPr>
        <w:t>Institute for Economics &amp; Peac</w:t>
      </w:r>
      <w:r w:rsidR="000F39A7">
        <w:rPr>
          <w:rFonts w:ascii="Times New Roman" w:hAnsi="Times New Roman" w:cs="Times New Roman"/>
          <w:i/>
          <w:iCs/>
          <w:szCs w:val="24"/>
        </w:rPr>
        <w:t>e</w:t>
      </w:r>
    </w:p>
    <w:p w14:paraId="6929CE1A" w14:textId="343E008F" w:rsidR="000F39A7" w:rsidRPr="000F39A7" w:rsidRDefault="000F39A7" w:rsidP="000F39A7">
      <w:pPr>
        <w:pStyle w:val="ListParagraph"/>
        <w:numPr>
          <w:ilvl w:val="0"/>
          <w:numId w:val="1"/>
        </w:numPr>
        <w:rPr>
          <w:rFonts w:ascii="Times New Roman" w:hAnsi="Times New Roman" w:cs="Times New Roman"/>
          <w:szCs w:val="24"/>
        </w:rPr>
        <w:sectPr w:rsidR="000F39A7" w:rsidRPr="000F39A7" w:rsidSect="006F7F3A">
          <w:type w:val="continuous"/>
          <w:pgSz w:w="12240" w:h="15840"/>
          <w:pgMar w:top="1440" w:right="1440" w:bottom="1440" w:left="1440" w:header="720" w:footer="720" w:gutter="0"/>
          <w:cols w:space="720"/>
          <w:docGrid w:linePitch="360"/>
        </w:sectPr>
      </w:pPr>
      <w:r>
        <w:rPr>
          <w:rFonts w:ascii="Times New Roman" w:hAnsi="Times New Roman" w:cs="Times New Roman"/>
          <w:szCs w:val="24"/>
        </w:rPr>
        <w:t xml:space="preserve">Mr. Abdullahi Yasin – </w:t>
      </w:r>
      <w:r>
        <w:rPr>
          <w:rFonts w:ascii="Times New Roman" w:hAnsi="Times New Roman" w:cs="Times New Roman"/>
          <w:i/>
          <w:iCs/>
          <w:szCs w:val="24"/>
        </w:rPr>
        <w:t xml:space="preserve">Youth Somali Future Peacemaking </w:t>
      </w:r>
    </w:p>
    <w:p w14:paraId="67EFCC2F" w14:textId="0F535988" w:rsidR="00385143" w:rsidRPr="00385143" w:rsidRDefault="00CD788E" w:rsidP="00BE4861">
      <w:pPr>
        <w:ind w:firstLine="420"/>
        <w:rPr>
          <w:rFonts w:ascii="Times New Roman" w:hAnsi="Times New Roman" w:cs="Times New Roman"/>
          <w:szCs w:val="24"/>
        </w:rPr>
      </w:pPr>
      <w:r>
        <w:rPr>
          <w:rFonts w:ascii="Times New Roman" w:hAnsi="Times New Roman" w:cs="Times New Roman"/>
          <w:szCs w:val="24"/>
        </w:rPr>
        <w:t>A</w:t>
      </w:r>
      <w:r w:rsidR="00CE5569">
        <w:rPr>
          <w:rFonts w:ascii="Times New Roman" w:hAnsi="Times New Roman" w:cs="Times New Roman"/>
          <w:szCs w:val="24"/>
        </w:rPr>
        <w:t xml:space="preserve"> further</w:t>
      </w:r>
      <w:r>
        <w:rPr>
          <w:rFonts w:ascii="Times New Roman" w:hAnsi="Times New Roman" w:cs="Times New Roman"/>
          <w:szCs w:val="24"/>
        </w:rPr>
        <w:t xml:space="preserve"> objective of the </w:t>
      </w:r>
      <w:r w:rsidR="009209FF" w:rsidRPr="009209FF">
        <w:rPr>
          <w:rFonts w:ascii="Times New Roman" w:hAnsi="Times New Roman" w:cs="Times New Roman"/>
          <w:szCs w:val="24"/>
        </w:rPr>
        <w:t>p</w:t>
      </w:r>
      <w:r w:rsidRPr="009209FF">
        <w:rPr>
          <w:rFonts w:ascii="Times New Roman" w:hAnsi="Times New Roman" w:cs="Times New Roman"/>
          <w:szCs w:val="24"/>
        </w:rPr>
        <w:t>eace</w:t>
      </w:r>
      <w:r w:rsidRPr="001271DE">
        <w:rPr>
          <w:rFonts w:ascii="Times New Roman" w:hAnsi="Times New Roman" w:cs="Times New Roman"/>
          <w:i/>
          <w:iCs/>
          <w:szCs w:val="24"/>
        </w:rPr>
        <w:t xml:space="preserve"> </w:t>
      </w:r>
      <w:r w:rsidR="009209FF" w:rsidRPr="009209FF">
        <w:rPr>
          <w:rFonts w:ascii="Times New Roman" w:hAnsi="Times New Roman" w:cs="Times New Roman"/>
          <w:szCs w:val="24"/>
        </w:rPr>
        <w:t>m</w:t>
      </w:r>
      <w:r w:rsidRPr="009209FF">
        <w:rPr>
          <w:rFonts w:ascii="Times New Roman" w:hAnsi="Times New Roman" w:cs="Times New Roman"/>
          <w:szCs w:val="24"/>
        </w:rPr>
        <w:t>apping</w:t>
      </w:r>
      <w:r>
        <w:rPr>
          <w:rFonts w:ascii="Times New Roman" w:hAnsi="Times New Roman" w:cs="Times New Roman"/>
          <w:szCs w:val="24"/>
        </w:rPr>
        <w:t xml:space="preserve"> workshops was the nourishment of indigenous philosophy and human capital </w:t>
      </w:r>
      <w:r w:rsidR="00CE5569">
        <w:rPr>
          <w:rFonts w:ascii="Times New Roman" w:hAnsi="Times New Roman" w:cs="Times New Roman"/>
          <w:szCs w:val="24"/>
        </w:rPr>
        <w:t xml:space="preserve">in local communities. </w:t>
      </w:r>
      <w:r w:rsidR="00780081">
        <w:rPr>
          <w:rFonts w:ascii="Times New Roman" w:hAnsi="Times New Roman" w:cs="Times New Roman"/>
          <w:szCs w:val="24"/>
        </w:rPr>
        <w:t xml:space="preserve">By involving small, rural communities in a continent-wide database, we showcase the importance of local knowledge to a wider audience. </w:t>
      </w:r>
      <w:r w:rsidR="00780081">
        <w:rPr>
          <w:rFonts w:ascii="Times New Roman" w:hAnsi="Times New Roman" w:cs="Times New Roman"/>
          <w:szCs w:val="24"/>
        </w:rPr>
        <w:lastRenderedPageBreak/>
        <w:t xml:space="preserve">The relationships with leaders of each community </w:t>
      </w:r>
      <w:r w:rsidR="007B0A70">
        <w:rPr>
          <w:rFonts w:ascii="Times New Roman" w:hAnsi="Times New Roman" w:cs="Times New Roman"/>
          <w:szCs w:val="24"/>
        </w:rPr>
        <w:t>have</w:t>
      </w:r>
      <w:r w:rsidR="00780081">
        <w:rPr>
          <w:rFonts w:ascii="Times New Roman" w:hAnsi="Times New Roman" w:cs="Times New Roman"/>
          <w:szCs w:val="24"/>
        </w:rPr>
        <w:t xml:space="preserve"> continued, as we use their </w:t>
      </w:r>
      <w:r w:rsidR="009A7417">
        <w:rPr>
          <w:rFonts w:ascii="Times New Roman" w:hAnsi="Times New Roman" w:cs="Times New Roman"/>
          <w:szCs w:val="24"/>
        </w:rPr>
        <w:t>place-based</w:t>
      </w:r>
      <w:r w:rsidR="00780081">
        <w:rPr>
          <w:rFonts w:ascii="Times New Roman" w:hAnsi="Times New Roman" w:cs="Times New Roman"/>
          <w:szCs w:val="24"/>
        </w:rPr>
        <w:t xml:space="preserve"> expertise </w:t>
      </w:r>
      <w:r w:rsidR="009A7417">
        <w:rPr>
          <w:rFonts w:ascii="Times New Roman" w:hAnsi="Times New Roman" w:cs="Times New Roman"/>
          <w:szCs w:val="24"/>
        </w:rPr>
        <w:t>throughout</w:t>
      </w:r>
      <w:r w:rsidR="00780081">
        <w:rPr>
          <w:rFonts w:ascii="Times New Roman" w:hAnsi="Times New Roman" w:cs="Times New Roman"/>
          <w:szCs w:val="24"/>
        </w:rPr>
        <w:t xml:space="preserve"> the analytic categorization so grassroots leaders can see themselves in the data. In this way, their knowledge becomes a template for other regions of the world to create similar database structures, from the bottom-up</w:t>
      </w:r>
      <w:r w:rsidR="007B0A70">
        <w:rPr>
          <w:rFonts w:ascii="Times New Roman" w:hAnsi="Times New Roman" w:cs="Times New Roman"/>
          <w:szCs w:val="24"/>
        </w:rPr>
        <w:t>, and their traditions become the template upon which</w:t>
      </w:r>
      <w:r w:rsidR="00BE4861">
        <w:rPr>
          <w:rFonts w:ascii="Times New Roman" w:hAnsi="Times New Roman" w:cs="Times New Roman"/>
          <w:szCs w:val="24"/>
        </w:rPr>
        <w:t xml:space="preserve"> the</w:t>
      </w:r>
      <w:r w:rsidR="007B0A70">
        <w:rPr>
          <w:rFonts w:ascii="Times New Roman" w:hAnsi="Times New Roman" w:cs="Times New Roman"/>
          <w:szCs w:val="24"/>
        </w:rPr>
        <w:t xml:space="preserve"> </w:t>
      </w:r>
      <w:r w:rsidR="00BE4861">
        <w:rPr>
          <w:rFonts w:ascii="Times New Roman" w:hAnsi="Times New Roman" w:cs="Times New Roman"/>
          <w:szCs w:val="24"/>
        </w:rPr>
        <w:t xml:space="preserve">preliminary design scheme is formed.  This creates peacebuilding from the root, contextualizing the approach and response to each community we encounter. </w:t>
      </w:r>
    </w:p>
    <w:p w14:paraId="3F0C3468" w14:textId="77777777" w:rsidR="00C92C11" w:rsidRDefault="00B975FE" w:rsidP="0062040A">
      <w:pPr>
        <w:rPr>
          <w:rFonts w:ascii="Times New Roman" w:hAnsi="Times New Roman" w:cs="Times New Roman"/>
          <w:szCs w:val="24"/>
        </w:rPr>
      </w:pPr>
      <w:r>
        <w:rPr>
          <w:rFonts w:ascii="Times New Roman" w:hAnsi="Times New Roman" w:cs="Times New Roman"/>
          <w:szCs w:val="24"/>
        </w:rPr>
        <w:tab/>
        <w:t>The last objective was the sustainability of the APD into a scalable model that can expand to other regions, while incorporating new exploration with existing research. AU – Civil Society has agreed to host the eventual database on their website. IEP has agreed to do technical analysis and classification of the data. Six different cultures of Malawi have spent 3 months with their traditional authorities to discover historic elements of peacemaking within their agricultural, linguistic, music, dance, and reconciliation rituals. URI continues to act as a liaison to connect with local, interfaith communities</w:t>
      </w:r>
      <w:r w:rsidR="00A146F3">
        <w:rPr>
          <w:rFonts w:ascii="Times New Roman" w:hAnsi="Times New Roman" w:cs="Times New Roman"/>
          <w:szCs w:val="24"/>
        </w:rPr>
        <w:t>, driven by African KAICIID peace fellows as lead researchers.</w:t>
      </w:r>
    </w:p>
    <w:p w14:paraId="68D51FFF" w14:textId="18F661A2" w:rsidR="001207E3" w:rsidRDefault="00A146F3" w:rsidP="0062040A">
      <w:pPr>
        <w:rPr>
          <w:rFonts w:ascii="Times New Roman" w:hAnsi="Times New Roman" w:cs="Times New Roman"/>
          <w:szCs w:val="24"/>
        </w:rPr>
      </w:pPr>
      <w:r>
        <w:rPr>
          <w:rFonts w:ascii="Times New Roman" w:hAnsi="Times New Roman" w:cs="Times New Roman"/>
          <w:szCs w:val="24"/>
        </w:rPr>
        <w:t xml:space="preserve"> </w:t>
      </w:r>
    </w:p>
    <w:p w14:paraId="6AFC6714" w14:textId="368AEE56" w:rsidR="00AF1A8B" w:rsidRPr="00AF1A8B" w:rsidRDefault="00AF1A8B" w:rsidP="0062040A">
      <w:pPr>
        <w:rPr>
          <w:rFonts w:cs="Kigelia"/>
          <w:b/>
          <w:bCs/>
          <w:szCs w:val="24"/>
        </w:rPr>
      </w:pPr>
      <w:r>
        <w:rPr>
          <w:rFonts w:ascii="Times New Roman" w:hAnsi="Times New Roman" w:cs="Times New Roman"/>
          <w:noProof/>
          <w:szCs w:val="24"/>
        </w:rPr>
        <mc:AlternateContent>
          <mc:Choice Requires="wps">
            <w:drawing>
              <wp:anchor distT="0" distB="0" distL="114300" distR="114300" simplePos="0" relativeHeight="251666432" behindDoc="1" locked="0" layoutInCell="1" allowOverlap="1" wp14:anchorId="5AC9EB97" wp14:editId="2F086E59">
                <wp:simplePos x="0" y="0"/>
                <wp:positionH relativeFrom="page">
                  <wp:posOffset>0</wp:posOffset>
                </wp:positionH>
                <wp:positionV relativeFrom="paragraph">
                  <wp:posOffset>-15240</wp:posOffset>
                </wp:positionV>
                <wp:extent cx="7757160" cy="2514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47E33F" id="Rectangle 6" o:spid="_x0000_s1026" style="position:absolute;margin-left:0;margin-top:-1.2pt;width:610.8pt;height:19.8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sidRPr="00AF1A8B">
        <w:rPr>
          <w:rFonts w:cs="Kigelia"/>
          <w:b/>
          <w:bCs/>
          <w:szCs w:val="24"/>
        </w:rPr>
        <w:t xml:space="preserve">CHALLENGES / MITIGATION STRATEGIES </w:t>
      </w:r>
    </w:p>
    <w:p w14:paraId="5D421092" w14:textId="7316E723" w:rsidR="002A0F3B" w:rsidRDefault="00AF1A8B" w:rsidP="00F0688B">
      <w:pPr>
        <w:rPr>
          <w:rFonts w:ascii="Times New Roman" w:hAnsi="Times New Roman" w:cs="Times New Roman"/>
          <w:szCs w:val="24"/>
        </w:rPr>
      </w:pPr>
      <w:r>
        <w:rPr>
          <w:rFonts w:ascii="Times New Roman" w:hAnsi="Times New Roman" w:cs="Times New Roman"/>
          <w:szCs w:val="24"/>
        </w:rPr>
        <w:tab/>
        <w:t xml:space="preserve">The challenges that I came across while operating a project at this scope were formidable, and I took a flexible, collaborative approach when engaging them. </w:t>
      </w:r>
      <w:r w:rsidR="00996C4C">
        <w:rPr>
          <w:rFonts w:ascii="Times New Roman" w:hAnsi="Times New Roman" w:cs="Times New Roman"/>
          <w:szCs w:val="24"/>
        </w:rPr>
        <w:t xml:space="preserve">The issue of language and trust was the immediate challenge that arose. To mitigate this, I </w:t>
      </w:r>
      <w:r w:rsidR="00D5524E">
        <w:rPr>
          <w:rFonts w:ascii="Times New Roman" w:hAnsi="Times New Roman" w:cs="Times New Roman"/>
          <w:szCs w:val="24"/>
        </w:rPr>
        <w:t>worked with</w:t>
      </w:r>
      <w:r w:rsidR="009A7417">
        <w:rPr>
          <w:rFonts w:ascii="Times New Roman" w:hAnsi="Times New Roman" w:cs="Times New Roman"/>
          <w:szCs w:val="24"/>
        </w:rPr>
        <w:t xml:space="preserve"> both</w:t>
      </w:r>
      <w:r w:rsidR="00D5524E">
        <w:rPr>
          <w:rFonts w:ascii="Times New Roman" w:hAnsi="Times New Roman" w:cs="Times New Roman"/>
          <w:szCs w:val="24"/>
        </w:rPr>
        <w:t xml:space="preserve"> a national leader and a local community leader in each research setting. I also worked within the environment</w:t>
      </w:r>
      <w:r w:rsidR="009811F3">
        <w:rPr>
          <w:rFonts w:ascii="Times New Roman" w:hAnsi="Times New Roman" w:cs="Times New Roman"/>
          <w:szCs w:val="24"/>
        </w:rPr>
        <w:t>al</w:t>
      </w:r>
      <w:r w:rsidR="00D5524E">
        <w:rPr>
          <w:rFonts w:ascii="Times New Roman" w:hAnsi="Times New Roman" w:cs="Times New Roman"/>
          <w:szCs w:val="24"/>
        </w:rPr>
        <w:t xml:space="preserve"> and cultural settings of the Malawi cooperation circles, which wasn’t always possible in Ethiopia and Somalia due to conflict-zones. In Malawi, the majority of our mult</w:t>
      </w:r>
      <w:r w:rsidR="002A0F3B">
        <w:rPr>
          <w:rFonts w:ascii="Times New Roman" w:hAnsi="Times New Roman" w:cs="Times New Roman"/>
          <w:szCs w:val="24"/>
        </w:rPr>
        <w:t>i</w:t>
      </w:r>
      <w:r w:rsidR="00D5524E">
        <w:rPr>
          <w:rFonts w:ascii="Times New Roman" w:hAnsi="Times New Roman" w:cs="Times New Roman"/>
          <w:szCs w:val="24"/>
        </w:rPr>
        <w:t xml:space="preserve">-day workshops took place under the community’s sacred tree. </w:t>
      </w:r>
      <w:r w:rsidR="002A0F3B">
        <w:rPr>
          <w:rFonts w:ascii="Times New Roman" w:hAnsi="Times New Roman" w:cs="Times New Roman"/>
          <w:szCs w:val="24"/>
        </w:rPr>
        <w:t>Some trees</w:t>
      </w:r>
      <w:r w:rsidR="00D5524E">
        <w:rPr>
          <w:rFonts w:ascii="Times New Roman" w:hAnsi="Times New Roman" w:cs="Times New Roman"/>
          <w:szCs w:val="24"/>
        </w:rPr>
        <w:t xml:space="preserve">, like the mango, </w:t>
      </w:r>
      <w:r w:rsidR="002A0F3B">
        <w:rPr>
          <w:rFonts w:ascii="Times New Roman" w:hAnsi="Times New Roman" w:cs="Times New Roman"/>
          <w:szCs w:val="24"/>
        </w:rPr>
        <w:t xml:space="preserve">represent </w:t>
      </w:r>
      <w:r w:rsidR="00D5524E">
        <w:rPr>
          <w:rFonts w:ascii="Times New Roman" w:hAnsi="Times New Roman" w:cs="Times New Roman"/>
          <w:szCs w:val="24"/>
        </w:rPr>
        <w:t>community cohesion</w:t>
      </w:r>
      <w:r w:rsidR="002A0F3B">
        <w:rPr>
          <w:rFonts w:ascii="Times New Roman" w:hAnsi="Times New Roman" w:cs="Times New Roman"/>
          <w:szCs w:val="24"/>
        </w:rPr>
        <w:t xml:space="preserve"> and reconciliation courts</w:t>
      </w:r>
      <w:r w:rsidR="00D5524E">
        <w:rPr>
          <w:rFonts w:ascii="Times New Roman" w:hAnsi="Times New Roman" w:cs="Times New Roman"/>
          <w:szCs w:val="24"/>
        </w:rPr>
        <w:t xml:space="preserve">. Other </w:t>
      </w:r>
      <w:r w:rsidR="002A0F3B">
        <w:rPr>
          <w:rFonts w:ascii="Times New Roman" w:hAnsi="Times New Roman" w:cs="Times New Roman"/>
          <w:szCs w:val="24"/>
        </w:rPr>
        <w:t>trees</w:t>
      </w:r>
      <w:r w:rsidR="00D5524E">
        <w:rPr>
          <w:rFonts w:ascii="Times New Roman" w:hAnsi="Times New Roman" w:cs="Times New Roman"/>
          <w:szCs w:val="24"/>
        </w:rPr>
        <w:t xml:space="preserve">, like the </w:t>
      </w:r>
      <w:r w:rsidR="002A0F3B">
        <w:rPr>
          <w:rFonts w:ascii="Times New Roman" w:hAnsi="Times New Roman" w:cs="Times New Roman"/>
          <w:szCs w:val="24"/>
        </w:rPr>
        <w:t>white acacia, represent resilience.</w:t>
      </w:r>
      <w:r w:rsidR="00605C19">
        <w:rPr>
          <w:rFonts w:ascii="Times New Roman" w:hAnsi="Times New Roman" w:cs="Times New Roman"/>
          <w:szCs w:val="24"/>
        </w:rPr>
        <w:t xml:space="preserve"> </w:t>
      </w:r>
      <w:r w:rsidR="002A0F3B">
        <w:rPr>
          <w:rFonts w:ascii="Times New Roman" w:hAnsi="Times New Roman" w:cs="Times New Roman"/>
          <w:szCs w:val="24"/>
        </w:rPr>
        <w:t>Community members were encouraged</w:t>
      </w:r>
      <w:r w:rsidR="00605C19">
        <w:rPr>
          <w:rFonts w:ascii="Times New Roman" w:hAnsi="Times New Roman" w:cs="Times New Roman"/>
          <w:szCs w:val="24"/>
        </w:rPr>
        <w:t xml:space="preserve"> </w:t>
      </w:r>
      <w:r w:rsidR="002A0F3B">
        <w:rPr>
          <w:rFonts w:ascii="Times New Roman" w:hAnsi="Times New Roman" w:cs="Times New Roman"/>
          <w:szCs w:val="24"/>
        </w:rPr>
        <w:t xml:space="preserve">to speak in their local languages, and translation was provided by either the URI community leader or the URI country coordinator. </w:t>
      </w:r>
      <w:r w:rsidR="00605C19">
        <w:rPr>
          <w:rFonts w:ascii="Times New Roman" w:hAnsi="Times New Roman" w:cs="Times New Roman"/>
          <w:szCs w:val="24"/>
        </w:rPr>
        <w:t xml:space="preserve">The continuing APD operating budget 2022-2027, which is currently in conversations </w:t>
      </w:r>
      <w:r w:rsidR="00B6515B">
        <w:rPr>
          <w:rFonts w:ascii="Times New Roman" w:hAnsi="Times New Roman" w:cs="Times New Roman"/>
          <w:szCs w:val="24"/>
        </w:rPr>
        <w:t xml:space="preserve">with Rotary International and Interpeace, has line items for database translation to one non-European national language in each country, in addition to print publications for those who do not have access to the internet. </w:t>
      </w:r>
    </w:p>
    <w:p w14:paraId="12FC0EDF" w14:textId="33A25327" w:rsidR="00B6515B" w:rsidRDefault="00B6515B" w:rsidP="00F0688B">
      <w:pPr>
        <w:rPr>
          <w:rFonts w:ascii="Times New Roman" w:hAnsi="Times New Roman" w:cs="Times New Roman"/>
          <w:szCs w:val="24"/>
        </w:rPr>
      </w:pPr>
      <w:r>
        <w:rPr>
          <w:rFonts w:ascii="Times New Roman" w:hAnsi="Times New Roman" w:cs="Times New Roman"/>
          <w:szCs w:val="24"/>
        </w:rPr>
        <w:lastRenderedPageBreak/>
        <w:tab/>
      </w:r>
      <w:r w:rsidR="00ED10CC">
        <w:rPr>
          <w:rFonts w:ascii="Times New Roman" w:hAnsi="Times New Roman" w:cs="Times New Roman"/>
          <w:szCs w:val="24"/>
        </w:rPr>
        <w:t xml:space="preserve">A second challenge was </w:t>
      </w:r>
      <w:r w:rsidR="009A7417">
        <w:rPr>
          <w:rFonts w:ascii="Times New Roman" w:hAnsi="Times New Roman" w:cs="Times New Roman"/>
          <w:szCs w:val="24"/>
        </w:rPr>
        <w:t xml:space="preserve">deciding which </w:t>
      </w:r>
      <w:r w:rsidR="00ED10CC">
        <w:rPr>
          <w:rFonts w:ascii="Times New Roman" w:hAnsi="Times New Roman" w:cs="Times New Roman"/>
          <w:szCs w:val="24"/>
        </w:rPr>
        <w:t xml:space="preserve">countries </w:t>
      </w:r>
      <w:r w:rsidR="009A7417">
        <w:rPr>
          <w:rFonts w:ascii="Times New Roman" w:hAnsi="Times New Roman" w:cs="Times New Roman"/>
          <w:szCs w:val="24"/>
        </w:rPr>
        <w:t xml:space="preserve">to </w:t>
      </w:r>
      <w:proofErr w:type="spellStart"/>
      <w:r w:rsidR="00ED10CC">
        <w:rPr>
          <w:rFonts w:ascii="Times New Roman" w:hAnsi="Times New Roman" w:cs="Times New Roman"/>
          <w:szCs w:val="24"/>
        </w:rPr>
        <w:t>chose</w:t>
      </w:r>
      <w:proofErr w:type="spellEnd"/>
      <w:r w:rsidR="00ED10CC">
        <w:rPr>
          <w:rFonts w:ascii="Times New Roman" w:hAnsi="Times New Roman" w:cs="Times New Roman"/>
          <w:szCs w:val="24"/>
        </w:rPr>
        <w:t xml:space="preserve"> for seed research as a testbed for a continent-wide project. Ultimately, I decided to focus my resources on </w:t>
      </w:r>
      <w:r w:rsidR="00A37972">
        <w:rPr>
          <w:rFonts w:ascii="Times New Roman" w:hAnsi="Times New Roman" w:cs="Times New Roman"/>
          <w:szCs w:val="24"/>
        </w:rPr>
        <w:t>countries that were diverse in their ethnic makeup and current state of conflict</w:t>
      </w:r>
      <w:r w:rsidR="009811F3">
        <w:rPr>
          <w:rFonts w:ascii="Times New Roman" w:hAnsi="Times New Roman" w:cs="Times New Roman"/>
          <w:szCs w:val="24"/>
        </w:rPr>
        <w:t xml:space="preserve"> in an array I called</w:t>
      </w:r>
      <w:r w:rsidR="009A7417">
        <w:rPr>
          <w:rFonts w:ascii="Times New Roman" w:hAnsi="Times New Roman" w:cs="Times New Roman"/>
          <w:szCs w:val="24"/>
        </w:rPr>
        <w:t xml:space="preserve"> </w:t>
      </w:r>
      <w:r w:rsidR="009A7417">
        <w:rPr>
          <w:rFonts w:ascii="Times New Roman" w:hAnsi="Times New Roman" w:cs="Times New Roman"/>
          <w:i/>
          <w:iCs/>
          <w:szCs w:val="24"/>
        </w:rPr>
        <w:t>c</w:t>
      </w:r>
      <w:r w:rsidR="009811F3" w:rsidRPr="009A7417">
        <w:rPr>
          <w:rFonts w:ascii="Times New Roman" w:hAnsi="Times New Roman" w:cs="Times New Roman"/>
          <w:i/>
          <w:iCs/>
          <w:szCs w:val="24"/>
        </w:rPr>
        <w:t xml:space="preserve">ultural </w:t>
      </w:r>
      <w:r w:rsidR="009A7417">
        <w:rPr>
          <w:rFonts w:ascii="Times New Roman" w:hAnsi="Times New Roman" w:cs="Times New Roman"/>
          <w:i/>
          <w:iCs/>
          <w:szCs w:val="24"/>
        </w:rPr>
        <w:t>p</w:t>
      </w:r>
      <w:r w:rsidR="009811F3" w:rsidRPr="009A7417">
        <w:rPr>
          <w:rFonts w:ascii="Times New Roman" w:hAnsi="Times New Roman" w:cs="Times New Roman"/>
          <w:i/>
          <w:iCs/>
          <w:szCs w:val="24"/>
        </w:rPr>
        <w:t>eacefulness</w:t>
      </w:r>
      <w:r w:rsidR="009A7417">
        <w:rPr>
          <w:rFonts w:ascii="Times New Roman" w:hAnsi="Times New Roman" w:cs="Times New Roman"/>
          <w:szCs w:val="24"/>
        </w:rPr>
        <w:t>, which correlated data between the Global Peace Index and the Cultural Diversity Index</w:t>
      </w:r>
      <w:r w:rsidR="00BA7995">
        <w:rPr>
          <w:rFonts w:ascii="Times New Roman" w:hAnsi="Times New Roman" w:cs="Times New Roman"/>
          <w:szCs w:val="24"/>
        </w:rPr>
        <w:t xml:space="preserve"> (</w:t>
      </w:r>
      <w:r w:rsidR="004A5F9B">
        <w:rPr>
          <w:rFonts w:ascii="Times New Roman" w:hAnsi="Times New Roman" w:cs="Times New Roman"/>
          <w:szCs w:val="24"/>
        </w:rPr>
        <w:t>appendix: figure 3</w:t>
      </w:r>
      <w:r w:rsidR="00BA7995">
        <w:rPr>
          <w:rFonts w:ascii="Times New Roman" w:hAnsi="Times New Roman" w:cs="Times New Roman"/>
          <w:szCs w:val="24"/>
        </w:rPr>
        <w:t>)</w:t>
      </w:r>
      <w:r w:rsidR="00A37972">
        <w:rPr>
          <w:rFonts w:ascii="Times New Roman" w:hAnsi="Times New Roman" w:cs="Times New Roman"/>
          <w:szCs w:val="24"/>
        </w:rPr>
        <w:t xml:space="preserve">. Somalia, for example, is a homogeneous culture with a low state of institutional peace. Ethiopia is a highly diverse culture with a medium-low state of institutional peace. Malawi is a medium diverse culture, with a high state of institutional peace. In this manner, I can challenge the assumption that only peaceful governments offer peace. In fact, I found many positive peacemaking strategies in Somalia, where </w:t>
      </w:r>
      <w:r w:rsidR="009811F3">
        <w:rPr>
          <w:rFonts w:ascii="Times New Roman" w:hAnsi="Times New Roman" w:cs="Times New Roman"/>
          <w:szCs w:val="24"/>
        </w:rPr>
        <w:t>many citizens</w:t>
      </w:r>
      <w:r w:rsidR="00A37972">
        <w:rPr>
          <w:rFonts w:ascii="Times New Roman" w:hAnsi="Times New Roman" w:cs="Times New Roman"/>
          <w:szCs w:val="24"/>
        </w:rPr>
        <w:t xml:space="preserve"> exist in a nearly stateless environment</w:t>
      </w:r>
      <w:r w:rsidR="009811F3">
        <w:rPr>
          <w:rFonts w:ascii="Times New Roman" w:hAnsi="Times New Roman" w:cs="Times New Roman"/>
          <w:szCs w:val="24"/>
        </w:rPr>
        <w:t>.</w:t>
      </w:r>
      <w:r w:rsidR="00A37972">
        <w:rPr>
          <w:rFonts w:ascii="Times New Roman" w:hAnsi="Times New Roman" w:cs="Times New Roman"/>
          <w:szCs w:val="24"/>
        </w:rPr>
        <w:t xml:space="preserve"> </w:t>
      </w:r>
      <w:r w:rsidR="009811F3">
        <w:rPr>
          <w:rFonts w:ascii="Times New Roman" w:hAnsi="Times New Roman" w:cs="Times New Roman"/>
          <w:szCs w:val="24"/>
        </w:rPr>
        <w:t>T</w:t>
      </w:r>
      <w:r w:rsidR="00A37972">
        <w:rPr>
          <w:rFonts w:ascii="Times New Roman" w:hAnsi="Times New Roman" w:cs="Times New Roman"/>
          <w:szCs w:val="24"/>
        </w:rPr>
        <w:t xml:space="preserve">he </w:t>
      </w:r>
      <w:r w:rsidR="009811F3">
        <w:rPr>
          <w:rFonts w:ascii="Times New Roman" w:hAnsi="Times New Roman" w:cs="Times New Roman"/>
          <w:szCs w:val="24"/>
        </w:rPr>
        <w:t>range</w:t>
      </w:r>
      <w:r w:rsidR="00A37972">
        <w:rPr>
          <w:rFonts w:ascii="Times New Roman" w:hAnsi="Times New Roman" w:cs="Times New Roman"/>
          <w:szCs w:val="24"/>
        </w:rPr>
        <w:t xml:space="preserve"> of practices I found among community peacemakers was impressive, from religious practices to personal time to </w:t>
      </w:r>
      <w:r w:rsidR="004A620E">
        <w:rPr>
          <w:rFonts w:ascii="Times New Roman" w:hAnsi="Times New Roman" w:cs="Times New Roman"/>
          <w:szCs w:val="24"/>
        </w:rPr>
        <w:t xml:space="preserve">connection to the environment. </w:t>
      </w:r>
      <w:r w:rsidR="00A37972">
        <w:rPr>
          <w:rFonts w:ascii="Times New Roman" w:hAnsi="Times New Roman" w:cs="Times New Roman"/>
          <w:szCs w:val="24"/>
        </w:rPr>
        <w:t xml:space="preserve"> </w:t>
      </w:r>
    </w:p>
    <w:p w14:paraId="27792714" w14:textId="747F45A1" w:rsidR="00A37972" w:rsidRDefault="00A37972" w:rsidP="00F0688B">
      <w:pPr>
        <w:rPr>
          <w:rFonts w:ascii="Times New Roman" w:hAnsi="Times New Roman" w:cs="Times New Roman"/>
          <w:szCs w:val="24"/>
        </w:rPr>
      </w:pPr>
      <w:r>
        <w:rPr>
          <w:rFonts w:ascii="Times New Roman" w:hAnsi="Times New Roman" w:cs="Times New Roman"/>
          <w:szCs w:val="24"/>
        </w:rPr>
        <w:tab/>
        <w:t xml:space="preserve">A final challenge I faced </w:t>
      </w:r>
      <w:r w:rsidR="00A011BA">
        <w:rPr>
          <w:rFonts w:ascii="Times New Roman" w:hAnsi="Times New Roman" w:cs="Times New Roman"/>
          <w:szCs w:val="24"/>
        </w:rPr>
        <w:t xml:space="preserve">was finding appropriate stakeholders to work with to gather the data. The UN-nominated, interfaith cooperation circles, discovered in Ethiopia and fully explored in Malawi, helped </w:t>
      </w:r>
      <w:r w:rsidR="004A620E">
        <w:rPr>
          <w:rFonts w:ascii="Times New Roman" w:hAnsi="Times New Roman" w:cs="Times New Roman"/>
          <w:szCs w:val="24"/>
        </w:rPr>
        <w:t>shape the way forward</w:t>
      </w:r>
      <w:r w:rsidR="00A011BA">
        <w:rPr>
          <w:rFonts w:ascii="Times New Roman" w:hAnsi="Times New Roman" w:cs="Times New Roman"/>
          <w:szCs w:val="24"/>
        </w:rPr>
        <w:t xml:space="preserve">. Through their interaction, with workshops of up to </w:t>
      </w:r>
      <w:r w:rsidR="009811F3">
        <w:rPr>
          <w:rFonts w:ascii="Times New Roman" w:hAnsi="Times New Roman" w:cs="Times New Roman"/>
          <w:szCs w:val="24"/>
        </w:rPr>
        <w:t>2</w:t>
      </w:r>
      <w:r w:rsidR="00A011BA">
        <w:rPr>
          <w:rFonts w:ascii="Times New Roman" w:hAnsi="Times New Roman" w:cs="Times New Roman"/>
          <w:szCs w:val="24"/>
        </w:rPr>
        <w:t xml:space="preserve">00 people, I </w:t>
      </w:r>
      <w:r w:rsidR="00336232">
        <w:rPr>
          <w:rFonts w:ascii="Times New Roman" w:hAnsi="Times New Roman" w:cs="Times New Roman"/>
          <w:szCs w:val="24"/>
        </w:rPr>
        <w:t>noticed that women, youth (ages 18-35), and elders were the t</w:t>
      </w:r>
      <w:r w:rsidR="009811F3">
        <w:rPr>
          <w:rFonts w:ascii="Times New Roman" w:hAnsi="Times New Roman" w:cs="Times New Roman"/>
          <w:szCs w:val="24"/>
        </w:rPr>
        <w:t>h</w:t>
      </w:r>
      <w:r w:rsidR="00336232">
        <w:rPr>
          <w:rFonts w:ascii="Times New Roman" w:hAnsi="Times New Roman" w:cs="Times New Roman"/>
          <w:szCs w:val="24"/>
        </w:rPr>
        <w:t xml:space="preserve">ree pillars of local society. Within each group, artists, educators, and government officials also played important roles. These connections led me to have personal time with traditional authorities, village headmen and headwomen, and youth leaders who were eager to invest their energy in work that supported peace in their personal lives, communities, and nations. </w:t>
      </w:r>
    </w:p>
    <w:p w14:paraId="519F1751" w14:textId="5F4E5292" w:rsidR="00C01246" w:rsidRDefault="00C01246" w:rsidP="00F0688B">
      <w:pPr>
        <w:rPr>
          <w:rFonts w:ascii="Times New Roman" w:hAnsi="Times New Roman" w:cs="Times New Roman"/>
          <w:szCs w:val="24"/>
        </w:rPr>
      </w:pPr>
    </w:p>
    <w:p w14:paraId="5AC28434" w14:textId="73569E92" w:rsidR="00C01246" w:rsidRDefault="00C01246" w:rsidP="00F0688B">
      <w:pPr>
        <w:rPr>
          <w:rFonts w:ascii="Times New Roman" w:hAnsi="Times New Roman" w:cs="Times New Roman"/>
          <w:szCs w:val="24"/>
        </w:rPr>
      </w:pPr>
    </w:p>
    <w:p w14:paraId="5D0E4584" w14:textId="078DCA2C" w:rsidR="00C01246" w:rsidRDefault="00C01246" w:rsidP="00F0688B">
      <w:pPr>
        <w:rPr>
          <w:rFonts w:ascii="Times New Roman" w:hAnsi="Times New Roman" w:cs="Times New Roman"/>
          <w:szCs w:val="24"/>
        </w:rPr>
      </w:pPr>
    </w:p>
    <w:p w14:paraId="6591BF11" w14:textId="235BDB26" w:rsidR="00C01246" w:rsidRDefault="00C01246" w:rsidP="00F0688B">
      <w:pPr>
        <w:rPr>
          <w:rFonts w:ascii="Times New Roman" w:hAnsi="Times New Roman" w:cs="Times New Roman"/>
          <w:szCs w:val="24"/>
        </w:rPr>
      </w:pPr>
    </w:p>
    <w:p w14:paraId="15F310D5" w14:textId="28D96E8F" w:rsidR="00C01246" w:rsidRDefault="00C01246" w:rsidP="00F0688B">
      <w:pPr>
        <w:rPr>
          <w:rFonts w:ascii="Times New Roman" w:hAnsi="Times New Roman" w:cs="Times New Roman"/>
          <w:szCs w:val="24"/>
        </w:rPr>
      </w:pPr>
    </w:p>
    <w:p w14:paraId="387319C0" w14:textId="32AF9E43" w:rsidR="00C01246" w:rsidRDefault="00C01246" w:rsidP="00F0688B">
      <w:pPr>
        <w:rPr>
          <w:rFonts w:ascii="Times New Roman" w:hAnsi="Times New Roman" w:cs="Times New Roman"/>
          <w:szCs w:val="24"/>
        </w:rPr>
      </w:pPr>
    </w:p>
    <w:p w14:paraId="16573D12" w14:textId="2BCE8F04" w:rsidR="00C01246" w:rsidRDefault="00C01246" w:rsidP="00F0688B">
      <w:pPr>
        <w:rPr>
          <w:rFonts w:ascii="Times New Roman" w:hAnsi="Times New Roman" w:cs="Times New Roman"/>
          <w:szCs w:val="24"/>
        </w:rPr>
      </w:pPr>
    </w:p>
    <w:p w14:paraId="2E515E20" w14:textId="0294CB05" w:rsidR="00C01246" w:rsidRDefault="00C01246" w:rsidP="00F0688B">
      <w:pPr>
        <w:rPr>
          <w:rFonts w:ascii="Times New Roman" w:hAnsi="Times New Roman" w:cs="Times New Roman"/>
          <w:szCs w:val="24"/>
        </w:rPr>
      </w:pPr>
    </w:p>
    <w:p w14:paraId="555562B6" w14:textId="77777777" w:rsidR="00C01246" w:rsidRDefault="00C01246" w:rsidP="00F0688B">
      <w:pPr>
        <w:rPr>
          <w:rFonts w:ascii="Times New Roman" w:hAnsi="Times New Roman" w:cs="Times New Roman"/>
          <w:szCs w:val="24"/>
        </w:rPr>
      </w:pPr>
    </w:p>
    <w:p w14:paraId="6DF5A43A" w14:textId="7CCCA2B2" w:rsidR="004C59B2" w:rsidRPr="00867186" w:rsidRDefault="004C59B2" w:rsidP="004C59B2">
      <w:pPr>
        <w:rPr>
          <w:rFonts w:cs="Kigelia"/>
          <w:b/>
          <w:bCs/>
          <w:sz w:val="60"/>
          <w:szCs w:val="60"/>
        </w:rPr>
      </w:pPr>
      <w:r>
        <w:rPr>
          <w:rFonts w:ascii="Times New Roman" w:hAnsi="Times New Roman" w:cs="Times New Roman"/>
          <w:noProof/>
          <w:szCs w:val="24"/>
        </w:rPr>
        <w:lastRenderedPageBreak/>
        <mc:AlternateContent>
          <mc:Choice Requires="wps">
            <w:drawing>
              <wp:anchor distT="0" distB="0" distL="114300" distR="114300" simplePos="0" relativeHeight="251668480" behindDoc="1" locked="0" layoutInCell="1" allowOverlap="1" wp14:anchorId="03AA4700" wp14:editId="2725C592">
                <wp:simplePos x="0" y="0"/>
                <wp:positionH relativeFrom="page">
                  <wp:posOffset>7620</wp:posOffset>
                </wp:positionH>
                <wp:positionV relativeFrom="paragraph">
                  <wp:posOffset>789940</wp:posOffset>
                </wp:positionV>
                <wp:extent cx="7757160" cy="251460"/>
                <wp:effectExtent l="0" t="0" r="15240" b="15240"/>
                <wp:wrapNone/>
                <wp:docPr id="7" name="Rectangle 7"/>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7CCD6" id="Rectangle 7" o:spid="_x0000_s1026" style="position:absolute;margin-left:.6pt;margin-top:62.2pt;width:610.8pt;height:19.8pt;z-index:-2516480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Pr>
          <w:rFonts w:cs="Kigelia"/>
          <w:b/>
          <w:bCs/>
          <w:sz w:val="60"/>
          <w:szCs w:val="60"/>
        </w:rPr>
        <w:t>2</w:t>
      </w:r>
      <w:r w:rsidRPr="00867186">
        <w:rPr>
          <w:rFonts w:cs="Kigelia"/>
          <w:b/>
          <w:bCs/>
          <w:sz w:val="60"/>
          <w:szCs w:val="60"/>
        </w:rPr>
        <w:t xml:space="preserve"> – </w:t>
      </w:r>
      <w:r>
        <w:rPr>
          <w:rFonts w:cs="Kigelia"/>
          <w:b/>
          <w:bCs/>
          <w:sz w:val="60"/>
          <w:szCs w:val="60"/>
        </w:rPr>
        <w:t>THEORY</w:t>
      </w:r>
    </w:p>
    <w:p w14:paraId="3F0640ED" w14:textId="6802A786" w:rsidR="004C59B2" w:rsidRDefault="0024523B" w:rsidP="00F0688B">
      <w:pPr>
        <w:rPr>
          <w:rFonts w:cs="Kigelia"/>
          <w:b/>
          <w:bCs/>
          <w:szCs w:val="24"/>
        </w:rPr>
      </w:pPr>
      <w:r>
        <w:rPr>
          <w:rFonts w:cs="Kigelia"/>
          <w:b/>
          <w:bCs/>
          <w:szCs w:val="24"/>
        </w:rPr>
        <w:t>LITERATURE REVIEW</w:t>
      </w:r>
    </w:p>
    <w:p w14:paraId="6BDF4DB9" w14:textId="0554DF79" w:rsidR="007E6CEE" w:rsidRDefault="00BA2DC7" w:rsidP="002C0E64">
      <w:pPr>
        <w:ind w:firstLine="720"/>
        <w:rPr>
          <w:rFonts w:ascii="Times New Roman" w:hAnsi="Times New Roman" w:cs="Times New Roman"/>
          <w:szCs w:val="24"/>
        </w:rPr>
      </w:pPr>
      <w:r>
        <w:rPr>
          <w:rFonts w:ascii="Times New Roman" w:hAnsi="Times New Roman" w:cs="Times New Roman"/>
          <w:szCs w:val="24"/>
        </w:rPr>
        <w:t xml:space="preserve">The </w:t>
      </w:r>
      <w:r w:rsidR="00341C55">
        <w:rPr>
          <w:rFonts w:ascii="Times New Roman" w:hAnsi="Times New Roman" w:cs="Times New Roman"/>
          <w:szCs w:val="24"/>
        </w:rPr>
        <w:t>articles</w:t>
      </w:r>
      <w:r>
        <w:rPr>
          <w:rFonts w:ascii="Times New Roman" w:hAnsi="Times New Roman" w:cs="Times New Roman"/>
          <w:szCs w:val="24"/>
        </w:rPr>
        <w:t xml:space="preserve"> underpinning this initiative have been characterized by </w:t>
      </w:r>
      <w:r w:rsidR="00341C55">
        <w:rPr>
          <w:rFonts w:ascii="Times New Roman" w:hAnsi="Times New Roman" w:cs="Times New Roman"/>
          <w:szCs w:val="24"/>
        </w:rPr>
        <w:t>themes</w:t>
      </w:r>
      <w:r w:rsidR="009811F3">
        <w:rPr>
          <w:rFonts w:ascii="Times New Roman" w:hAnsi="Times New Roman" w:cs="Times New Roman"/>
          <w:szCs w:val="24"/>
        </w:rPr>
        <w:t xml:space="preserve"> of</w:t>
      </w:r>
      <w:r w:rsidR="00341C55">
        <w:rPr>
          <w:rFonts w:ascii="Times New Roman" w:hAnsi="Times New Roman" w:cs="Times New Roman"/>
          <w:szCs w:val="24"/>
        </w:rPr>
        <w:t xml:space="preserve"> </w:t>
      </w:r>
      <w:r>
        <w:rPr>
          <w:rFonts w:ascii="Times New Roman" w:hAnsi="Times New Roman" w:cs="Times New Roman"/>
          <w:szCs w:val="24"/>
        </w:rPr>
        <w:t xml:space="preserve">relational methodologies, the idea of indigenous knowledge, evaluations of existing international peace databases, and ways to combine these ideologies into a coherent framework. This database utilizes the conceptual shift that peace is the norm, and </w:t>
      </w:r>
      <w:r w:rsidR="00F13C87">
        <w:rPr>
          <w:rFonts w:ascii="Times New Roman" w:hAnsi="Times New Roman" w:cs="Times New Roman"/>
          <w:szCs w:val="24"/>
        </w:rPr>
        <w:t xml:space="preserve">it </w:t>
      </w:r>
      <w:r>
        <w:rPr>
          <w:rFonts w:ascii="Times New Roman" w:hAnsi="Times New Roman" w:cs="Times New Roman"/>
          <w:szCs w:val="24"/>
        </w:rPr>
        <w:t xml:space="preserve">can be found to exist in pockets of </w:t>
      </w:r>
      <w:r w:rsidR="00F13C87">
        <w:rPr>
          <w:rFonts w:ascii="Times New Roman" w:hAnsi="Times New Roman" w:cs="Times New Roman"/>
          <w:szCs w:val="24"/>
        </w:rPr>
        <w:t xml:space="preserve">both </w:t>
      </w:r>
      <w:r>
        <w:rPr>
          <w:rFonts w:ascii="Times New Roman" w:hAnsi="Times New Roman" w:cs="Times New Roman"/>
          <w:szCs w:val="24"/>
        </w:rPr>
        <w:t xml:space="preserve">conflict and harmony. The output of the liberal peace paradigm, which requires normative, </w:t>
      </w:r>
      <w:r w:rsidR="002C0E64">
        <w:rPr>
          <w:rFonts w:ascii="Times New Roman" w:hAnsi="Times New Roman" w:cs="Times New Roman"/>
          <w:szCs w:val="24"/>
        </w:rPr>
        <w:t xml:space="preserve">external, </w:t>
      </w:r>
      <w:r>
        <w:rPr>
          <w:rFonts w:ascii="Times New Roman" w:hAnsi="Times New Roman" w:cs="Times New Roman"/>
          <w:szCs w:val="24"/>
        </w:rPr>
        <w:t>institutional responses to ou</w:t>
      </w:r>
      <w:r w:rsidR="002C0E64">
        <w:rPr>
          <w:rFonts w:ascii="Times New Roman" w:hAnsi="Times New Roman" w:cs="Times New Roman"/>
          <w:szCs w:val="24"/>
        </w:rPr>
        <w:t>t</w:t>
      </w:r>
      <w:r>
        <w:rPr>
          <w:rFonts w:ascii="Times New Roman" w:hAnsi="Times New Roman" w:cs="Times New Roman"/>
          <w:szCs w:val="24"/>
        </w:rPr>
        <w:t>bu</w:t>
      </w:r>
      <w:r w:rsidR="002C0E64">
        <w:rPr>
          <w:rFonts w:ascii="Times New Roman" w:hAnsi="Times New Roman" w:cs="Times New Roman"/>
          <w:szCs w:val="24"/>
        </w:rPr>
        <w:t>r</w:t>
      </w:r>
      <w:r>
        <w:rPr>
          <w:rFonts w:ascii="Times New Roman" w:hAnsi="Times New Roman" w:cs="Times New Roman"/>
          <w:szCs w:val="24"/>
        </w:rPr>
        <w:t>sts of violence, has consistently achieved unsatisfactory outcomes</w:t>
      </w:r>
      <w:r w:rsidR="002C0E64">
        <w:rPr>
          <w:rFonts w:ascii="Times New Roman" w:hAnsi="Times New Roman" w:cs="Times New Roman"/>
          <w:szCs w:val="24"/>
        </w:rPr>
        <w:t xml:space="preserve"> </w:t>
      </w:r>
      <w:r>
        <w:rPr>
          <w:rFonts w:ascii="Times New Roman" w:hAnsi="Times New Roman" w:cs="Times New Roman"/>
          <w:szCs w:val="24"/>
        </w:rPr>
        <w:t>(Mahmoud 2). Theorizing peace as the opposite of conflict</w:t>
      </w:r>
      <w:r w:rsidR="002C0E64">
        <w:rPr>
          <w:rFonts w:ascii="Times New Roman" w:hAnsi="Times New Roman" w:cs="Times New Roman"/>
          <w:szCs w:val="24"/>
        </w:rPr>
        <w:t xml:space="preserve"> is a misconception, and there exists</w:t>
      </w:r>
      <w:r>
        <w:rPr>
          <w:rFonts w:ascii="Times New Roman" w:hAnsi="Times New Roman" w:cs="Times New Roman"/>
          <w:szCs w:val="24"/>
        </w:rPr>
        <w:t xml:space="preserve"> evidence to the contrary</w:t>
      </w:r>
      <w:r w:rsidR="002C0E64">
        <w:rPr>
          <w:rFonts w:ascii="Times New Roman" w:hAnsi="Times New Roman" w:cs="Times New Roman"/>
          <w:szCs w:val="24"/>
        </w:rPr>
        <w:t xml:space="preserve">. A combination of local, regional, national, and international actors </w:t>
      </w:r>
      <w:r w:rsidR="00F13C87">
        <w:rPr>
          <w:rFonts w:ascii="Times New Roman" w:hAnsi="Times New Roman" w:cs="Times New Roman"/>
          <w:szCs w:val="24"/>
        </w:rPr>
        <w:t>is</w:t>
      </w:r>
      <w:r w:rsidR="002C0E64">
        <w:rPr>
          <w:rFonts w:ascii="Times New Roman" w:hAnsi="Times New Roman" w:cs="Times New Roman"/>
          <w:szCs w:val="24"/>
        </w:rPr>
        <w:t xml:space="preserve"> necessary to work with the complex plurality of peace and transform division into a framework with ownership on all sides. I have </w:t>
      </w:r>
      <w:r w:rsidR="00BA7995">
        <w:rPr>
          <w:rFonts w:ascii="Times New Roman" w:hAnsi="Times New Roman" w:cs="Times New Roman"/>
          <w:szCs w:val="24"/>
        </w:rPr>
        <w:t>utilized</w:t>
      </w:r>
      <w:r w:rsidR="002C0E64">
        <w:rPr>
          <w:rFonts w:ascii="Times New Roman" w:hAnsi="Times New Roman" w:cs="Times New Roman"/>
          <w:szCs w:val="24"/>
        </w:rPr>
        <w:t xml:space="preserve"> a strength-based, appreciative inquiry approach that understands the surplus of community capital available in areas that have also suffered from a lack of development</w:t>
      </w:r>
      <w:r w:rsidR="009811F3">
        <w:rPr>
          <w:rFonts w:ascii="Times New Roman" w:hAnsi="Times New Roman" w:cs="Times New Roman"/>
          <w:szCs w:val="24"/>
        </w:rPr>
        <w:t xml:space="preserve">. </w:t>
      </w:r>
      <w:r w:rsidR="002C0E64">
        <w:rPr>
          <w:rFonts w:ascii="Times New Roman" w:hAnsi="Times New Roman" w:cs="Times New Roman"/>
          <w:szCs w:val="24"/>
        </w:rPr>
        <w:t xml:space="preserve"> </w:t>
      </w:r>
    </w:p>
    <w:p w14:paraId="096CB891" w14:textId="2F1DEBA6" w:rsidR="00A97FBE" w:rsidRDefault="002C0E64" w:rsidP="002C0E64">
      <w:pPr>
        <w:ind w:firstLine="720"/>
        <w:rPr>
          <w:rFonts w:ascii="Times New Roman" w:hAnsi="Times New Roman" w:cs="Times New Roman"/>
          <w:szCs w:val="24"/>
        </w:rPr>
      </w:pPr>
      <w:r>
        <w:rPr>
          <w:rFonts w:ascii="Times New Roman" w:hAnsi="Times New Roman" w:cs="Times New Roman"/>
          <w:szCs w:val="24"/>
        </w:rPr>
        <w:t xml:space="preserve">The recent paradigm of intertwining peace and economics, while an important contribution, has </w:t>
      </w:r>
      <w:r w:rsidR="007E6CEE">
        <w:rPr>
          <w:rFonts w:ascii="Times New Roman" w:hAnsi="Times New Roman" w:cs="Times New Roman"/>
          <w:szCs w:val="24"/>
        </w:rPr>
        <w:t>consequently</w:t>
      </w:r>
      <w:r>
        <w:rPr>
          <w:rFonts w:ascii="Times New Roman" w:hAnsi="Times New Roman" w:cs="Times New Roman"/>
          <w:szCs w:val="24"/>
        </w:rPr>
        <w:t xml:space="preserve"> equated underdeveloped </w:t>
      </w:r>
      <w:r w:rsidR="007E6CEE">
        <w:rPr>
          <w:rFonts w:ascii="Times New Roman" w:hAnsi="Times New Roman" w:cs="Times New Roman"/>
          <w:szCs w:val="24"/>
        </w:rPr>
        <w:t>cultures with a lack of peacefulness. As stated by preeminent indigenous researcher Linda Tuhiwai Smith, “Implicit in the notion of development is the notion of progress…as societies develop they become less primitive, more civilized, more rational, and their social structures becomes more complex and bureaucratic</w:t>
      </w:r>
      <w:r w:rsidR="00BA7995">
        <w:rPr>
          <w:rFonts w:ascii="Times New Roman" w:hAnsi="Times New Roman" w:cs="Times New Roman"/>
          <w:szCs w:val="24"/>
        </w:rPr>
        <w:t>”</w:t>
      </w:r>
      <w:r w:rsidR="007E6CEE">
        <w:rPr>
          <w:rFonts w:ascii="Times New Roman" w:hAnsi="Times New Roman" w:cs="Times New Roman"/>
          <w:szCs w:val="24"/>
        </w:rPr>
        <w:t xml:space="preserve"> (</w:t>
      </w:r>
      <w:r w:rsidR="00BA7995">
        <w:rPr>
          <w:rFonts w:ascii="Times New Roman" w:hAnsi="Times New Roman" w:cs="Times New Roman"/>
          <w:szCs w:val="24"/>
        </w:rPr>
        <w:t xml:space="preserve">Smith </w:t>
      </w:r>
      <w:r w:rsidR="007E6CEE">
        <w:rPr>
          <w:rFonts w:ascii="Times New Roman" w:hAnsi="Times New Roman" w:cs="Times New Roman"/>
          <w:szCs w:val="24"/>
        </w:rPr>
        <w:t>34)</w:t>
      </w:r>
      <w:r w:rsidR="00BA7995">
        <w:rPr>
          <w:rFonts w:ascii="Times New Roman" w:hAnsi="Times New Roman" w:cs="Times New Roman"/>
          <w:szCs w:val="24"/>
        </w:rPr>
        <w:t>.</w:t>
      </w:r>
      <w:r w:rsidR="007E6CEE">
        <w:rPr>
          <w:rFonts w:ascii="Times New Roman" w:hAnsi="Times New Roman" w:cs="Times New Roman"/>
          <w:szCs w:val="24"/>
        </w:rPr>
        <w:t xml:space="preserve"> We forget that is perspective comes from a </w:t>
      </w:r>
      <w:r w:rsidR="000F3658">
        <w:rPr>
          <w:rFonts w:ascii="Times New Roman" w:hAnsi="Times New Roman" w:cs="Times New Roman"/>
          <w:szCs w:val="24"/>
        </w:rPr>
        <w:t>c</w:t>
      </w:r>
      <w:r w:rsidR="007E6CEE">
        <w:rPr>
          <w:rFonts w:ascii="Times New Roman" w:hAnsi="Times New Roman" w:cs="Times New Roman"/>
          <w:szCs w:val="24"/>
        </w:rPr>
        <w:t xml:space="preserve">olonized view, and is an assumption taken as fact. </w:t>
      </w:r>
      <w:r w:rsidR="00732C28">
        <w:rPr>
          <w:rFonts w:ascii="Times New Roman" w:hAnsi="Times New Roman" w:cs="Times New Roman"/>
          <w:szCs w:val="24"/>
        </w:rPr>
        <w:t xml:space="preserve">The idea of </w:t>
      </w:r>
      <w:r w:rsidR="00732C28">
        <w:rPr>
          <w:rFonts w:ascii="Times New Roman" w:hAnsi="Times New Roman" w:cs="Times New Roman"/>
          <w:i/>
          <w:iCs/>
          <w:szCs w:val="24"/>
        </w:rPr>
        <w:t>r</w:t>
      </w:r>
      <w:r w:rsidR="007E6CEE" w:rsidRPr="00732C28">
        <w:rPr>
          <w:rFonts w:ascii="Times New Roman" w:hAnsi="Times New Roman" w:cs="Times New Roman"/>
          <w:i/>
          <w:iCs/>
          <w:szCs w:val="24"/>
        </w:rPr>
        <w:t>eclaiming</w:t>
      </w:r>
      <w:r w:rsidR="007E6CEE">
        <w:rPr>
          <w:rFonts w:ascii="Times New Roman" w:hAnsi="Times New Roman" w:cs="Times New Roman"/>
          <w:szCs w:val="24"/>
        </w:rPr>
        <w:t xml:space="preserve"> is an important part of research with historically </w:t>
      </w:r>
      <w:r w:rsidR="007F152C">
        <w:rPr>
          <w:rFonts w:ascii="Times New Roman" w:hAnsi="Times New Roman" w:cs="Times New Roman"/>
          <w:szCs w:val="24"/>
        </w:rPr>
        <w:t xml:space="preserve">marginalized groups. Is it possible that development looks differently to others then it looks to us, and that peace on a local level can be found to thrive in countries that historically score low on </w:t>
      </w:r>
      <w:r w:rsidR="004F5923">
        <w:rPr>
          <w:rFonts w:ascii="Times New Roman" w:hAnsi="Times New Roman" w:cs="Times New Roman"/>
          <w:szCs w:val="24"/>
        </w:rPr>
        <w:t>internationally recognized</w:t>
      </w:r>
      <w:r w:rsidR="007F152C">
        <w:rPr>
          <w:rFonts w:ascii="Times New Roman" w:hAnsi="Times New Roman" w:cs="Times New Roman"/>
          <w:szCs w:val="24"/>
        </w:rPr>
        <w:t xml:space="preserve"> indices?</w:t>
      </w:r>
      <w:r w:rsidR="00011ED9">
        <w:rPr>
          <w:rFonts w:ascii="Times New Roman" w:hAnsi="Times New Roman" w:cs="Times New Roman"/>
          <w:szCs w:val="24"/>
        </w:rPr>
        <w:t xml:space="preserve"> A significant part of my research journey, after understand</w:t>
      </w:r>
      <w:r w:rsidR="00A57A2F">
        <w:rPr>
          <w:rFonts w:ascii="Times New Roman" w:hAnsi="Times New Roman" w:cs="Times New Roman"/>
          <w:szCs w:val="24"/>
        </w:rPr>
        <w:t>ing</w:t>
      </w:r>
      <w:r w:rsidR="00011ED9">
        <w:rPr>
          <w:rFonts w:ascii="Times New Roman" w:hAnsi="Times New Roman" w:cs="Times New Roman"/>
          <w:szCs w:val="24"/>
        </w:rPr>
        <w:t xml:space="preserve"> the gap stated in my problem statement, was </w:t>
      </w:r>
      <w:r w:rsidR="00732C28">
        <w:rPr>
          <w:rFonts w:ascii="Times New Roman" w:hAnsi="Times New Roman" w:cs="Times New Roman"/>
          <w:szCs w:val="24"/>
        </w:rPr>
        <w:t>to allow</w:t>
      </w:r>
      <w:r w:rsidR="00011ED9">
        <w:rPr>
          <w:rFonts w:ascii="Times New Roman" w:hAnsi="Times New Roman" w:cs="Times New Roman"/>
          <w:szCs w:val="24"/>
        </w:rPr>
        <w:t xml:space="preserve"> the methodology</w:t>
      </w:r>
      <w:r w:rsidR="00732C28">
        <w:rPr>
          <w:rFonts w:ascii="Times New Roman" w:hAnsi="Times New Roman" w:cs="Times New Roman"/>
          <w:szCs w:val="24"/>
        </w:rPr>
        <w:t xml:space="preserve"> to stay</w:t>
      </w:r>
      <w:r w:rsidR="00011ED9">
        <w:rPr>
          <w:rFonts w:ascii="Times New Roman" w:hAnsi="Times New Roman" w:cs="Times New Roman"/>
          <w:szCs w:val="24"/>
        </w:rPr>
        <w:t xml:space="preserve"> open in its beginning stages so that my participants could co-create the format</w:t>
      </w:r>
      <w:r w:rsidR="000F3658">
        <w:rPr>
          <w:rFonts w:ascii="Times New Roman" w:hAnsi="Times New Roman" w:cs="Times New Roman"/>
          <w:szCs w:val="24"/>
        </w:rPr>
        <w:t xml:space="preserve">, in a process called the </w:t>
      </w:r>
      <w:r w:rsidR="00011ED9">
        <w:rPr>
          <w:rFonts w:ascii="Times New Roman" w:hAnsi="Times New Roman" w:cs="Times New Roman"/>
          <w:szCs w:val="24"/>
        </w:rPr>
        <w:t xml:space="preserve">participatory action research. </w:t>
      </w:r>
      <w:r w:rsidR="000451E6">
        <w:rPr>
          <w:rFonts w:ascii="Times New Roman" w:hAnsi="Times New Roman" w:cs="Times New Roman"/>
          <w:szCs w:val="24"/>
        </w:rPr>
        <w:t xml:space="preserve">The collaborative discovery from this process has been the existence of peacemaking rituals of a celebratory nature. </w:t>
      </w:r>
    </w:p>
    <w:p w14:paraId="5C9300E8" w14:textId="030155CE" w:rsidR="00A97FBE" w:rsidRDefault="00A97FBE" w:rsidP="00E63BB2">
      <w:pPr>
        <w:ind w:left="720"/>
        <w:rPr>
          <w:rFonts w:ascii="Times New Roman" w:hAnsi="Times New Roman" w:cs="Times New Roman"/>
          <w:sz w:val="20"/>
          <w:szCs w:val="20"/>
        </w:rPr>
      </w:pPr>
      <w:r>
        <w:rPr>
          <w:rFonts w:ascii="Times New Roman" w:hAnsi="Times New Roman" w:cs="Times New Roman"/>
          <w:sz w:val="20"/>
          <w:szCs w:val="20"/>
        </w:rPr>
        <w:lastRenderedPageBreak/>
        <w:t>The “fatal impact” of the West on Indigenous societies generally has been theorized as a phased progression through (1) initial discovery and contact, (2) population decline, (3) acculturation, (4) assimilation, (5) ‘reinvention’ as a hybrid ethnic culture…Indigenous perspectives also shows a phased progression, more likely to be articulated as: (1) contact and invasion, (2) genocide and destruction, (3) resistance and survival, (4) recovery as Indigenous peoples. The sense of hope and optimism is a characteristic of contemporary Indigenous politics (Smith 101)</w:t>
      </w:r>
      <w:r w:rsidR="004A5F9B">
        <w:rPr>
          <w:rFonts w:ascii="Times New Roman" w:hAnsi="Times New Roman" w:cs="Times New Roman"/>
          <w:sz w:val="20"/>
          <w:szCs w:val="20"/>
        </w:rPr>
        <w:t>.</w:t>
      </w:r>
    </w:p>
    <w:p w14:paraId="564538FE" w14:textId="24A6F6E2" w:rsidR="00A97FBE" w:rsidRDefault="006C0980" w:rsidP="00A97FBE">
      <w:pPr>
        <w:rPr>
          <w:rFonts w:ascii="Times New Roman" w:hAnsi="Times New Roman" w:cs="Times New Roman"/>
          <w:szCs w:val="24"/>
        </w:rPr>
      </w:pPr>
      <w:r>
        <w:rPr>
          <w:rFonts w:ascii="Times New Roman" w:hAnsi="Times New Roman" w:cs="Times New Roman"/>
          <w:szCs w:val="24"/>
        </w:rPr>
        <w:t xml:space="preserve">Unfortunately, a lot of contemporary research, through the </w:t>
      </w:r>
      <w:r w:rsidR="000F3658">
        <w:rPr>
          <w:rFonts w:ascii="Times New Roman" w:hAnsi="Times New Roman" w:cs="Times New Roman"/>
          <w:szCs w:val="24"/>
        </w:rPr>
        <w:t>a</w:t>
      </w:r>
      <w:r>
        <w:rPr>
          <w:rFonts w:ascii="Times New Roman" w:hAnsi="Times New Roman" w:cs="Times New Roman"/>
          <w:szCs w:val="24"/>
        </w:rPr>
        <w:t xml:space="preserve">ction-based </w:t>
      </w:r>
      <w:r w:rsidR="000F3658">
        <w:rPr>
          <w:rFonts w:ascii="Times New Roman" w:hAnsi="Times New Roman" w:cs="Times New Roman"/>
          <w:szCs w:val="24"/>
        </w:rPr>
        <w:t>r</w:t>
      </w:r>
      <w:r>
        <w:rPr>
          <w:rFonts w:ascii="Times New Roman" w:hAnsi="Times New Roman" w:cs="Times New Roman"/>
          <w:szCs w:val="24"/>
        </w:rPr>
        <w:t xml:space="preserve">esearch paradigm, supports the Fatal Impact theory. </w:t>
      </w:r>
      <w:r w:rsidR="004B687D">
        <w:rPr>
          <w:rFonts w:ascii="Times New Roman" w:hAnsi="Times New Roman" w:cs="Times New Roman"/>
          <w:szCs w:val="24"/>
        </w:rPr>
        <w:t>By studying peace through the lens of conflict (a problem-focused approach), as stated by University of Botswana indigenous research expert Dr. Bagele Chilisa</w:t>
      </w:r>
      <w:r w:rsidR="00BA7995">
        <w:rPr>
          <w:rFonts w:ascii="Times New Roman" w:hAnsi="Times New Roman" w:cs="Times New Roman"/>
          <w:szCs w:val="24"/>
        </w:rPr>
        <w:t xml:space="preserve"> (201</w:t>
      </w:r>
      <w:r w:rsidR="00470237">
        <w:rPr>
          <w:rFonts w:ascii="Times New Roman" w:hAnsi="Times New Roman" w:cs="Times New Roman"/>
          <w:szCs w:val="24"/>
        </w:rPr>
        <w:t>9</w:t>
      </w:r>
      <w:r w:rsidR="00BA7995">
        <w:rPr>
          <w:rFonts w:ascii="Times New Roman" w:hAnsi="Times New Roman" w:cs="Times New Roman"/>
          <w:szCs w:val="24"/>
        </w:rPr>
        <w:t>)</w:t>
      </w:r>
      <w:r w:rsidR="004B687D">
        <w:rPr>
          <w:rFonts w:ascii="Times New Roman" w:hAnsi="Times New Roman" w:cs="Times New Roman"/>
          <w:szCs w:val="24"/>
        </w:rPr>
        <w:t xml:space="preserve">, we allow “scientific vocabularies of deficit” to dominate the conversation, which establish as static the conditions we are seeking to change. </w:t>
      </w:r>
      <w:r w:rsidR="00255F74">
        <w:rPr>
          <w:rFonts w:ascii="Times New Roman" w:hAnsi="Times New Roman" w:cs="Times New Roman"/>
          <w:szCs w:val="24"/>
        </w:rPr>
        <w:t xml:space="preserve">In her seminal book </w:t>
      </w:r>
      <w:r w:rsidR="00255F74" w:rsidRPr="00BA7995">
        <w:rPr>
          <w:rFonts w:ascii="Times New Roman" w:hAnsi="Times New Roman" w:cs="Times New Roman"/>
          <w:i/>
          <w:iCs/>
          <w:szCs w:val="24"/>
        </w:rPr>
        <w:t>Indigenous Research Methodologies</w:t>
      </w:r>
      <w:r w:rsidR="00255F74">
        <w:rPr>
          <w:rFonts w:ascii="Times New Roman" w:hAnsi="Times New Roman" w:cs="Times New Roman"/>
          <w:szCs w:val="24"/>
        </w:rPr>
        <w:t xml:space="preserve">, Dr. Chilisa encourages researchers to move through the assumed paradigms until finding a relational approach that speaks to your audience. </w:t>
      </w:r>
      <w:r w:rsidR="00CD0AA5">
        <w:rPr>
          <w:rFonts w:ascii="Times New Roman" w:hAnsi="Times New Roman" w:cs="Times New Roman"/>
          <w:szCs w:val="24"/>
        </w:rPr>
        <w:t>This includes the positivist paradigm’s assumptions of objectivity, the interpretive paradigm’s methods of describing human nature, and the transformative paradigm’s well-intentioned technique of transitioning society through research</w:t>
      </w:r>
      <w:r w:rsidR="00732C28">
        <w:rPr>
          <w:rFonts w:ascii="Times New Roman" w:hAnsi="Times New Roman" w:cs="Times New Roman"/>
          <w:szCs w:val="24"/>
        </w:rPr>
        <w:t xml:space="preserve"> (p. 25)</w:t>
      </w:r>
      <w:r w:rsidR="00CD0AA5">
        <w:rPr>
          <w:rFonts w:ascii="Times New Roman" w:hAnsi="Times New Roman" w:cs="Times New Roman"/>
          <w:szCs w:val="24"/>
        </w:rPr>
        <w:t>. Beyond a position of neutrality, we find that the role of the researcher reaches into the personal domain</w:t>
      </w:r>
      <w:r w:rsidR="000F3658">
        <w:rPr>
          <w:rFonts w:ascii="Times New Roman" w:hAnsi="Times New Roman" w:cs="Times New Roman"/>
          <w:szCs w:val="24"/>
        </w:rPr>
        <w:t xml:space="preserve"> of relationships</w:t>
      </w:r>
      <w:r w:rsidR="00CD0AA5">
        <w:rPr>
          <w:rFonts w:ascii="Times New Roman" w:hAnsi="Times New Roman" w:cs="Times New Roman"/>
          <w:szCs w:val="24"/>
        </w:rPr>
        <w:t xml:space="preserve">. </w:t>
      </w:r>
    </w:p>
    <w:p w14:paraId="2F113475" w14:textId="6D1633C2" w:rsidR="00E63BB2" w:rsidRDefault="00FD250A" w:rsidP="00A97FBE">
      <w:pPr>
        <w:rPr>
          <w:rFonts w:ascii="Times New Roman" w:hAnsi="Times New Roman" w:cs="Times New Roman"/>
          <w:szCs w:val="24"/>
        </w:rPr>
      </w:pPr>
      <w:r>
        <w:rPr>
          <w:rFonts w:ascii="Times New Roman" w:hAnsi="Times New Roman" w:cs="Times New Roman"/>
          <w:szCs w:val="24"/>
        </w:rPr>
        <w:tab/>
        <w:t>One of the aims of postcolonial research theory, posited by Catriona MacLeod and Sunil Bhatia (2008), is to have a liberatory transformative intent. In this context, we understand that the researcher has an obligation to maintain relationships with the community researched. Furthermore, we see research necessarily leads to action within the social gaps discovered, and as provocateur</w:t>
      </w:r>
      <w:r w:rsidR="00AF5CCE">
        <w:rPr>
          <w:rFonts w:ascii="Times New Roman" w:hAnsi="Times New Roman" w:cs="Times New Roman"/>
          <w:szCs w:val="24"/>
        </w:rPr>
        <w:t>,</w:t>
      </w:r>
      <w:r>
        <w:rPr>
          <w:rFonts w:ascii="Times New Roman" w:hAnsi="Times New Roman" w:cs="Times New Roman"/>
          <w:szCs w:val="24"/>
        </w:rPr>
        <w:t xml:space="preserve"> </w:t>
      </w:r>
      <w:r w:rsidR="00CA6760">
        <w:rPr>
          <w:rFonts w:ascii="Times New Roman" w:hAnsi="Times New Roman" w:cs="Times New Roman"/>
          <w:szCs w:val="24"/>
        </w:rPr>
        <w:t>we begin the role of transformative healer</w:t>
      </w:r>
      <w:r w:rsidR="00AF5CCE">
        <w:rPr>
          <w:rFonts w:ascii="Times New Roman" w:hAnsi="Times New Roman" w:cs="Times New Roman"/>
          <w:szCs w:val="24"/>
        </w:rPr>
        <w:t xml:space="preserve">. One reason this develops is </w:t>
      </w:r>
      <w:r w:rsidR="006426FB">
        <w:rPr>
          <w:rFonts w:ascii="Times New Roman" w:hAnsi="Times New Roman" w:cs="Times New Roman"/>
          <w:szCs w:val="24"/>
        </w:rPr>
        <w:t xml:space="preserve">due to the </w:t>
      </w:r>
      <w:r w:rsidR="00CA6760">
        <w:rPr>
          <w:rFonts w:ascii="Times New Roman" w:hAnsi="Times New Roman" w:cs="Times New Roman"/>
          <w:szCs w:val="24"/>
        </w:rPr>
        <w:t>understanding</w:t>
      </w:r>
      <w:r w:rsidR="006426FB">
        <w:rPr>
          <w:rFonts w:ascii="Times New Roman" w:hAnsi="Times New Roman" w:cs="Times New Roman"/>
          <w:szCs w:val="24"/>
        </w:rPr>
        <w:t xml:space="preserve"> of knowledge in local, African settings. In the analytic context, knowledge i</w:t>
      </w:r>
      <w:r w:rsidR="000F3658">
        <w:rPr>
          <w:rFonts w:ascii="Times New Roman" w:hAnsi="Times New Roman" w:cs="Times New Roman"/>
          <w:szCs w:val="24"/>
        </w:rPr>
        <w:t xml:space="preserve">s information </w:t>
      </w:r>
      <w:r w:rsidR="006426FB">
        <w:rPr>
          <w:rFonts w:ascii="Times New Roman" w:hAnsi="Times New Roman" w:cs="Times New Roman"/>
          <w:szCs w:val="24"/>
        </w:rPr>
        <w:t xml:space="preserve">that can be categorized and typed into its appropriate stratum, for the purpose of </w:t>
      </w:r>
      <w:r w:rsidR="00CA6760">
        <w:rPr>
          <w:rFonts w:ascii="Times New Roman" w:hAnsi="Times New Roman" w:cs="Times New Roman"/>
          <w:szCs w:val="24"/>
        </w:rPr>
        <w:t>grasping</w:t>
      </w:r>
      <w:r w:rsidR="006426FB">
        <w:rPr>
          <w:rFonts w:ascii="Times New Roman" w:hAnsi="Times New Roman" w:cs="Times New Roman"/>
          <w:szCs w:val="24"/>
        </w:rPr>
        <w:t xml:space="preserve"> a particular topic. In the indigenous context, as defined by Ugandan </w:t>
      </w:r>
      <w:r w:rsidR="00DF1217">
        <w:rPr>
          <w:rFonts w:ascii="Times New Roman" w:hAnsi="Times New Roman" w:cs="Times New Roman"/>
          <w:szCs w:val="24"/>
        </w:rPr>
        <w:t xml:space="preserve">Education professor </w:t>
      </w:r>
      <w:r w:rsidR="006426FB">
        <w:rPr>
          <w:rFonts w:ascii="Times New Roman" w:hAnsi="Times New Roman" w:cs="Times New Roman"/>
          <w:szCs w:val="24"/>
        </w:rPr>
        <w:t>Dr. Franc</w:t>
      </w:r>
      <w:r w:rsidR="000C0F83">
        <w:rPr>
          <w:rFonts w:ascii="Times New Roman" w:hAnsi="Times New Roman" w:cs="Times New Roman"/>
          <w:szCs w:val="24"/>
        </w:rPr>
        <w:t>i</w:t>
      </w:r>
      <w:r w:rsidR="006426FB">
        <w:rPr>
          <w:rFonts w:ascii="Times New Roman" w:hAnsi="Times New Roman" w:cs="Times New Roman"/>
          <w:szCs w:val="24"/>
        </w:rPr>
        <w:t xml:space="preserve">s </w:t>
      </w:r>
      <w:proofErr w:type="spellStart"/>
      <w:r w:rsidR="006426FB">
        <w:rPr>
          <w:rFonts w:ascii="Times New Roman" w:hAnsi="Times New Roman" w:cs="Times New Roman"/>
          <w:szCs w:val="24"/>
        </w:rPr>
        <w:t>Adyanga</w:t>
      </w:r>
      <w:proofErr w:type="spellEnd"/>
      <w:r w:rsidR="006426FB">
        <w:rPr>
          <w:rFonts w:ascii="Times New Roman" w:hAnsi="Times New Roman" w:cs="Times New Roman"/>
          <w:szCs w:val="24"/>
        </w:rPr>
        <w:t xml:space="preserve"> </w:t>
      </w:r>
      <w:proofErr w:type="spellStart"/>
      <w:r w:rsidR="006426FB">
        <w:rPr>
          <w:rFonts w:ascii="Times New Roman" w:hAnsi="Times New Roman" w:cs="Times New Roman"/>
          <w:szCs w:val="24"/>
        </w:rPr>
        <w:t>Aken</w:t>
      </w:r>
      <w:r w:rsidR="000C0F83">
        <w:rPr>
          <w:rFonts w:ascii="Times New Roman" w:hAnsi="Times New Roman" w:cs="Times New Roman"/>
          <w:szCs w:val="24"/>
        </w:rPr>
        <w:t>a</w:t>
      </w:r>
      <w:proofErr w:type="spellEnd"/>
      <w:r w:rsidR="000C0F83">
        <w:rPr>
          <w:rFonts w:ascii="Times New Roman" w:hAnsi="Times New Roman" w:cs="Times New Roman"/>
          <w:szCs w:val="24"/>
        </w:rPr>
        <w:t xml:space="preserve"> (2012)</w:t>
      </w:r>
      <w:r w:rsidR="00DF1217">
        <w:rPr>
          <w:rFonts w:ascii="Times New Roman" w:hAnsi="Times New Roman" w:cs="Times New Roman"/>
          <w:szCs w:val="24"/>
        </w:rPr>
        <w:t>, knowledge is that which can “detect and resist treatments of injustice”, and is best nourished in a transformative, holistic educational environment (</w:t>
      </w:r>
      <w:r w:rsidR="00C96DC9">
        <w:rPr>
          <w:rFonts w:ascii="Times New Roman" w:hAnsi="Times New Roman" w:cs="Times New Roman"/>
          <w:szCs w:val="24"/>
        </w:rPr>
        <w:t xml:space="preserve">p. </w:t>
      </w:r>
      <w:r w:rsidR="00DF1217" w:rsidRPr="000C0F83">
        <w:rPr>
          <w:rFonts w:ascii="Times New Roman" w:hAnsi="Times New Roman" w:cs="Times New Roman"/>
          <w:szCs w:val="24"/>
        </w:rPr>
        <w:t>605</w:t>
      </w:r>
      <w:r w:rsidR="00DF1217">
        <w:rPr>
          <w:rFonts w:ascii="Times New Roman" w:hAnsi="Times New Roman" w:cs="Times New Roman"/>
          <w:szCs w:val="24"/>
        </w:rPr>
        <w:t>). These articles do well to show how knowledge can be grounded in liberatory elements</w:t>
      </w:r>
      <w:r w:rsidR="00CA6760">
        <w:rPr>
          <w:rFonts w:ascii="Times New Roman" w:hAnsi="Times New Roman" w:cs="Times New Roman"/>
          <w:szCs w:val="24"/>
        </w:rPr>
        <w:t>.</w:t>
      </w:r>
      <w:r w:rsidR="00DF1217">
        <w:rPr>
          <w:rFonts w:ascii="Times New Roman" w:hAnsi="Times New Roman" w:cs="Times New Roman"/>
          <w:szCs w:val="24"/>
        </w:rPr>
        <w:t xml:space="preserve"> </w:t>
      </w:r>
      <w:r w:rsidR="00CA6760">
        <w:rPr>
          <w:rFonts w:ascii="Times New Roman" w:hAnsi="Times New Roman" w:cs="Times New Roman"/>
          <w:szCs w:val="24"/>
        </w:rPr>
        <w:t>A</w:t>
      </w:r>
      <w:r w:rsidR="00DF1217">
        <w:rPr>
          <w:rFonts w:ascii="Times New Roman" w:hAnsi="Times New Roman" w:cs="Times New Roman"/>
          <w:szCs w:val="24"/>
        </w:rPr>
        <w:t xml:space="preserve">s </w:t>
      </w:r>
      <w:r w:rsidR="00CA6760">
        <w:rPr>
          <w:rFonts w:ascii="Times New Roman" w:hAnsi="Times New Roman" w:cs="Times New Roman"/>
          <w:szCs w:val="24"/>
        </w:rPr>
        <w:t>scholars</w:t>
      </w:r>
      <w:r w:rsidR="00DF1217">
        <w:rPr>
          <w:rFonts w:ascii="Times New Roman" w:hAnsi="Times New Roman" w:cs="Times New Roman"/>
          <w:szCs w:val="24"/>
        </w:rPr>
        <w:t xml:space="preserve"> we have an obligation </w:t>
      </w:r>
      <w:r w:rsidR="00AB7090">
        <w:rPr>
          <w:rFonts w:ascii="Times New Roman" w:hAnsi="Times New Roman" w:cs="Times New Roman"/>
          <w:szCs w:val="24"/>
        </w:rPr>
        <w:t xml:space="preserve">to allow this discovered information to work its energy through society and culture to uproot outdated power structures and empower marginalized peoples. </w:t>
      </w:r>
      <w:r w:rsidR="00E63BB2">
        <w:rPr>
          <w:rFonts w:ascii="Times New Roman" w:hAnsi="Times New Roman" w:cs="Times New Roman"/>
          <w:szCs w:val="24"/>
        </w:rPr>
        <w:t xml:space="preserve">At the same time, we have to careful not to idealize indigenous ways of </w:t>
      </w:r>
      <w:r w:rsidR="00E63BB2">
        <w:rPr>
          <w:rFonts w:ascii="Times New Roman" w:hAnsi="Times New Roman" w:cs="Times New Roman"/>
          <w:szCs w:val="24"/>
        </w:rPr>
        <w:lastRenderedPageBreak/>
        <w:t>ontology and axiology above all others. According to Tim Murithi, Director of the Institute for Justice &amp; Reconciliation in South Africa</w:t>
      </w:r>
      <w:r w:rsidR="00470237">
        <w:rPr>
          <w:rFonts w:ascii="Times New Roman" w:hAnsi="Times New Roman" w:cs="Times New Roman"/>
          <w:szCs w:val="24"/>
        </w:rPr>
        <w:t xml:space="preserve"> (2006)</w:t>
      </w:r>
      <w:r w:rsidR="00E63BB2" w:rsidRPr="00E63BB2">
        <w:rPr>
          <w:rFonts w:ascii="Times New Roman" w:hAnsi="Times New Roman" w:cs="Times New Roman"/>
          <w:szCs w:val="24"/>
        </w:rPr>
        <w:t xml:space="preserve">, </w:t>
      </w:r>
    </w:p>
    <w:p w14:paraId="73333E8C" w14:textId="3C3C98A8" w:rsidR="00FD250A" w:rsidRPr="006A4E3F" w:rsidRDefault="00E63BB2" w:rsidP="00E63BB2">
      <w:pPr>
        <w:ind w:left="720"/>
        <w:rPr>
          <w:rFonts w:ascii="Times New Roman" w:hAnsi="Times New Roman" w:cs="Times New Roman"/>
          <w:sz w:val="20"/>
          <w:szCs w:val="20"/>
          <w:shd w:val="clear" w:color="auto" w:fill="FFFFFF"/>
        </w:rPr>
      </w:pPr>
      <w:r w:rsidRPr="006A4E3F">
        <w:rPr>
          <w:rFonts w:ascii="Times New Roman" w:hAnsi="Times New Roman" w:cs="Times New Roman"/>
          <w:sz w:val="20"/>
          <w:szCs w:val="20"/>
          <w:shd w:val="clear" w:color="auto" w:fill="FFFFFF"/>
        </w:rPr>
        <w:t>This is because, as with the rest of humanity, African indigenous structures were for the most part exclusionary on the basis of gender. The majority of indigenous women were not included in the primary structures of decision making. This is why we need to combine present notions of gender equality with progressive indigenous norms and principles to create something that is uniquely African</w:t>
      </w:r>
      <w:r w:rsidR="00FF2DA3">
        <w:rPr>
          <w:rFonts w:ascii="Times New Roman" w:hAnsi="Times New Roman" w:cs="Times New Roman"/>
          <w:sz w:val="20"/>
          <w:szCs w:val="20"/>
          <w:shd w:val="clear" w:color="auto" w:fill="FFFFFF"/>
        </w:rPr>
        <w:t xml:space="preserve"> (p. </w:t>
      </w:r>
      <w:r w:rsidR="001B16A0">
        <w:rPr>
          <w:rFonts w:ascii="Times New Roman" w:hAnsi="Times New Roman" w:cs="Times New Roman"/>
          <w:sz w:val="20"/>
          <w:szCs w:val="20"/>
          <w:shd w:val="clear" w:color="auto" w:fill="FFFFFF"/>
        </w:rPr>
        <w:t>14</w:t>
      </w:r>
      <w:r w:rsidR="00FF2DA3">
        <w:rPr>
          <w:rFonts w:ascii="Times New Roman" w:hAnsi="Times New Roman" w:cs="Times New Roman"/>
          <w:sz w:val="20"/>
          <w:szCs w:val="20"/>
          <w:shd w:val="clear" w:color="auto" w:fill="FFFFFF"/>
        </w:rPr>
        <w:t>)</w:t>
      </w:r>
      <w:r w:rsidRPr="006A4E3F">
        <w:rPr>
          <w:rFonts w:ascii="Times New Roman" w:hAnsi="Times New Roman" w:cs="Times New Roman"/>
          <w:sz w:val="20"/>
          <w:szCs w:val="20"/>
          <w:shd w:val="clear" w:color="auto" w:fill="FFFFFF"/>
        </w:rPr>
        <w:t xml:space="preserve">. </w:t>
      </w:r>
    </w:p>
    <w:p w14:paraId="3AF7F08B" w14:textId="5B2D65EA" w:rsidR="005F282E" w:rsidRDefault="000A20CD" w:rsidP="001B16A0">
      <w:pPr>
        <w:rPr>
          <w:rFonts w:ascii="Times New Roman" w:hAnsi="Times New Roman" w:cs="Times New Roman"/>
          <w:szCs w:val="24"/>
        </w:rPr>
      </w:pPr>
      <w:r w:rsidRPr="000A20CD">
        <w:rPr>
          <w:rFonts w:ascii="Times New Roman" w:hAnsi="Times New Roman" w:cs="Times New Roman"/>
          <w:szCs w:val="24"/>
        </w:rPr>
        <w:t>Oth</w:t>
      </w:r>
      <w:r>
        <w:rPr>
          <w:rFonts w:ascii="Times New Roman" w:hAnsi="Times New Roman" w:cs="Times New Roman"/>
          <w:szCs w:val="24"/>
        </w:rPr>
        <w:t>er academics, like Frances Owus</w:t>
      </w:r>
      <w:r w:rsidR="00D82B54">
        <w:rPr>
          <w:rFonts w:ascii="Times New Roman" w:hAnsi="Times New Roman" w:cs="Times New Roman"/>
          <w:szCs w:val="24"/>
        </w:rPr>
        <w:t>u</w:t>
      </w:r>
      <w:r>
        <w:rPr>
          <w:rFonts w:ascii="Times New Roman" w:hAnsi="Times New Roman" w:cs="Times New Roman"/>
          <w:szCs w:val="24"/>
        </w:rPr>
        <w:t>-Ansah</w:t>
      </w:r>
      <w:r w:rsidR="00D82B54">
        <w:rPr>
          <w:rFonts w:ascii="Times New Roman" w:hAnsi="Times New Roman" w:cs="Times New Roman"/>
          <w:szCs w:val="24"/>
        </w:rPr>
        <w:t xml:space="preserve"> (2013)</w:t>
      </w:r>
      <w:r>
        <w:rPr>
          <w:rFonts w:ascii="Times New Roman" w:hAnsi="Times New Roman" w:cs="Times New Roman"/>
          <w:szCs w:val="24"/>
        </w:rPr>
        <w:t xml:space="preserve"> from the University of Science and Technology in Ghana, note that other indigenous limitations include the “tenacious continuity of practices and beliefs that lack openness and flexibility to necessary or constructive changes</w:t>
      </w:r>
      <w:r w:rsidR="00FF2DA3">
        <w:rPr>
          <w:rFonts w:ascii="Times New Roman" w:hAnsi="Times New Roman" w:cs="Times New Roman"/>
          <w:szCs w:val="24"/>
        </w:rPr>
        <w:t>”</w:t>
      </w:r>
      <w:r>
        <w:rPr>
          <w:rFonts w:ascii="Times New Roman" w:hAnsi="Times New Roman" w:cs="Times New Roman"/>
          <w:szCs w:val="24"/>
        </w:rPr>
        <w:t xml:space="preserve"> (</w:t>
      </w:r>
      <w:r w:rsidR="00FF2DA3">
        <w:rPr>
          <w:rFonts w:ascii="Times New Roman" w:hAnsi="Times New Roman" w:cs="Times New Roman"/>
          <w:szCs w:val="24"/>
        </w:rPr>
        <w:t>p</w:t>
      </w:r>
      <w:r w:rsidR="001B16A0">
        <w:rPr>
          <w:rFonts w:ascii="Times New Roman" w:hAnsi="Times New Roman" w:cs="Times New Roman"/>
          <w:szCs w:val="24"/>
        </w:rPr>
        <w:t>.</w:t>
      </w:r>
      <w:r w:rsidR="00FF2DA3">
        <w:rPr>
          <w:rFonts w:ascii="Times New Roman" w:hAnsi="Times New Roman" w:cs="Times New Roman"/>
          <w:szCs w:val="24"/>
        </w:rPr>
        <w:t xml:space="preserve"> </w:t>
      </w:r>
      <w:r w:rsidRPr="00FF2DA3">
        <w:rPr>
          <w:rFonts w:ascii="Times New Roman" w:hAnsi="Times New Roman" w:cs="Times New Roman"/>
          <w:szCs w:val="24"/>
        </w:rPr>
        <w:t>2</w:t>
      </w:r>
      <w:r>
        <w:rPr>
          <w:rFonts w:ascii="Times New Roman" w:hAnsi="Times New Roman" w:cs="Times New Roman"/>
          <w:szCs w:val="24"/>
        </w:rPr>
        <w:t xml:space="preserve">). </w:t>
      </w:r>
      <w:r w:rsidR="00B244D9">
        <w:rPr>
          <w:rFonts w:ascii="Times New Roman" w:hAnsi="Times New Roman" w:cs="Times New Roman"/>
          <w:szCs w:val="24"/>
        </w:rPr>
        <w:t>It</w:t>
      </w:r>
      <w:r w:rsidR="000F3658">
        <w:rPr>
          <w:rFonts w:ascii="Times New Roman" w:hAnsi="Times New Roman" w:cs="Times New Roman"/>
          <w:szCs w:val="24"/>
        </w:rPr>
        <w:t xml:space="preserve"> is</w:t>
      </w:r>
      <w:r w:rsidR="00B244D9">
        <w:rPr>
          <w:rFonts w:ascii="Times New Roman" w:hAnsi="Times New Roman" w:cs="Times New Roman"/>
          <w:szCs w:val="24"/>
        </w:rPr>
        <w:t xml:space="preserve"> important to take knowledge systems as they are and understand their history, utility, and application, while allow</w:t>
      </w:r>
      <w:r w:rsidR="00A26510">
        <w:rPr>
          <w:rFonts w:ascii="Times New Roman" w:hAnsi="Times New Roman" w:cs="Times New Roman"/>
          <w:szCs w:val="24"/>
        </w:rPr>
        <w:t>ing</w:t>
      </w:r>
      <w:r w:rsidR="00B244D9">
        <w:rPr>
          <w:rFonts w:ascii="Times New Roman" w:hAnsi="Times New Roman" w:cs="Times New Roman"/>
          <w:szCs w:val="24"/>
        </w:rPr>
        <w:t xml:space="preserve"> for healthy critiques and shifts as necessitated by their environment. </w:t>
      </w:r>
      <w:r w:rsidR="00A26510">
        <w:rPr>
          <w:rFonts w:ascii="Times New Roman" w:hAnsi="Times New Roman" w:cs="Times New Roman"/>
          <w:szCs w:val="24"/>
        </w:rPr>
        <w:t>C</w:t>
      </w:r>
      <w:r w:rsidR="00B244D9">
        <w:rPr>
          <w:rFonts w:ascii="Times New Roman" w:hAnsi="Times New Roman" w:cs="Times New Roman"/>
          <w:szCs w:val="24"/>
        </w:rPr>
        <w:t xml:space="preserve">ulture changes, and that change can be facilitated by outside sources, for better or worse. </w:t>
      </w:r>
      <w:r w:rsidR="00A25910">
        <w:rPr>
          <w:rFonts w:ascii="Times New Roman" w:hAnsi="Times New Roman" w:cs="Times New Roman"/>
          <w:szCs w:val="24"/>
        </w:rPr>
        <w:t>The research community is also increasingly aware that the scope of research</w:t>
      </w:r>
      <w:r w:rsidR="00DC0FDF">
        <w:rPr>
          <w:rFonts w:ascii="Times New Roman" w:hAnsi="Times New Roman" w:cs="Times New Roman"/>
          <w:szCs w:val="24"/>
        </w:rPr>
        <w:t xml:space="preserve"> and literature</w:t>
      </w:r>
      <w:r w:rsidR="00A25910">
        <w:rPr>
          <w:rFonts w:ascii="Times New Roman" w:hAnsi="Times New Roman" w:cs="Times New Roman"/>
          <w:szCs w:val="24"/>
        </w:rPr>
        <w:t xml:space="preserve"> has been predominantly performed within Western modes of framing – analytic, categorical, linear, and focused on top-level nation-building. </w:t>
      </w:r>
      <w:r w:rsidR="001B16A0">
        <w:rPr>
          <w:rFonts w:ascii="Times New Roman" w:hAnsi="Times New Roman" w:cs="Times New Roman"/>
          <w:szCs w:val="24"/>
        </w:rPr>
        <w:t>L</w:t>
      </w:r>
      <w:r w:rsidR="00A25910">
        <w:rPr>
          <w:rFonts w:ascii="Times New Roman" w:hAnsi="Times New Roman" w:cs="Times New Roman"/>
          <w:szCs w:val="24"/>
        </w:rPr>
        <w:t xml:space="preserve">evelling the playing field would allow the researched to see themselves in the </w:t>
      </w:r>
      <w:r w:rsidR="001B16A0">
        <w:rPr>
          <w:rFonts w:ascii="Times New Roman" w:hAnsi="Times New Roman" w:cs="Times New Roman"/>
          <w:szCs w:val="24"/>
        </w:rPr>
        <w:t>study</w:t>
      </w:r>
      <w:r w:rsidR="00A25910">
        <w:rPr>
          <w:rFonts w:ascii="Times New Roman" w:hAnsi="Times New Roman" w:cs="Times New Roman"/>
          <w:szCs w:val="24"/>
        </w:rPr>
        <w:t xml:space="preserve"> with greater clarity.  </w:t>
      </w:r>
    </w:p>
    <w:p w14:paraId="791C3738" w14:textId="77ABA3DC" w:rsidR="00C92C11" w:rsidRDefault="00C92C11" w:rsidP="001B16A0">
      <w:pP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70528" behindDoc="1" locked="0" layoutInCell="1" allowOverlap="1" wp14:anchorId="664C57AB" wp14:editId="0EBA37AB">
                <wp:simplePos x="0" y="0"/>
                <wp:positionH relativeFrom="page">
                  <wp:align>right</wp:align>
                </wp:positionH>
                <wp:positionV relativeFrom="paragraph">
                  <wp:posOffset>305435</wp:posOffset>
                </wp:positionV>
                <wp:extent cx="7757160" cy="25146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6D7C7" id="Rectangle 8" o:spid="_x0000_s1026" style="position:absolute;margin-left:559.6pt;margin-top:24.05pt;width:610.8pt;height:19.8pt;z-index:-2516459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p>
    <w:p w14:paraId="558E6070" w14:textId="05870C29" w:rsidR="005F282E" w:rsidRPr="005F282E" w:rsidRDefault="005F282E" w:rsidP="000A20CD">
      <w:pPr>
        <w:rPr>
          <w:rFonts w:cs="Kigelia"/>
          <w:b/>
          <w:bCs/>
          <w:szCs w:val="24"/>
        </w:rPr>
      </w:pPr>
      <w:r>
        <w:rPr>
          <w:rFonts w:cs="Kigelia"/>
          <w:b/>
          <w:bCs/>
          <w:szCs w:val="24"/>
        </w:rPr>
        <w:t>T</w:t>
      </w:r>
      <w:r w:rsidR="0024523B">
        <w:rPr>
          <w:rFonts w:cs="Kigelia"/>
          <w:b/>
          <w:bCs/>
          <w:szCs w:val="24"/>
        </w:rPr>
        <w:t>HEROETICAL UNDERPINNINGS</w:t>
      </w:r>
    </w:p>
    <w:p w14:paraId="4C91C7C1" w14:textId="0F520039" w:rsidR="005F282E" w:rsidRDefault="00B100C5" w:rsidP="00B100C5">
      <w:pPr>
        <w:ind w:firstLine="720"/>
        <w:rPr>
          <w:rFonts w:ascii="Times New Roman" w:hAnsi="Times New Roman" w:cs="Times New Roman"/>
          <w:szCs w:val="24"/>
        </w:rPr>
      </w:pPr>
      <w:r>
        <w:rPr>
          <w:rFonts w:ascii="Times New Roman" w:hAnsi="Times New Roman" w:cs="Times New Roman"/>
          <w:szCs w:val="24"/>
        </w:rPr>
        <w:t xml:space="preserve">The </w:t>
      </w:r>
      <w:r w:rsidR="006F7F3A">
        <w:rPr>
          <w:rFonts w:ascii="Times New Roman" w:hAnsi="Times New Roman" w:cs="Times New Roman"/>
          <w:szCs w:val="24"/>
        </w:rPr>
        <w:t>systems</w:t>
      </w:r>
      <w:r>
        <w:rPr>
          <w:rFonts w:ascii="Times New Roman" w:hAnsi="Times New Roman" w:cs="Times New Roman"/>
          <w:szCs w:val="24"/>
        </w:rPr>
        <w:t xml:space="preserve"> of community co-creation, relational ontology, local knowledge, </w:t>
      </w:r>
      <w:r w:rsidR="002D6454">
        <w:rPr>
          <w:rFonts w:ascii="Times New Roman" w:hAnsi="Times New Roman" w:cs="Times New Roman"/>
          <w:szCs w:val="24"/>
        </w:rPr>
        <w:t xml:space="preserve">and </w:t>
      </w:r>
      <w:r>
        <w:rPr>
          <w:rFonts w:ascii="Times New Roman" w:hAnsi="Times New Roman" w:cs="Times New Roman"/>
          <w:szCs w:val="24"/>
        </w:rPr>
        <w:t>positive peace</w:t>
      </w:r>
      <w:r w:rsidR="002D6454">
        <w:rPr>
          <w:rFonts w:ascii="Times New Roman" w:hAnsi="Times New Roman" w:cs="Times New Roman"/>
          <w:szCs w:val="24"/>
        </w:rPr>
        <w:t xml:space="preserve"> </w:t>
      </w:r>
      <w:r>
        <w:rPr>
          <w:rFonts w:ascii="Times New Roman" w:hAnsi="Times New Roman" w:cs="Times New Roman"/>
          <w:szCs w:val="24"/>
        </w:rPr>
        <w:t xml:space="preserve">form the foundation of the African Peacemaking Database. </w:t>
      </w:r>
      <w:r w:rsidR="00C7039F">
        <w:rPr>
          <w:rFonts w:ascii="Times New Roman" w:hAnsi="Times New Roman" w:cs="Times New Roman"/>
          <w:szCs w:val="24"/>
        </w:rPr>
        <w:t xml:space="preserve">Additionally, after a one-week seminar with the Institute for Economics &amp; Peace, </w:t>
      </w:r>
      <w:r w:rsidR="00AD4A6E">
        <w:rPr>
          <w:rFonts w:ascii="Times New Roman" w:hAnsi="Times New Roman" w:cs="Times New Roman"/>
          <w:szCs w:val="24"/>
        </w:rPr>
        <w:t xml:space="preserve">this </w:t>
      </w:r>
      <w:r w:rsidR="004F6E56">
        <w:rPr>
          <w:rFonts w:ascii="Times New Roman" w:hAnsi="Times New Roman" w:cs="Times New Roman"/>
          <w:szCs w:val="24"/>
        </w:rPr>
        <w:t>practice-oriented</w:t>
      </w:r>
      <w:r w:rsidR="00C7039F">
        <w:rPr>
          <w:rFonts w:ascii="Times New Roman" w:hAnsi="Times New Roman" w:cs="Times New Roman"/>
          <w:szCs w:val="24"/>
        </w:rPr>
        <w:t xml:space="preserve"> database </w:t>
      </w:r>
      <w:r w:rsidR="00AD4A6E">
        <w:rPr>
          <w:rFonts w:ascii="Times New Roman" w:hAnsi="Times New Roman" w:cs="Times New Roman"/>
          <w:szCs w:val="24"/>
        </w:rPr>
        <w:t>evolved into</w:t>
      </w:r>
      <w:r w:rsidR="00C7039F">
        <w:rPr>
          <w:rFonts w:ascii="Times New Roman" w:hAnsi="Times New Roman" w:cs="Times New Roman"/>
          <w:szCs w:val="24"/>
        </w:rPr>
        <w:t xml:space="preserve"> a critique and </w:t>
      </w:r>
      <w:r w:rsidR="004F6E56">
        <w:rPr>
          <w:rFonts w:ascii="Times New Roman" w:hAnsi="Times New Roman" w:cs="Times New Roman"/>
          <w:szCs w:val="24"/>
        </w:rPr>
        <w:t xml:space="preserve">local </w:t>
      </w:r>
      <w:r w:rsidR="00C7039F">
        <w:rPr>
          <w:rFonts w:ascii="Times New Roman" w:hAnsi="Times New Roman" w:cs="Times New Roman"/>
          <w:szCs w:val="24"/>
        </w:rPr>
        <w:t xml:space="preserve">complement to the impressive work of the Global Peace Index. </w:t>
      </w:r>
      <w:r w:rsidR="008275B6">
        <w:rPr>
          <w:rFonts w:ascii="Times New Roman" w:hAnsi="Times New Roman" w:cs="Times New Roman"/>
          <w:szCs w:val="24"/>
        </w:rPr>
        <w:t xml:space="preserve"> </w:t>
      </w:r>
      <w:r w:rsidR="009B41E5">
        <w:rPr>
          <w:rFonts w:ascii="Times New Roman" w:hAnsi="Times New Roman" w:cs="Times New Roman"/>
          <w:szCs w:val="24"/>
        </w:rPr>
        <w:t xml:space="preserve"> </w:t>
      </w:r>
    </w:p>
    <w:p w14:paraId="411270E7" w14:textId="5BEB7DE2" w:rsidR="008C6FB3" w:rsidRDefault="00AD4A6E" w:rsidP="00B100C5">
      <w:pPr>
        <w:ind w:firstLine="720"/>
        <w:rPr>
          <w:rFonts w:ascii="Times New Roman" w:hAnsi="Times New Roman" w:cs="Times New Roman"/>
          <w:szCs w:val="24"/>
        </w:rPr>
      </w:pPr>
      <w:r>
        <w:rPr>
          <w:rFonts w:ascii="Times New Roman" w:hAnsi="Times New Roman" w:cs="Times New Roman"/>
          <w:szCs w:val="24"/>
        </w:rPr>
        <w:t xml:space="preserve">Community co-creation is an idea posited by Makerere University professors Charles </w:t>
      </w:r>
      <w:proofErr w:type="spellStart"/>
      <w:r>
        <w:rPr>
          <w:rFonts w:ascii="Times New Roman" w:hAnsi="Times New Roman" w:cs="Times New Roman"/>
          <w:szCs w:val="24"/>
        </w:rPr>
        <w:t>Masembe</w:t>
      </w:r>
      <w:proofErr w:type="spellEnd"/>
      <w:r>
        <w:rPr>
          <w:rFonts w:ascii="Times New Roman" w:hAnsi="Times New Roman" w:cs="Times New Roman"/>
          <w:szCs w:val="24"/>
        </w:rPr>
        <w:t xml:space="preserve"> &amp; Vincent </w:t>
      </w:r>
      <w:proofErr w:type="spellStart"/>
      <w:r>
        <w:rPr>
          <w:rFonts w:ascii="Times New Roman" w:hAnsi="Times New Roman" w:cs="Times New Roman"/>
          <w:szCs w:val="24"/>
        </w:rPr>
        <w:t>Muwanika</w:t>
      </w:r>
      <w:proofErr w:type="spellEnd"/>
      <w:r>
        <w:rPr>
          <w:rFonts w:ascii="Times New Roman" w:hAnsi="Times New Roman" w:cs="Times New Roman"/>
          <w:szCs w:val="24"/>
        </w:rPr>
        <w:t xml:space="preserve">, and by Myles Horton of the Highlander Research &amp; Education Center in Appalachia. </w:t>
      </w:r>
      <w:r w:rsidR="003A71D5">
        <w:rPr>
          <w:rFonts w:ascii="Times New Roman" w:hAnsi="Times New Roman" w:cs="Times New Roman"/>
          <w:szCs w:val="24"/>
        </w:rPr>
        <w:t xml:space="preserve">It is based off the </w:t>
      </w:r>
      <w:r w:rsidR="003A71D5" w:rsidRPr="003A71D5">
        <w:rPr>
          <w:rFonts w:ascii="Times New Roman" w:hAnsi="Times New Roman" w:cs="Times New Roman"/>
          <w:i/>
          <w:iCs/>
          <w:szCs w:val="24"/>
        </w:rPr>
        <w:t>no</w:t>
      </w:r>
      <w:r w:rsidR="00470237">
        <w:rPr>
          <w:rFonts w:ascii="Times New Roman" w:hAnsi="Times New Roman" w:cs="Times New Roman"/>
          <w:i/>
          <w:iCs/>
          <w:szCs w:val="24"/>
        </w:rPr>
        <w:t>-</w:t>
      </w:r>
      <w:r w:rsidR="003A71D5" w:rsidRPr="003A71D5">
        <w:rPr>
          <w:rFonts w:ascii="Times New Roman" w:hAnsi="Times New Roman" w:cs="Times New Roman"/>
          <w:i/>
          <w:iCs/>
          <w:szCs w:val="24"/>
        </w:rPr>
        <w:t>methods approach</w:t>
      </w:r>
      <w:r w:rsidR="003A71D5">
        <w:rPr>
          <w:rFonts w:ascii="Times New Roman" w:hAnsi="Times New Roman" w:cs="Times New Roman"/>
          <w:szCs w:val="24"/>
        </w:rPr>
        <w:t xml:space="preserve"> </w:t>
      </w:r>
      <w:r w:rsidR="006A4E3F">
        <w:rPr>
          <w:rFonts w:ascii="Times New Roman" w:hAnsi="Times New Roman" w:cs="Times New Roman"/>
          <w:szCs w:val="24"/>
        </w:rPr>
        <w:t>where the researcher</w:t>
      </w:r>
      <w:r w:rsidR="001B16A0">
        <w:rPr>
          <w:rFonts w:ascii="Times New Roman" w:hAnsi="Times New Roman" w:cs="Times New Roman"/>
          <w:szCs w:val="24"/>
        </w:rPr>
        <w:t xml:space="preserve"> abandons old roles and</w:t>
      </w:r>
      <w:r w:rsidR="006A4E3F">
        <w:rPr>
          <w:rFonts w:ascii="Times New Roman" w:hAnsi="Times New Roman" w:cs="Times New Roman"/>
          <w:szCs w:val="24"/>
        </w:rPr>
        <w:t xml:space="preserve"> follows the guidance of the researched in understanding</w:t>
      </w:r>
      <w:r w:rsidR="00DC0FDF">
        <w:rPr>
          <w:rFonts w:ascii="Times New Roman" w:hAnsi="Times New Roman" w:cs="Times New Roman"/>
          <w:szCs w:val="24"/>
        </w:rPr>
        <w:t xml:space="preserve"> both</w:t>
      </w:r>
      <w:r w:rsidR="006A4E3F">
        <w:rPr>
          <w:rFonts w:ascii="Times New Roman" w:hAnsi="Times New Roman" w:cs="Times New Roman"/>
          <w:szCs w:val="24"/>
        </w:rPr>
        <w:t xml:space="preserve"> the problem and the </w:t>
      </w:r>
      <w:r w:rsidR="00DC0FDF">
        <w:rPr>
          <w:rFonts w:ascii="Times New Roman" w:hAnsi="Times New Roman" w:cs="Times New Roman"/>
          <w:szCs w:val="24"/>
        </w:rPr>
        <w:t>solutions</w:t>
      </w:r>
      <w:r w:rsidR="006A4E3F">
        <w:rPr>
          <w:rFonts w:ascii="Times New Roman" w:hAnsi="Times New Roman" w:cs="Times New Roman"/>
          <w:szCs w:val="24"/>
        </w:rPr>
        <w:t xml:space="preserve">. We must understand the lived experience of the participants before we can move forward with our data collection. In this context, researchers are learners and the researched are co-researchers. The community are the catalysts for identifying, prioritizing, and responding to challenges using their strengths and human capital. </w:t>
      </w:r>
      <w:r w:rsidR="00CF50B5">
        <w:rPr>
          <w:rFonts w:ascii="Times New Roman" w:hAnsi="Times New Roman" w:cs="Times New Roman"/>
          <w:szCs w:val="24"/>
        </w:rPr>
        <w:t xml:space="preserve">This theory leads to the praxis of the </w:t>
      </w:r>
      <w:r w:rsidR="00CF50B5">
        <w:rPr>
          <w:rFonts w:ascii="Times New Roman" w:hAnsi="Times New Roman" w:cs="Times New Roman"/>
          <w:szCs w:val="24"/>
        </w:rPr>
        <w:lastRenderedPageBreak/>
        <w:t xml:space="preserve">participatory action research mechanism. This catalytic understanding of research allows the researched to co-create the agenda, offers allowances for community involvement in </w:t>
      </w:r>
      <w:r w:rsidR="00002129">
        <w:rPr>
          <w:rFonts w:ascii="Times New Roman" w:hAnsi="Times New Roman" w:cs="Times New Roman"/>
          <w:szCs w:val="24"/>
        </w:rPr>
        <w:t xml:space="preserve">desired social </w:t>
      </w:r>
      <w:r w:rsidR="007A2B88">
        <w:rPr>
          <w:rFonts w:ascii="Times New Roman" w:hAnsi="Times New Roman" w:cs="Times New Roman"/>
          <w:szCs w:val="24"/>
        </w:rPr>
        <w:t>programs</w:t>
      </w:r>
      <w:r w:rsidR="00002129">
        <w:rPr>
          <w:rFonts w:ascii="Times New Roman" w:hAnsi="Times New Roman" w:cs="Times New Roman"/>
          <w:szCs w:val="24"/>
        </w:rPr>
        <w:t>, and considers the agency of the participants to be an ultimate consideration of the work (Jackson</w:t>
      </w:r>
      <w:r w:rsidR="00621E68">
        <w:rPr>
          <w:rFonts w:ascii="Times New Roman" w:hAnsi="Times New Roman" w:cs="Times New Roman"/>
          <w:szCs w:val="24"/>
        </w:rPr>
        <w:t xml:space="preserve"> 4</w:t>
      </w:r>
      <w:r w:rsidR="00002129">
        <w:rPr>
          <w:rFonts w:ascii="Times New Roman" w:hAnsi="Times New Roman" w:cs="Times New Roman"/>
          <w:szCs w:val="24"/>
        </w:rPr>
        <w:t xml:space="preserve">). In my multi-day </w:t>
      </w:r>
      <w:r w:rsidR="009209FF" w:rsidRPr="009209FF">
        <w:rPr>
          <w:rFonts w:ascii="Times New Roman" w:hAnsi="Times New Roman" w:cs="Times New Roman"/>
          <w:szCs w:val="24"/>
        </w:rPr>
        <w:t>p</w:t>
      </w:r>
      <w:r w:rsidR="00002129"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00002129" w:rsidRPr="009209FF">
        <w:rPr>
          <w:rFonts w:ascii="Times New Roman" w:hAnsi="Times New Roman" w:cs="Times New Roman"/>
          <w:szCs w:val="24"/>
        </w:rPr>
        <w:t>apping</w:t>
      </w:r>
      <w:r w:rsidR="00002129">
        <w:rPr>
          <w:rFonts w:ascii="Times New Roman" w:hAnsi="Times New Roman" w:cs="Times New Roman"/>
          <w:szCs w:val="24"/>
        </w:rPr>
        <w:t xml:space="preserve"> workshops, for example, the Malawi cooperation circles, of their own volition, often danced, sang, and showcased community farms on day one to set the tone for the culture of peace that they wanted to share during the week. Professor Owusu-Ansah further corroborates this point by mentioning how this</w:t>
      </w:r>
      <w:r w:rsidR="008C6FB3">
        <w:rPr>
          <w:rFonts w:ascii="Times New Roman" w:hAnsi="Times New Roman" w:cs="Times New Roman"/>
          <w:szCs w:val="24"/>
        </w:rPr>
        <w:t xml:space="preserve"> participatory</w:t>
      </w:r>
      <w:r w:rsidR="00002129">
        <w:rPr>
          <w:rFonts w:ascii="Times New Roman" w:hAnsi="Times New Roman" w:cs="Times New Roman"/>
          <w:szCs w:val="24"/>
        </w:rPr>
        <w:t xml:space="preserve"> methodology</w:t>
      </w:r>
      <w:r w:rsidR="008C6FB3">
        <w:rPr>
          <w:rFonts w:ascii="Times New Roman" w:hAnsi="Times New Roman" w:cs="Times New Roman"/>
          <w:szCs w:val="24"/>
        </w:rPr>
        <w:t>,</w:t>
      </w:r>
      <w:r w:rsidR="00002129">
        <w:rPr>
          <w:rFonts w:ascii="Times New Roman" w:hAnsi="Times New Roman" w:cs="Times New Roman"/>
          <w:szCs w:val="24"/>
        </w:rPr>
        <w:t xml:space="preserve"> </w:t>
      </w:r>
      <w:r w:rsidR="008C6FB3">
        <w:rPr>
          <w:rFonts w:ascii="Times New Roman" w:hAnsi="Times New Roman" w:cs="Times New Roman"/>
          <w:szCs w:val="24"/>
        </w:rPr>
        <w:t>“</w:t>
      </w:r>
      <w:r w:rsidR="00002129">
        <w:rPr>
          <w:rFonts w:ascii="Times New Roman" w:hAnsi="Times New Roman" w:cs="Times New Roman"/>
          <w:szCs w:val="24"/>
        </w:rPr>
        <w:t>strength</w:t>
      </w:r>
      <w:r w:rsidR="008C6FB3">
        <w:rPr>
          <w:rFonts w:ascii="Times New Roman" w:hAnsi="Times New Roman" w:cs="Times New Roman"/>
          <w:szCs w:val="24"/>
        </w:rPr>
        <w:t>en</w:t>
      </w:r>
      <w:r w:rsidR="00002129">
        <w:rPr>
          <w:rFonts w:ascii="Times New Roman" w:hAnsi="Times New Roman" w:cs="Times New Roman"/>
          <w:szCs w:val="24"/>
        </w:rPr>
        <w:t xml:space="preserve">s African values of collective responsibility and affirms the centrality of African indigenous ideals </w:t>
      </w:r>
      <w:r w:rsidR="008C6FB3">
        <w:rPr>
          <w:rFonts w:ascii="Times New Roman" w:hAnsi="Times New Roman" w:cs="Times New Roman"/>
          <w:szCs w:val="24"/>
        </w:rPr>
        <w:t>and values as legitimate frames for conducting research” (</w:t>
      </w:r>
      <w:r w:rsidR="007A2B88">
        <w:rPr>
          <w:rFonts w:ascii="Times New Roman" w:hAnsi="Times New Roman" w:cs="Times New Roman"/>
          <w:szCs w:val="24"/>
        </w:rPr>
        <w:t>p.</w:t>
      </w:r>
      <w:r w:rsidR="008C6FB3" w:rsidRPr="00470237">
        <w:rPr>
          <w:rFonts w:ascii="Times New Roman" w:hAnsi="Times New Roman" w:cs="Times New Roman"/>
          <w:b/>
          <w:bCs/>
          <w:szCs w:val="24"/>
        </w:rPr>
        <w:t xml:space="preserve"> </w:t>
      </w:r>
      <w:r w:rsidR="007A2B88">
        <w:rPr>
          <w:rFonts w:ascii="Times New Roman" w:hAnsi="Times New Roman" w:cs="Times New Roman"/>
          <w:szCs w:val="24"/>
        </w:rPr>
        <w:t>3</w:t>
      </w:r>
      <w:r w:rsidR="008C6FB3">
        <w:rPr>
          <w:rFonts w:ascii="Times New Roman" w:hAnsi="Times New Roman" w:cs="Times New Roman"/>
          <w:szCs w:val="24"/>
        </w:rPr>
        <w:t xml:space="preserve">). Because Afrocentric methods and qualitative methods are complementary, it was natural to incorporate small groups, talking circles, and art presentations, like theater and dance, into the framework of data collection. </w:t>
      </w:r>
    </w:p>
    <w:p w14:paraId="335956D0" w14:textId="31E1B2B5" w:rsidR="00C068E3" w:rsidRDefault="008C6FB3" w:rsidP="00B100C5">
      <w:pPr>
        <w:ind w:firstLine="720"/>
        <w:rPr>
          <w:rFonts w:ascii="Times New Roman" w:hAnsi="Times New Roman" w:cs="Times New Roman"/>
          <w:szCs w:val="24"/>
        </w:rPr>
      </w:pPr>
      <w:r>
        <w:rPr>
          <w:rFonts w:ascii="Times New Roman" w:hAnsi="Times New Roman" w:cs="Times New Roman"/>
          <w:szCs w:val="24"/>
        </w:rPr>
        <w:t>Myles Horton</w:t>
      </w:r>
      <w:r w:rsidR="00470237">
        <w:rPr>
          <w:rFonts w:ascii="Times New Roman" w:hAnsi="Times New Roman" w:cs="Times New Roman"/>
          <w:szCs w:val="24"/>
        </w:rPr>
        <w:t xml:space="preserve"> (199</w:t>
      </w:r>
      <w:r w:rsidR="002635DF">
        <w:rPr>
          <w:rFonts w:ascii="Times New Roman" w:hAnsi="Times New Roman" w:cs="Times New Roman"/>
          <w:szCs w:val="24"/>
        </w:rPr>
        <w:t>8</w:t>
      </w:r>
      <w:r w:rsidR="00470237">
        <w:rPr>
          <w:rFonts w:ascii="Times New Roman" w:hAnsi="Times New Roman" w:cs="Times New Roman"/>
          <w:szCs w:val="24"/>
        </w:rPr>
        <w:t>)</w:t>
      </w:r>
      <w:r>
        <w:rPr>
          <w:rFonts w:ascii="Times New Roman" w:hAnsi="Times New Roman" w:cs="Times New Roman"/>
          <w:szCs w:val="24"/>
        </w:rPr>
        <w:t xml:space="preserve">, the founder of the civil rights and social justice institution, the Highlander Center in Tennessee, complemented this approach with his workshops from the 50s, 60s, and 70s. Horton would gather </w:t>
      </w:r>
      <w:r w:rsidR="004A5F9B">
        <w:rPr>
          <w:rFonts w:ascii="Times New Roman" w:hAnsi="Times New Roman" w:cs="Times New Roman"/>
          <w:szCs w:val="24"/>
        </w:rPr>
        <w:t>African American</w:t>
      </w:r>
      <w:r>
        <w:rPr>
          <w:rFonts w:ascii="Times New Roman" w:hAnsi="Times New Roman" w:cs="Times New Roman"/>
          <w:szCs w:val="24"/>
        </w:rPr>
        <w:t xml:space="preserve"> activists or labor rights unionists together for workshops on securing equal rights. However, once together, he would dismiss academic experts from any leadership roles and tell </w:t>
      </w:r>
      <w:r w:rsidR="00DC0FDF">
        <w:rPr>
          <w:rFonts w:ascii="Times New Roman" w:hAnsi="Times New Roman" w:cs="Times New Roman"/>
          <w:szCs w:val="24"/>
        </w:rPr>
        <w:t xml:space="preserve">the people </w:t>
      </w:r>
      <w:r>
        <w:rPr>
          <w:rFonts w:ascii="Times New Roman" w:hAnsi="Times New Roman" w:cs="Times New Roman"/>
          <w:szCs w:val="24"/>
        </w:rPr>
        <w:t>affected by the conflict</w:t>
      </w:r>
      <w:r w:rsidR="00DC0FDF">
        <w:rPr>
          <w:rFonts w:ascii="Times New Roman" w:hAnsi="Times New Roman" w:cs="Times New Roman"/>
          <w:szCs w:val="24"/>
        </w:rPr>
        <w:t>, who were often uneducated,</w:t>
      </w:r>
      <w:r>
        <w:rPr>
          <w:rFonts w:ascii="Times New Roman" w:hAnsi="Times New Roman" w:cs="Times New Roman"/>
          <w:szCs w:val="24"/>
        </w:rPr>
        <w:t xml:space="preserve"> </w:t>
      </w:r>
      <w:r w:rsidR="007A2B88">
        <w:rPr>
          <w:rFonts w:ascii="Times New Roman" w:hAnsi="Times New Roman" w:cs="Times New Roman"/>
          <w:szCs w:val="24"/>
        </w:rPr>
        <w:t>to create</w:t>
      </w:r>
      <w:r>
        <w:rPr>
          <w:rFonts w:ascii="Times New Roman" w:hAnsi="Times New Roman" w:cs="Times New Roman"/>
          <w:szCs w:val="24"/>
        </w:rPr>
        <w:t xml:space="preserve"> the </w:t>
      </w:r>
      <w:r w:rsidR="00DC0FDF">
        <w:rPr>
          <w:rFonts w:ascii="Times New Roman" w:hAnsi="Times New Roman" w:cs="Times New Roman"/>
          <w:szCs w:val="24"/>
        </w:rPr>
        <w:t>structure</w:t>
      </w:r>
      <w:r>
        <w:rPr>
          <w:rFonts w:ascii="Times New Roman" w:hAnsi="Times New Roman" w:cs="Times New Roman"/>
          <w:szCs w:val="24"/>
        </w:rPr>
        <w:t xml:space="preserve"> and the content of the workshop</w:t>
      </w:r>
      <w:r w:rsidR="007A2B88">
        <w:rPr>
          <w:rFonts w:ascii="Times New Roman" w:hAnsi="Times New Roman" w:cs="Times New Roman"/>
          <w:szCs w:val="24"/>
        </w:rPr>
        <w:t xml:space="preserve"> from scratch</w:t>
      </w:r>
      <w:r>
        <w:rPr>
          <w:rFonts w:ascii="Times New Roman" w:hAnsi="Times New Roman" w:cs="Times New Roman"/>
          <w:szCs w:val="24"/>
        </w:rPr>
        <w:t>. In this paradigm, students become teachers becaus</w:t>
      </w:r>
      <w:r w:rsidR="007F43D5">
        <w:rPr>
          <w:rFonts w:ascii="Times New Roman" w:hAnsi="Times New Roman" w:cs="Times New Roman"/>
          <w:szCs w:val="24"/>
        </w:rPr>
        <w:t xml:space="preserve">e </w:t>
      </w:r>
      <w:r w:rsidR="007A2B88">
        <w:rPr>
          <w:rFonts w:ascii="Times New Roman" w:hAnsi="Times New Roman" w:cs="Times New Roman"/>
          <w:szCs w:val="24"/>
        </w:rPr>
        <w:t xml:space="preserve">through </w:t>
      </w:r>
      <w:r w:rsidR="007F43D5">
        <w:rPr>
          <w:rFonts w:ascii="Times New Roman" w:hAnsi="Times New Roman" w:cs="Times New Roman"/>
          <w:szCs w:val="24"/>
        </w:rPr>
        <w:t xml:space="preserve">their lived experience they know both the </w:t>
      </w:r>
      <w:r w:rsidR="007A2B88">
        <w:rPr>
          <w:rFonts w:ascii="Times New Roman" w:hAnsi="Times New Roman" w:cs="Times New Roman"/>
          <w:szCs w:val="24"/>
        </w:rPr>
        <w:t xml:space="preserve">injustice </w:t>
      </w:r>
      <w:r w:rsidR="007F43D5">
        <w:rPr>
          <w:rFonts w:ascii="Times New Roman" w:hAnsi="Times New Roman" w:cs="Times New Roman"/>
          <w:szCs w:val="24"/>
        </w:rPr>
        <w:t xml:space="preserve">gaps and </w:t>
      </w:r>
      <w:r w:rsidR="007A2B88">
        <w:rPr>
          <w:rFonts w:ascii="Times New Roman" w:hAnsi="Times New Roman" w:cs="Times New Roman"/>
          <w:szCs w:val="24"/>
        </w:rPr>
        <w:t>cultural</w:t>
      </w:r>
      <w:r w:rsidR="007F43D5">
        <w:rPr>
          <w:rFonts w:ascii="Times New Roman" w:hAnsi="Times New Roman" w:cs="Times New Roman"/>
          <w:szCs w:val="24"/>
        </w:rPr>
        <w:t xml:space="preserve"> strengths best. </w:t>
      </w:r>
    </w:p>
    <w:p w14:paraId="05644940" w14:textId="11F6A703" w:rsidR="00C068E3" w:rsidRDefault="00C068E3" w:rsidP="00C068E3">
      <w:pPr>
        <w:ind w:left="720"/>
        <w:rPr>
          <w:rFonts w:ascii="Times New Roman" w:hAnsi="Times New Roman" w:cs="Times New Roman"/>
          <w:color w:val="181818"/>
          <w:sz w:val="20"/>
          <w:szCs w:val="20"/>
          <w:shd w:val="clear" w:color="auto" w:fill="FFFFFF"/>
        </w:rPr>
      </w:pPr>
      <w:r w:rsidRPr="00C068E3">
        <w:rPr>
          <w:rFonts w:ascii="Times New Roman" w:hAnsi="Times New Roman" w:cs="Times New Roman"/>
          <w:color w:val="181818"/>
          <w:sz w:val="20"/>
          <w:szCs w:val="20"/>
          <w:shd w:val="clear" w:color="auto" w:fill="FFFFFF"/>
        </w:rPr>
        <w:t>Instead of thinking that you put pieces together that will add up to a whole, I think you have to start with the premise that they're already together and you try to keep from destroying life by segmenting it, over</w:t>
      </w:r>
      <w:r>
        <w:rPr>
          <w:rFonts w:ascii="Times New Roman" w:hAnsi="Times New Roman" w:cs="Times New Roman"/>
          <w:color w:val="181818"/>
          <w:sz w:val="20"/>
          <w:szCs w:val="20"/>
          <w:shd w:val="clear" w:color="auto" w:fill="FFFFFF"/>
        </w:rPr>
        <w:t>-</w:t>
      </w:r>
      <w:r w:rsidRPr="00C068E3">
        <w:rPr>
          <w:rFonts w:ascii="Times New Roman" w:hAnsi="Times New Roman" w:cs="Times New Roman"/>
          <w:color w:val="181818"/>
          <w:sz w:val="20"/>
          <w:szCs w:val="20"/>
          <w:shd w:val="clear" w:color="auto" w:fill="FFFFFF"/>
        </w:rPr>
        <w:t xml:space="preserve">organizing </w:t>
      </w:r>
      <w:proofErr w:type="gramStart"/>
      <w:r w:rsidRPr="00C068E3">
        <w:rPr>
          <w:rFonts w:ascii="Times New Roman" w:hAnsi="Times New Roman" w:cs="Times New Roman"/>
          <w:color w:val="181818"/>
          <w:sz w:val="20"/>
          <w:szCs w:val="20"/>
          <w:shd w:val="clear" w:color="auto" w:fill="FFFFFF"/>
        </w:rPr>
        <w:t>it</w:t>
      </w:r>
      <w:proofErr w:type="gramEnd"/>
      <w:r w:rsidRPr="00C068E3">
        <w:rPr>
          <w:rFonts w:ascii="Times New Roman" w:hAnsi="Times New Roman" w:cs="Times New Roman"/>
          <w:color w:val="181818"/>
          <w:sz w:val="20"/>
          <w:szCs w:val="20"/>
          <w:shd w:val="clear" w:color="auto" w:fill="FFFFFF"/>
        </w:rPr>
        <w:t xml:space="preserve"> and dehumanizing it. You try to keep things together. The educative process must be organic, and not an assortment of unrelated methods and ideas</w:t>
      </w:r>
      <w:r w:rsidR="00C96DC9">
        <w:rPr>
          <w:rFonts w:ascii="Times New Roman" w:hAnsi="Times New Roman" w:cs="Times New Roman"/>
          <w:color w:val="181818"/>
          <w:sz w:val="20"/>
          <w:szCs w:val="20"/>
          <w:shd w:val="clear" w:color="auto" w:fill="FFFFFF"/>
        </w:rPr>
        <w:t xml:space="preserve"> (p 107)</w:t>
      </w:r>
      <w:r w:rsidR="007A2B88">
        <w:rPr>
          <w:rFonts w:ascii="Times New Roman" w:hAnsi="Times New Roman" w:cs="Times New Roman"/>
          <w:color w:val="181818"/>
          <w:sz w:val="20"/>
          <w:szCs w:val="20"/>
          <w:shd w:val="clear" w:color="auto" w:fill="FFFFFF"/>
        </w:rPr>
        <w:t>.</w:t>
      </w:r>
    </w:p>
    <w:p w14:paraId="3CD4CCDA" w14:textId="29389AA9" w:rsidR="00AD4A6E" w:rsidRDefault="00C068E3" w:rsidP="00C068E3">
      <w:pPr>
        <w:rPr>
          <w:rFonts w:ascii="Times New Roman" w:hAnsi="Times New Roman" w:cs="Times New Roman"/>
          <w:szCs w:val="24"/>
        </w:rPr>
      </w:pPr>
      <w:r w:rsidRPr="00C068E3">
        <w:rPr>
          <w:rFonts w:ascii="Times New Roman" w:hAnsi="Times New Roman" w:cs="Times New Roman"/>
          <w:color w:val="181818"/>
          <w:szCs w:val="24"/>
          <w:shd w:val="clear" w:color="auto" w:fill="FFFFFF"/>
        </w:rPr>
        <w:t xml:space="preserve">Here </w:t>
      </w:r>
      <w:r>
        <w:rPr>
          <w:rFonts w:ascii="Times New Roman" w:hAnsi="Times New Roman" w:cs="Times New Roman"/>
          <w:color w:val="181818"/>
          <w:szCs w:val="24"/>
          <w:shd w:val="clear" w:color="auto" w:fill="FFFFFF"/>
        </w:rPr>
        <w:t>we see a strength-based approach, where the concept of wholeness is inferred</w:t>
      </w:r>
      <w:r w:rsidR="007A2B88">
        <w:rPr>
          <w:rFonts w:ascii="Times New Roman" w:hAnsi="Times New Roman" w:cs="Times New Roman"/>
          <w:color w:val="181818"/>
          <w:szCs w:val="24"/>
          <w:shd w:val="clear" w:color="auto" w:fill="FFFFFF"/>
        </w:rPr>
        <w:t>.</w:t>
      </w:r>
      <w:r>
        <w:rPr>
          <w:rFonts w:ascii="Times New Roman" w:hAnsi="Times New Roman" w:cs="Times New Roman"/>
          <w:color w:val="181818"/>
          <w:szCs w:val="24"/>
          <w:shd w:val="clear" w:color="auto" w:fill="FFFFFF"/>
        </w:rPr>
        <w:t xml:space="preserve"> </w:t>
      </w:r>
      <w:r w:rsidR="007A2B88">
        <w:rPr>
          <w:rFonts w:ascii="Times New Roman" w:hAnsi="Times New Roman" w:cs="Times New Roman"/>
          <w:color w:val="181818"/>
          <w:szCs w:val="24"/>
          <w:shd w:val="clear" w:color="auto" w:fill="FFFFFF"/>
        </w:rPr>
        <w:t>I</w:t>
      </w:r>
      <w:r>
        <w:rPr>
          <w:rFonts w:ascii="Times New Roman" w:hAnsi="Times New Roman" w:cs="Times New Roman"/>
          <w:color w:val="181818"/>
          <w:szCs w:val="24"/>
          <w:shd w:val="clear" w:color="auto" w:fill="FFFFFF"/>
        </w:rPr>
        <w:t>t is the role of the researcher to uncover and nourish</w:t>
      </w:r>
      <w:r w:rsidR="007A2B88">
        <w:rPr>
          <w:rFonts w:ascii="Times New Roman" w:hAnsi="Times New Roman" w:cs="Times New Roman"/>
          <w:color w:val="181818"/>
          <w:szCs w:val="24"/>
          <w:shd w:val="clear" w:color="auto" w:fill="FFFFFF"/>
        </w:rPr>
        <w:t xml:space="preserve"> it</w:t>
      </w:r>
      <w:r>
        <w:rPr>
          <w:rFonts w:ascii="Times New Roman" w:hAnsi="Times New Roman" w:cs="Times New Roman"/>
          <w:color w:val="181818"/>
          <w:szCs w:val="24"/>
          <w:shd w:val="clear" w:color="auto" w:fill="FFFFFF"/>
        </w:rPr>
        <w:t xml:space="preserve">. </w:t>
      </w:r>
      <w:r w:rsidR="007F43D5">
        <w:rPr>
          <w:rFonts w:ascii="Times New Roman" w:hAnsi="Times New Roman" w:cs="Times New Roman"/>
          <w:szCs w:val="24"/>
        </w:rPr>
        <w:t>Horton imaged this format would spread to other centers in America, but it never caught on beyond the South. Its liberatory educational elements did, however, successfully spread to educational workshops in Latin American and Africa</w:t>
      </w:r>
      <w:r>
        <w:rPr>
          <w:rFonts w:ascii="Times New Roman" w:hAnsi="Times New Roman" w:cs="Times New Roman"/>
          <w:szCs w:val="24"/>
        </w:rPr>
        <w:t>, which shared some cultural similarities</w:t>
      </w:r>
      <w:r w:rsidR="007F43D5">
        <w:rPr>
          <w:rFonts w:ascii="Times New Roman" w:hAnsi="Times New Roman" w:cs="Times New Roman"/>
          <w:szCs w:val="24"/>
        </w:rPr>
        <w:t>. He attributed this to heightened academic cultures in western and northeastern USA, where</w:t>
      </w:r>
      <w:r w:rsidR="007A2B88">
        <w:rPr>
          <w:rFonts w:ascii="Times New Roman" w:hAnsi="Times New Roman" w:cs="Times New Roman"/>
          <w:szCs w:val="24"/>
        </w:rPr>
        <w:t xml:space="preserve"> a</w:t>
      </w:r>
      <w:r w:rsidR="007F43D5">
        <w:rPr>
          <w:rFonts w:ascii="Times New Roman" w:hAnsi="Times New Roman" w:cs="Times New Roman"/>
          <w:szCs w:val="24"/>
        </w:rPr>
        <w:t xml:space="preserve"> hyper-rationalist </w:t>
      </w:r>
      <w:r w:rsidR="00DC0FDF">
        <w:rPr>
          <w:rFonts w:ascii="Times New Roman" w:hAnsi="Times New Roman" w:cs="Times New Roman"/>
          <w:szCs w:val="24"/>
        </w:rPr>
        <w:t>society</w:t>
      </w:r>
      <w:r w:rsidR="007F43D5">
        <w:rPr>
          <w:rFonts w:ascii="Times New Roman" w:hAnsi="Times New Roman" w:cs="Times New Roman"/>
          <w:szCs w:val="24"/>
        </w:rPr>
        <w:t xml:space="preserve"> made it difficult for ‘experts’ to accept that uneducated </w:t>
      </w:r>
      <w:r>
        <w:rPr>
          <w:rFonts w:ascii="Times New Roman" w:hAnsi="Times New Roman" w:cs="Times New Roman"/>
          <w:szCs w:val="24"/>
        </w:rPr>
        <w:t>activists</w:t>
      </w:r>
      <w:r w:rsidR="007F43D5">
        <w:rPr>
          <w:rFonts w:ascii="Times New Roman" w:hAnsi="Times New Roman" w:cs="Times New Roman"/>
          <w:szCs w:val="24"/>
        </w:rPr>
        <w:t xml:space="preserve"> had as much to teach and generate transformation as they did. He also </w:t>
      </w:r>
      <w:r w:rsidR="007F43D5">
        <w:rPr>
          <w:rFonts w:ascii="Times New Roman" w:hAnsi="Times New Roman" w:cs="Times New Roman"/>
          <w:szCs w:val="24"/>
        </w:rPr>
        <w:lastRenderedPageBreak/>
        <w:t>attributed it to the 3</w:t>
      </w:r>
      <w:r w:rsidR="007F43D5" w:rsidRPr="007F43D5">
        <w:rPr>
          <w:rFonts w:ascii="Times New Roman" w:hAnsi="Times New Roman" w:cs="Times New Roman"/>
          <w:szCs w:val="24"/>
          <w:vertAlign w:val="superscript"/>
        </w:rPr>
        <w:t>rd</w:t>
      </w:r>
      <w:r>
        <w:rPr>
          <w:rFonts w:ascii="Times New Roman" w:hAnsi="Times New Roman" w:cs="Times New Roman"/>
          <w:szCs w:val="24"/>
        </w:rPr>
        <w:t xml:space="preserve"> </w:t>
      </w:r>
      <w:r w:rsidR="007F43D5">
        <w:rPr>
          <w:rFonts w:ascii="Times New Roman" w:hAnsi="Times New Roman" w:cs="Times New Roman"/>
          <w:szCs w:val="24"/>
        </w:rPr>
        <w:t>world</w:t>
      </w:r>
      <w:r>
        <w:rPr>
          <w:rFonts w:ascii="Times New Roman" w:hAnsi="Times New Roman" w:cs="Times New Roman"/>
          <w:szCs w:val="24"/>
        </w:rPr>
        <w:t xml:space="preserve">-like </w:t>
      </w:r>
      <w:r w:rsidR="007F43D5">
        <w:rPr>
          <w:rFonts w:ascii="Times New Roman" w:hAnsi="Times New Roman" w:cs="Times New Roman"/>
          <w:szCs w:val="24"/>
        </w:rPr>
        <w:t xml:space="preserve">conditions of Appalachian America, where poverty was </w:t>
      </w:r>
      <w:r w:rsidR="00BB10C0">
        <w:rPr>
          <w:rFonts w:ascii="Times New Roman" w:hAnsi="Times New Roman" w:cs="Times New Roman"/>
          <w:szCs w:val="24"/>
        </w:rPr>
        <w:t>rampant,</w:t>
      </w:r>
      <w:r w:rsidR="007F43D5">
        <w:rPr>
          <w:rFonts w:ascii="Times New Roman" w:hAnsi="Times New Roman" w:cs="Times New Roman"/>
          <w:szCs w:val="24"/>
        </w:rPr>
        <w:t xml:space="preserve"> but community power was still strong. </w:t>
      </w:r>
    </w:p>
    <w:p w14:paraId="57871C84" w14:textId="5BF7DE1E" w:rsidR="00B62E6A" w:rsidRDefault="00B62E6A" w:rsidP="00C068E3">
      <w:pPr>
        <w:rPr>
          <w:rFonts w:ascii="Times New Roman" w:hAnsi="Times New Roman" w:cs="Times New Roman"/>
          <w:szCs w:val="24"/>
        </w:rPr>
      </w:pPr>
      <w:r>
        <w:rPr>
          <w:rFonts w:ascii="Times New Roman" w:hAnsi="Times New Roman" w:cs="Times New Roman"/>
          <w:szCs w:val="24"/>
        </w:rPr>
        <w:tab/>
      </w:r>
      <w:r w:rsidR="001333C4">
        <w:rPr>
          <w:rFonts w:ascii="Times New Roman" w:hAnsi="Times New Roman" w:cs="Times New Roman"/>
          <w:szCs w:val="24"/>
        </w:rPr>
        <w:t xml:space="preserve">While studying </w:t>
      </w:r>
      <w:r w:rsidR="00515AF1">
        <w:rPr>
          <w:rFonts w:ascii="Times New Roman" w:hAnsi="Times New Roman" w:cs="Times New Roman"/>
          <w:szCs w:val="24"/>
        </w:rPr>
        <w:t xml:space="preserve">The Global Peace Index and Positive Peace Index, by the Institute for Economics &amp; Peace, in 2021 at Makerere University, and having admired other databases over the last decade, I noticed a number of gaps. </w:t>
      </w:r>
      <w:r w:rsidR="00E86BDA">
        <w:rPr>
          <w:rFonts w:ascii="Times New Roman" w:hAnsi="Times New Roman" w:cs="Times New Roman"/>
          <w:szCs w:val="24"/>
        </w:rPr>
        <w:t xml:space="preserve">On the one hand, its consolidation of peace into a coherent, measurable framework </w:t>
      </w:r>
      <w:r w:rsidR="007A2B88">
        <w:rPr>
          <w:rFonts w:ascii="Times New Roman" w:hAnsi="Times New Roman" w:cs="Times New Roman"/>
          <w:szCs w:val="24"/>
        </w:rPr>
        <w:t>was</w:t>
      </w:r>
      <w:r w:rsidR="00E86BDA">
        <w:rPr>
          <w:rFonts w:ascii="Times New Roman" w:hAnsi="Times New Roman" w:cs="Times New Roman"/>
          <w:szCs w:val="24"/>
        </w:rPr>
        <w:t xml:space="preserve"> impressive, and </w:t>
      </w:r>
      <w:r w:rsidR="00D6799C">
        <w:rPr>
          <w:rFonts w:ascii="Times New Roman" w:hAnsi="Times New Roman" w:cs="Times New Roman"/>
          <w:szCs w:val="24"/>
        </w:rPr>
        <w:t xml:space="preserve">its </w:t>
      </w:r>
      <w:r w:rsidR="00DC0FDF">
        <w:rPr>
          <w:rFonts w:ascii="Times New Roman" w:hAnsi="Times New Roman" w:cs="Times New Roman"/>
          <w:szCs w:val="24"/>
        </w:rPr>
        <w:t xml:space="preserve">peace </w:t>
      </w:r>
      <w:r w:rsidR="00D6799C">
        <w:rPr>
          <w:rFonts w:ascii="Times New Roman" w:hAnsi="Times New Roman" w:cs="Times New Roman"/>
          <w:szCs w:val="24"/>
        </w:rPr>
        <w:t>pillars</w:t>
      </w:r>
      <w:r w:rsidR="00E86BDA">
        <w:rPr>
          <w:rFonts w:ascii="Times New Roman" w:hAnsi="Times New Roman" w:cs="Times New Roman"/>
          <w:szCs w:val="24"/>
        </w:rPr>
        <w:t xml:space="preserve"> </w:t>
      </w:r>
      <w:r w:rsidR="007A2B88">
        <w:rPr>
          <w:rFonts w:ascii="Times New Roman" w:hAnsi="Times New Roman" w:cs="Times New Roman"/>
          <w:szCs w:val="24"/>
        </w:rPr>
        <w:t>led</w:t>
      </w:r>
      <w:r w:rsidR="00E86BDA">
        <w:rPr>
          <w:rFonts w:ascii="Times New Roman" w:hAnsi="Times New Roman" w:cs="Times New Roman"/>
          <w:szCs w:val="24"/>
        </w:rPr>
        <w:t xml:space="preserve"> the way forward to national policies that </w:t>
      </w:r>
      <w:r w:rsidR="007A2B88">
        <w:rPr>
          <w:rFonts w:ascii="Times New Roman" w:hAnsi="Times New Roman" w:cs="Times New Roman"/>
          <w:szCs w:val="24"/>
        </w:rPr>
        <w:t>could</w:t>
      </w:r>
      <w:r w:rsidR="00E86BDA">
        <w:rPr>
          <w:rFonts w:ascii="Times New Roman" w:hAnsi="Times New Roman" w:cs="Times New Roman"/>
          <w:szCs w:val="24"/>
        </w:rPr>
        <w:t xml:space="preserve"> </w:t>
      </w:r>
      <w:r w:rsidR="00365A31">
        <w:rPr>
          <w:rFonts w:ascii="Times New Roman" w:hAnsi="Times New Roman" w:cs="Times New Roman"/>
          <w:szCs w:val="24"/>
        </w:rPr>
        <w:t xml:space="preserve">meaningfully affect the different </w:t>
      </w:r>
      <w:r w:rsidR="00DC0FDF">
        <w:rPr>
          <w:rFonts w:ascii="Times New Roman" w:hAnsi="Times New Roman" w:cs="Times New Roman"/>
          <w:szCs w:val="24"/>
        </w:rPr>
        <w:t>socioeconomic</w:t>
      </w:r>
      <w:r w:rsidR="00365A31">
        <w:rPr>
          <w:rFonts w:ascii="Times New Roman" w:hAnsi="Times New Roman" w:cs="Times New Roman"/>
          <w:szCs w:val="24"/>
        </w:rPr>
        <w:t xml:space="preserve"> realms that </w:t>
      </w:r>
      <w:r w:rsidR="00D6799C">
        <w:rPr>
          <w:rFonts w:ascii="Times New Roman" w:hAnsi="Times New Roman" w:cs="Times New Roman"/>
          <w:szCs w:val="24"/>
        </w:rPr>
        <w:t>affect</w:t>
      </w:r>
      <w:r w:rsidR="00365A31">
        <w:rPr>
          <w:rFonts w:ascii="Times New Roman" w:hAnsi="Times New Roman" w:cs="Times New Roman"/>
          <w:szCs w:val="24"/>
        </w:rPr>
        <w:t xml:space="preserve"> sustainable peace. </w:t>
      </w:r>
      <w:r w:rsidR="00D6799C">
        <w:rPr>
          <w:rFonts w:ascii="Times New Roman" w:hAnsi="Times New Roman" w:cs="Times New Roman"/>
          <w:szCs w:val="24"/>
        </w:rPr>
        <w:t>At the same time, this is an institutional understanding of peace, with no complement to serve as a measurement to local definition</w:t>
      </w:r>
      <w:r w:rsidR="007A2B88">
        <w:rPr>
          <w:rFonts w:ascii="Times New Roman" w:hAnsi="Times New Roman" w:cs="Times New Roman"/>
          <w:szCs w:val="24"/>
        </w:rPr>
        <w:t>s</w:t>
      </w:r>
      <w:r w:rsidR="00D6799C">
        <w:rPr>
          <w:rFonts w:ascii="Times New Roman" w:hAnsi="Times New Roman" w:cs="Times New Roman"/>
          <w:szCs w:val="24"/>
        </w:rPr>
        <w:t xml:space="preserve"> of </w:t>
      </w:r>
      <w:r w:rsidR="00DC0FDF">
        <w:rPr>
          <w:rFonts w:ascii="Times New Roman" w:hAnsi="Times New Roman" w:cs="Times New Roman"/>
          <w:szCs w:val="24"/>
        </w:rPr>
        <w:t>peacemaking</w:t>
      </w:r>
      <w:r w:rsidR="00D6799C">
        <w:rPr>
          <w:rFonts w:ascii="Times New Roman" w:hAnsi="Times New Roman" w:cs="Times New Roman"/>
          <w:szCs w:val="24"/>
        </w:rPr>
        <w:t xml:space="preserve">. </w:t>
      </w:r>
      <w:r w:rsidR="004F5923">
        <w:rPr>
          <w:rFonts w:ascii="Times New Roman" w:hAnsi="Times New Roman" w:cs="Times New Roman"/>
          <w:szCs w:val="24"/>
        </w:rPr>
        <w:t>And</w:t>
      </w:r>
      <w:r w:rsidR="00D6799C">
        <w:rPr>
          <w:rFonts w:ascii="Times New Roman" w:hAnsi="Times New Roman" w:cs="Times New Roman"/>
          <w:szCs w:val="24"/>
        </w:rPr>
        <w:t xml:space="preserve"> </w:t>
      </w:r>
      <w:r w:rsidR="00DC0FDF">
        <w:rPr>
          <w:rFonts w:ascii="Times New Roman" w:hAnsi="Times New Roman" w:cs="Times New Roman"/>
          <w:szCs w:val="24"/>
        </w:rPr>
        <w:t>the</w:t>
      </w:r>
      <w:r w:rsidR="00D6799C">
        <w:rPr>
          <w:rFonts w:ascii="Times New Roman" w:hAnsi="Times New Roman" w:cs="Times New Roman"/>
          <w:szCs w:val="24"/>
        </w:rPr>
        <w:t xml:space="preserve"> institutional understanding, analysis and statistical indicators were created by a research committee composed entirely from the west</w:t>
      </w:r>
      <w:r w:rsidR="00BB2104">
        <w:rPr>
          <w:rFonts w:ascii="Times New Roman" w:hAnsi="Times New Roman" w:cs="Times New Roman"/>
          <w:szCs w:val="24"/>
        </w:rPr>
        <w:t xml:space="preserve">: </w:t>
      </w:r>
      <w:r w:rsidR="00D6799C">
        <w:rPr>
          <w:rFonts w:ascii="Times New Roman" w:hAnsi="Times New Roman" w:cs="Times New Roman"/>
          <w:szCs w:val="24"/>
        </w:rPr>
        <w:t>Australia, New Zealand, Europe</w:t>
      </w:r>
      <w:r w:rsidR="00BB2104">
        <w:rPr>
          <w:rFonts w:ascii="Times New Roman" w:hAnsi="Times New Roman" w:cs="Times New Roman"/>
          <w:szCs w:val="24"/>
        </w:rPr>
        <w:t>, and Russia (IEP 80)</w:t>
      </w:r>
      <w:r w:rsidR="00D6799C">
        <w:rPr>
          <w:rFonts w:ascii="Times New Roman" w:hAnsi="Times New Roman" w:cs="Times New Roman"/>
          <w:szCs w:val="24"/>
        </w:rPr>
        <w:t>. Political scientist Keith Gottschalk</w:t>
      </w:r>
      <w:r w:rsidR="007A2B88">
        <w:rPr>
          <w:rFonts w:ascii="Times New Roman" w:hAnsi="Times New Roman" w:cs="Times New Roman"/>
          <w:szCs w:val="24"/>
        </w:rPr>
        <w:t xml:space="preserve"> (2015)</w:t>
      </w:r>
      <w:r w:rsidR="00D6799C">
        <w:rPr>
          <w:rFonts w:ascii="Times New Roman" w:hAnsi="Times New Roman" w:cs="Times New Roman"/>
          <w:szCs w:val="24"/>
        </w:rPr>
        <w:t xml:space="preserve">, of South Africa, </w:t>
      </w:r>
      <w:r w:rsidR="00B22203">
        <w:rPr>
          <w:rFonts w:ascii="Times New Roman" w:hAnsi="Times New Roman" w:cs="Times New Roman"/>
          <w:szCs w:val="24"/>
        </w:rPr>
        <w:t>says it fails to accurately present how peace is experienced in different parts of the world. International peace advisor Roger McGinty follows this critique by questioning their “unclear measures, restricting themselves to the narrow scope of peacebuilding projects, excluding conflict-affected communities’ own inputs…and for mounting top-down projects originated from the global north.” Furthermore, there is evidence for the need for a “local turn” that centers in on community desires after an overemphasis on institutions and infrastructure (</w:t>
      </w:r>
      <w:proofErr w:type="spellStart"/>
      <w:r w:rsidR="00470237">
        <w:rPr>
          <w:rFonts w:ascii="Times New Roman" w:hAnsi="Times New Roman" w:cs="Times New Roman"/>
          <w:szCs w:val="24"/>
        </w:rPr>
        <w:t>Ozerdam</w:t>
      </w:r>
      <w:proofErr w:type="spellEnd"/>
      <w:r w:rsidR="00470237">
        <w:rPr>
          <w:rFonts w:ascii="Times New Roman" w:hAnsi="Times New Roman" w:cs="Times New Roman"/>
          <w:szCs w:val="24"/>
        </w:rPr>
        <w:t xml:space="preserve"> </w:t>
      </w:r>
      <w:r w:rsidR="00B22203" w:rsidRPr="00C96DC9">
        <w:rPr>
          <w:rFonts w:ascii="Times New Roman" w:hAnsi="Times New Roman" w:cs="Times New Roman"/>
          <w:szCs w:val="24"/>
        </w:rPr>
        <w:t>30</w:t>
      </w:r>
      <w:r w:rsidR="00C96DC9">
        <w:rPr>
          <w:rFonts w:ascii="Times New Roman" w:hAnsi="Times New Roman" w:cs="Times New Roman"/>
          <w:szCs w:val="24"/>
        </w:rPr>
        <w:t>4</w:t>
      </w:r>
      <w:r w:rsidR="00B22203">
        <w:rPr>
          <w:rFonts w:ascii="Times New Roman" w:hAnsi="Times New Roman" w:cs="Times New Roman"/>
          <w:szCs w:val="24"/>
        </w:rPr>
        <w:t>)</w:t>
      </w:r>
      <w:r w:rsidR="000118CC">
        <w:rPr>
          <w:rFonts w:ascii="Times New Roman" w:hAnsi="Times New Roman" w:cs="Times New Roman"/>
          <w:szCs w:val="24"/>
        </w:rPr>
        <w:t>.</w:t>
      </w:r>
    </w:p>
    <w:p w14:paraId="26D10208" w14:textId="079117F0" w:rsidR="000118CC" w:rsidRDefault="00F05B84" w:rsidP="00C068E3">
      <w:pPr>
        <w:rPr>
          <w:rFonts w:ascii="Times New Roman" w:hAnsi="Times New Roman" w:cs="Times New Roman"/>
          <w:szCs w:val="24"/>
        </w:rPr>
      </w:pPr>
      <w:r>
        <w:rPr>
          <w:rFonts w:ascii="Times New Roman" w:hAnsi="Times New Roman" w:cs="Times New Roman"/>
          <w:szCs w:val="24"/>
        </w:rPr>
        <w:tab/>
        <w:t xml:space="preserve">While the Positive Peace Index performs </w:t>
      </w:r>
      <w:r w:rsidR="006E00AA">
        <w:rPr>
          <w:rFonts w:ascii="Times New Roman" w:hAnsi="Times New Roman" w:cs="Times New Roman"/>
          <w:szCs w:val="24"/>
        </w:rPr>
        <w:t>admirably</w:t>
      </w:r>
      <w:r>
        <w:rPr>
          <w:rFonts w:ascii="Times New Roman" w:hAnsi="Times New Roman" w:cs="Times New Roman"/>
          <w:szCs w:val="24"/>
        </w:rPr>
        <w:t xml:space="preserve"> in finding metrics that support sustainable</w:t>
      </w:r>
      <w:r w:rsidR="006E00AA">
        <w:rPr>
          <w:rFonts w:ascii="Times New Roman" w:hAnsi="Times New Roman" w:cs="Times New Roman"/>
          <w:szCs w:val="24"/>
        </w:rPr>
        <w:t xml:space="preserve"> peace</w:t>
      </w:r>
      <w:r>
        <w:rPr>
          <w:rFonts w:ascii="Times New Roman" w:hAnsi="Times New Roman" w:cs="Times New Roman"/>
          <w:szCs w:val="24"/>
        </w:rPr>
        <w:t xml:space="preserve">, the Global Peace Index is essentially a measurement of </w:t>
      </w:r>
      <w:r w:rsidR="006E00AA">
        <w:rPr>
          <w:rFonts w:ascii="Times New Roman" w:hAnsi="Times New Roman" w:cs="Times New Roman"/>
          <w:szCs w:val="24"/>
        </w:rPr>
        <w:t>the presence of conflict</w:t>
      </w:r>
      <w:r>
        <w:rPr>
          <w:rFonts w:ascii="Times New Roman" w:hAnsi="Times New Roman" w:cs="Times New Roman"/>
          <w:szCs w:val="24"/>
        </w:rPr>
        <w:t xml:space="preserve">, where nearly each of the 27 indicators deals with negative peace: homicide, small arms, prison population, bomb access, foreign wars fought, </w:t>
      </w:r>
      <w:r w:rsidR="006E00AA">
        <w:rPr>
          <w:rFonts w:ascii="Times New Roman" w:hAnsi="Times New Roman" w:cs="Times New Roman"/>
          <w:szCs w:val="24"/>
        </w:rPr>
        <w:t>to name a few</w:t>
      </w:r>
      <w:r>
        <w:rPr>
          <w:rFonts w:ascii="Times New Roman" w:hAnsi="Times New Roman" w:cs="Times New Roman"/>
          <w:szCs w:val="24"/>
        </w:rPr>
        <w:t xml:space="preserve"> (Diehl 3). Richard Marcantonio</w:t>
      </w:r>
      <w:r w:rsidR="00C96DC9">
        <w:rPr>
          <w:rFonts w:ascii="Times New Roman" w:hAnsi="Times New Roman" w:cs="Times New Roman"/>
          <w:szCs w:val="24"/>
        </w:rPr>
        <w:t xml:space="preserve"> (2017)</w:t>
      </w:r>
      <w:r>
        <w:rPr>
          <w:rFonts w:ascii="Times New Roman" w:hAnsi="Times New Roman" w:cs="Times New Roman"/>
          <w:szCs w:val="24"/>
        </w:rPr>
        <w:t xml:space="preserve"> of the Kroc Institute for International Peace Studies at Notre Dame notes that </w:t>
      </w:r>
      <w:r w:rsidR="00C80C06">
        <w:rPr>
          <w:rFonts w:ascii="Times New Roman" w:hAnsi="Times New Roman" w:cs="Times New Roman"/>
          <w:szCs w:val="24"/>
        </w:rPr>
        <w:t xml:space="preserve">the academic community needs to make the evolution from positive peace to </w:t>
      </w:r>
      <w:r w:rsidR="00C80C06">
        <w:rPr>
          <w:rFonts w:ascii="Times New Roman" w:hAnsi="Times New Roman" w:cs="Times New Roman"/>
          <w:i/>
          <w:iCs/>
          <w:szCs w:val="24"/>
        </w:rPr>
        <w:t>quality peace</w:t>
      </w:r>
      <w:r w:rsidR="00C80C06">
        <w:rPr>
          <w:rFonts w:ascii="Times New Roman" w:hAnsi="Times New Roman" w:cs="Times New Roman"/>
          <w:szCs w:val="24"/>
        </w:rPr>
        <w:t xml:space="preserve">. This means measurements are expanded to </w:t>
      </w:r>
      <w:r w:rsidR="00CE09CA">
        <w:rPr>
          <w:rFonts w:ascii="Times New Roman" w:hAnsi="Times New Roman" w:cs="Times New Roman"/>
          <w:szCs w:val="24"/>
        </w:rPr>
        <w:t>“include variables specified to measure human dignity and quality of life…drawn directly from those that are living and experiencing them.”</w:t>
      </w:r>
      <w:r>
        <w:rPr>
          <w:rFonts w:ascii="Times New Roman" w:hAnsi="Times New Roman" w:cs="Times New Roman"/>
          <w:szCs w:val="24"/>
        </w:rPr>
        <w:t xml:space="preserve">  </w:t>
      </w:r>
      <w:r w:rsidR="00CE09CA">
        <w:rPr>
          <w:rFonts w:ascii="Times New Roman" w:hAnsi="Times New Roman" w:cs="Times New Roman"/>
          <w:szCs w:val="24"/>
        </w:rPr>
        <w:t>This makes room for individual attitudes and the direct experience of those living about whom researchers invoke their analysis (</w:t>
      </w:r>
      <w:r w:rsidR="00C96DC9">
        <w:rPr>
          <w:rFonts w:ascii="Times New Roman" w:hAnsi="Times New Roman" w:cs="Times New Roman"/>
          <w:szCs w:val="24"/>
        </w:rPr>
        <w:t xml:space="preserve">p. </w:t>
      </w:r>
      <w:r w:rsidR="00CE09CA">
        <w:rPr>
          <w:rFonts w:ascii="Times New Roman" w:hAnsi="Times New Roman" w:cs="Times New Roman"/>
          <w:szCs w:val="24"/>
        </w:rPr>
        <w:t xml:space="preserve">97). </w:t>
      </w:r>
    </w:p>
    <w:p w14:paraId="2B6D1D97" w14:textId="47634661" w:rsidR="00D33538" w:rsidRDefault="00A140E9" w:rsidP="00C068E3">
      <w:pPr>
        <w:rPr>
          <w:rFonts w:ascii="Times New Roman" w:hAnsi="Times New Roman" w:cs="Times New Roman"/>
          <w:szCs w:val="24"/>
        </w:rPr>
      </w:pPr>
      <w:r>
        <w:rPr>
          <w:rFonts w:ascii="Times New Roman" w:hAnsi="Times New Roman" w:cs="Times New Roman"/>
          <w:szCs w:val="24"/>
        </w:rPr>
        <w:tab/>
        <w:t xml:space="preserve">Finally, a culture of relational awareness is preeminent in the methodology, since Africanity centers around values and relationships. </w:t>
      </w:r>
      <w:r w:rsidR="0051070F">
        <w:rPr>
          <w:rFonts w:ascii="Times New Roman" w:hAnsi="Times New Roman" w:cs="Times New Roman"/>
          <w:szCs w:val="24"/>
        </w:rPr>
        <w:t xml:space="preserve">“Relationships as opposed to individual form </w:t>
      </w:r>
      <w:r w:rsidR="0051070F">
        <w:rPr>
          <w:rFonts w:ascii="Times New Roman" w:hAnsi="Times New Roman" w:cs="Times New Roman"/>
          <w:szCs w:val="24"/>
        </w:rPr>
        <w:lastRenderedPageBreak/>
        <w:t>an integral part of identity</w:t>
      </w:r>
      <w:r w:rsidR="006E00AA">
        <w:rPr>
          <w:rFonts w:ascii="Times New Roman" w:hAnsi="Times New Roman" w:cs="Times New Roman"/>
          <w:szCs w:val="24"/>
        </w:rPr>
        <w:t>,</w:t>
      </w:r>
      <w:r w:rsidR="0051070F">
        <w:rPr>
          <w:rFonts w:ascii="Times New Roman" w:hAnsi="Times New Roman" w:cs="Times New Roman"/>
          <w:szCs w:val="24"/>
        </w:rPr>
        <w:t xml:space="preserve">” where the community takes the lead in identifying the individual. Furthermore, this identity includes both the living and the non-living, so spirituality and cosmological awareness have to be accepted as forms of </w:t>
      </w:r>
      <w:r w:rsidR="00F22AB2">
        <w:rPr>
          <w:rFonts w:ascii="Times New Roman" w:hAnsi="Times New Roman" w:cs="Times New Roman"/>
          <w:szCs w:val="24"/>
        </w:rPr>
        <w:t>data</w:t>
      </w:r>
      <w:r w:rsidR="0051070F">
        <w:rPr>
          <w:rFonts w:ascii="Times New Roman" w:hAnsi="Times New Roman" w:cs="Times New Roman"/>
          <w:szCs w:val="24"/>
        </w:rPr>
        <w:t xml:space="preserve"> in African contexts </w:t>
      </w:r>
      <w:r w:rsidR="00F22AB2">
        <w:rPr>
          <w:rFonts w:ascii="Times New Roman" w:hAnsi="Times New Roman" w:cs="Times New Roman"/>
          <w:szCs w:val="24"/>
        </w:rPr>
        <w:t>(Chilisa 319).</w:t>
      </w:r>
      <w:r w:rsidR="00C62368">
        <w:rPr>
          <w:rFonts w:ascii="Times New Roman" w:hAnsi="Times New Roman" w:cs="Times New Roman"/>
          <w:szCs w:val="24"/>
        </w:rPr>
        <w:t xml:space="preserve"> </w:t>
      </w:r>
      <w:r w:rsidR="00647BC9">
        <w:rPr>
          <w:rFonts w:ascii="Times New Roman" w:hAnsi="Times New Roman" w:cs="Times New Roman"/>
          <w:szCs w:val="24"/>
        </w:rPr>
        <w:t>Because this community spirit i</w:t>
      </w:r>
      <w:r w:rsidR="00D33538">
        <w:rPr>
          <w:rFonts w:ascii="Times New Roman" w:hAnsi="Times New Roman" w:cs="Times New Roman"/>
          <w:szCs w:val="24"/>
        </w:rPr>
        <w:t>s</w:t>
      </w:r>
      <w:r w:rsidR="00647BC9">
        <w:rPr>
          <w:rFonts w:ascii="Times New Roman" w:hAnsi="Times New Roman" w:cs="Times New Roman"/>
          <w:szCs w:val="24"/>
        </w:rPr>
        <w:t xml:space="preserve"> paramount in </w:t>
      </w:r>
      <w:r w:rsidR="00D33538">
        <w:rPr>
          <w:rFonts w:ascii="Times New Roman" w:hAnsi="Times New Roman" w:cs="Times New Roman"/>
          <w:szCs w:val="24"/>
        </w:rPr>
        <w:t>African</w:t>
      </w:r>
      <w:r w:rsidR="00647BC9">
        <w:rPr>
          <w:rFonts w:ascii="Times New Roman" w:hAnsi="Times New Roman" w:cs="Times New Roman"/>
          <w:szCs w:val="24"/>
        </w:rPr>
        <w:t xml:space="preserve"> knowledge, it also needs to be present in the theory and methodology of the African Peacemaking Database. This </w:t>
      </w:r>
      <w:r w:rsidR="00C62368">
        <w:rPr>
          <w:rFonts w:ascii="Times New Roman" w:hAnsi="Times New Roman" w:cs="Times New Roman"/>
          <w:szCs w:val="24"/>
        </w:rPr>
        <w:t xml:space="preserve">includes envisioning, relational accountability, prolonged engagement through the credibility of building community rapport, member checks, the triangulation of peace images, </w:t>
      </w:r>
      <w:r w:rsidR="009209FF" w:rsidRPr="009209FF">
        <w:rPr>
          <w:rFonts w:ascii="Times New Roman" w:hAnsi="Times New Roman" w:cs="Times New Roman"/>
          <w:szCs w:val="24"/>
        </w:rPr>
        <w:t>p</w:t>
      </w:r>
      <w:r w:rsidR="001271DE"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001271DE" w:rsidRPr="009209FF">
        <w:rPr>
          <w:rFonts w:ascii="Times New Roman" w:hAnsi="Times New Roman" w:cs="Times New Roman"/>
          <w:szCs w:val="24"/>
        </w:rPr>
        <w:t>apping</w:t>
      </w:r>
      <w:r w:rsidR="00C62368">
        <w:rPr>
          <w:rFonts w:ascii="Times New Roman" w:hAnsi="Times New Roman" w:cs="Times New Roman"/>
          <w:szCs w:val="24"/>
        </w:rPr>
        <w:t xml:space="preserve"> daily practices, and </w:t>
      </w:r>
      <w:r w:rsidR="00054809" w:rsidRPr="00054809">
        <w:rPr>
          <w:rFonts w:ascii="Times New Roman" w:hAnsi="Times New Roman" w:cs="Times New Roman"/>
          <w:szCs w:val="24"/>
        </w:rPr>
        <w:t>p</w:t>
      </w:r>
      <w:r w:rsidR="00C62368" w:rsidRPr="00054809">
        <w:rPr>
          <w:rFonts w:ascii="Times New Roman" w:hAnsi="Times New Roman" w:cs="Times New Roman"/>
          <w:szCs w:val="24"/>
        </w:rPr>
        <w:t xml:space="preserve">eace </w:t>
      </w:r>
      <w:r w:rsidR="00054809" w:rsidRPr="00054809">
        <w:rPr>
          <w:rFonts w:ascii="Times New Roman" w:hAnsi="Times New Roman" w:cs="Times New Roman"/>
          <w:szCs w:val="24"/>
        </w:rPr>
        <w:t>e</w:t>
      </w:r>
      <w:r w:rsidR="00C62368" w:rsidRPr="00054809">
        <w:rPr>
          <w:rFonts w:ascii="Times New Roman" w:hAnsi="Times New Roman" w:cs="Times New Roman"/>
          <w:szCs w:val="24"/>
        </w:rPr>
        <w:t>xploration</w:t>
      </w:r>
      <w:r w:rsidR="00C62368">
        <w:rPr>
          <w:rFonts w:ascii="Times New Roman" w:hAnsi="Times New Roman" w:cs="Times New Roman"/>
          <w:szCs w:val="24"/>
        </w:rPr>
        <w:t xml:space="preserve"> indigenous rituals</w:t>
      </w:r>
      <w:r w:rsidR="005624A3">
        <w:rPr>
          <w:rFonts w:ascii="Times New Roman" w:hAnsi="Times New Roman" w:cs="Times New Roman"/>
          <w:szCs w:val="24"/>
        </w:rPr>
        <w:t>. Additionally, the research process must reflect the “African logic of circularity as opposed to the linear logic of traditional Western evaluation methods. The circular nature of African logic represents the</w:t>
      </w:r>
      <w:r w:rsidR="00470237">
        <w:rPr>
          <w:rFonts w:ascii="Times New Roman" w:hAnsi="Times New Roman" w:cs="Times New Roman"/>
          <w:szCs w:val="24"/>
        </w:rPr>
        <w:t xml:space="preserve"> </w:t>
      </w:r>
      <w:r w:rsidR="005624A3">
        <w:rPr>
          <w:rFonts w:ascii="Times New Roman" w:hAnsi="Times New Roman" w:cs="Times New Roman"/>
          <w:szCs w:val="24"/>
        </w:rPr>
        <w:t>interdependence…</w:t>
      </w:r>
      <w:r w:rsidR="00470237">
        <w:rPr>
          <w:rFonts w:ascii="Times New Roman" w:hAnsi="Times New Roman" w:cs="Times New Roman"/>
          <w:szCs w:val="24"/>
        </w:rPr>
        <w:t xml:space="preserve"> </w:t>
      </w:r>
      <w:r w:rsidR="005624A3">
        <w:rPr>
          <w:rFonts w:ascii="Times New Roman" w:hAnsi="Times New Roman" w:cs="Times New Roman"/>
          <w:szCs w:val="24"/>
        </w:rPr>
        <w:t>between the universe and nature” (323). This circular</w:t>
      </w:r>
      <w:r w:rsidR="006E00AA">
        <w:rPr>
          <w:rFonts w:ascii="Times New Roman" w:hAnsi="Times New Roman" w:cs="Times New Roman"/>
          <w:szCs w:val="24"/>
        </w:rPr>
        <w:t xml:space="preserve"> nature</w:t>
      </w:r>
      <w:r w:rsidR="005624A3">
        <w:rPr>
          <w:rFonts w:ascii="Times New Roman" w:hAnsi="Times New Roman" w:cs="Times New Roman"/>
          <w:szCs w:val="24"/>
        </w:rPr>
        <w:t xml:space="preserve"> I have institutionalized int</w:t>
      </w:r>
      <w:r w:rsidR="006E00AA">
        <w:rPr>
          <w:rFonts w:ascii="Times New Roman" w:hAnsi="Times New Roman" w:cs="Times New Roman"/>
          <w:szCs w:val="24"/>
        </w:rPr>
        <w:t>o</w:t>
      </w:r>
      <w:r w:rsidR="005624A3">
        <w:rPr>
          <w:rFonts w:ascii="Times New Roman" w:hAnsi="Times New Roman" w:cs="Times New Roman"/>
          <w:szCs w:val="24"/>
        </w:rPr>
        <w:t xml:space="preserve"> the organizational structure by continuously recycling research, analysis, and </w:t>
      </w:r>
      <w:r w:rsidR="006E00AA">
        <w:rPr>
          <w:rFonts w:ascii="Times New Roman" w:hAnsi="Times New Roman" w:cs="Times New Roman"/>
          <w:szCs w:val="24"/>
        </w:rPr>
        <w:t>sharing</w:t>
      </w:r>
      <w:r w:rsidR="005624A3">
        <w:rPr>
          <w:rFonts w:ascii="Times New Roman" w:hAnsi="Times New Roman" w:cs="Times New Roman"/>
          <w:szCs w:val="24"/>
        </w:rPr>
        <w:t xml:space="preserve"> back to the local level.</w:t>
      </w:r>
    </w:p>
    <w:p w14:paraId="468FD98B" w14:textId="77777777" w:rsidR="00C92C11" w:rsidRDefault="00C92C11" w:rsidP="00C068E3">
      <w:pPr>
        <w:rPr>
          <w:rFonts w:ascii="Times New Roman" w:hAnsi="Times New Roman" w:cs="Times New Roman"/>
          <w:szCs w:val="24"/>
        </w:rPr>
      </w:pPr>
    </w:p>
    <w:p w14:paraId="5BD96C1B" w14:textId="320D8A70" w:rsidR="00A90964" w:rsidRPr="00C63299" w:rsidRDefault="00D33538" w:rsidP="00C068E3">
      <w:pPr>
        <w:rPr>
          <w:rFonts w:cs="Kigelia"/>
          <w:b/>
          <w:bCs/>
          <w:szCs w:val="24"/>
        </w:rPr>
      </w:pPr>
      <w:r>
        <w:rPr>
          <w:rFonts w:ascii="Times New Roman" w:hAnsi="Times New Roman" w:cs="Times New Roman"/>
          <w:noProof/>
          <w:szCs w:val="24"/>
        </w:rPr>
        <mc:AlternateContent>
          <mc:Choice Requires="wps">
            <w:drawing>
              <wp:anchor distT="0" distB="0" distL="114300" distR="114300" simplePos="0" relativeHeight="251672576" behindDoc="1" locked="0" layoutInCell="1" allowOverlap="1" wp14:anchorId="28C70E55" wp14:editId="598DEA5A">
                <wp:simplePos x="0" y="0"/>
                <wp:positionH relativeFrom="page">
                  <wp:posOffset>-68580</wp:posOffset>
                </wp:positionH>
                <wp:positionV relativeFrom="paragraph">
                  <wp:posOffset>-19685</wp:posOffset>
                </wp:positionV>
                <wp:extent cx="7757160" cy="2514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586B0" id="Rectangle 9" o:spid="_x0000_s1026" style="position:absolute;margin-left:-5.4pt;margin-top:-1.55pt;width:610.8pt;height:19.8pt;z-index:-251643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" fillcolor="#ffd555 [2167]" strokecolor="#ffc000 [3207]" strokeweight=".5pt">
                <v:fill color2="#ffcc31 [2615]" rotate="t" colors="0 #ffdd9c;.5 #ffd78e;1 #ffd479" focus="100%" type="gradient">
                  <o:fill v:ext="view" type="gradientUnscaled"/>
                </v:fill>
                <w10:wrap anchorx="page"/>
              </v:rect>
            </w:pict>
          </mc:Fallback>
        </mc:AlternateContent>
      </w:r>
      <w:r w:rsidR="00A90964" w:rsidRPr="00C63299">
        <w:rPr>
          <w:rFonts w:cs="Kigelia"/>
          <w:b/>
          <w:bCs/>
          <w:szCs w:val="24"/>
        </w:rPr>
        <w:t>T</w:t>
      </w:r>
      <w:r w:rsidR="0024523B">
        <w:rPr>
          <w:rFonts w:cs="Kigelia"/>
          <w:b/>
          <w:bCs/>
          <w:szCs w:val="24"/>
        </w:rPr>
        <w:t>HEORY OF CHANGE APPLICATION</w:t>
      </w:r>
    </w:p>
    <w:p w14:paraId="1AE46BB2" w14:textId="4A438A77" w:rsidR="008C6FB3" w:rsidRDefault="00B22203" w:rsidP="00CE09CA">
      <w:pPr>
        <w:rPr>
          <w:rFonts w:ascii="Times New Roman" w:hAnsi="Times New Roman" w:cs="Times New Roman"/>
          <w:szCs w:val="24"/>
        </w:rPr>
      </w:pPr>
      <w:r>
        <w:rPr>
          <w:rFonts w:ascii="Times New Roman" w:hAnsi="Times New Roman" w:cs="Times New Roman"/>
          <w:szCs w:val="24"/>
        </w:rPr>
        <w:tab/>
      </w:r>
      <w:r w:rsidR="00D74AFD">
        <w:rPr>
          <w:rFonts w:ascii="Times New Roman" w:hAnsi="Times New Roman" w:cs="Times New Roman"/>
          <w:szCs w:val="24"/>
        </w:rPr>
        <w:t xml:space="preserve">     </w:t>
      </w:r>
      <w:r w:rsidR="00404C13">
        <w:rPr>
          <w:rFonts w:ascii="Times New Roman" w:hAnsi="Times New Roman" w:cs="Times New Roman"/>
          <w:szCs w:val="24"/>
        </w:rPr>
        <w:t>My theory of change, focused on the gap of a community practice</w:t>
      </w:r>
      <w:r w:rsidR="00D74AFD">
        <w:rPr>
          <w:rFonts w:ascii="Times New Roman" w:hAnsi="Times New Roman" w:cs="Times New Roman"/>
          <w:szCs w:val="24"/>
        </w:rPr>
        <w:t xml:space="preserve"> </w:t>
      </w:r>
      <w:r w:rsidR="00404C13">
        <w:rPr>
          <w:rFonts w:ascii="Times New Roman" w:hAnsi="Times New Roman" w:cs="Times New Roman"/>
          <w:szCs w:val="24"/>
        </w:rPr>
        <w:t xml:space="preserve">database, guided my initiative and evolved as I listened to my targeted audience. </w:t>
      </w:r>
      <w:r w:rsidR="00997FC3">
        <w:rPr>
          <w:rFonts w:ascii="Times New Roman" w:hAnsi="Times New Roman" w:cs="Times New Roman"/>
          <w:szCs w:val="24"/>
        </w:rPr>
        <w:t>By connecting to local peacemaking organizers, I wanted to gather peace images, collect daily peace practices, and encourage youth and elders to work together to explore indigenous peace rituals. Through this design, I wanted to create a template for an African Peacemaking Database that would have the elasticity and scalability to expand in-depth within each country, and to different African countries. From this database model, we promote</w:t>
      </w:r>
      <w:r w:rsidR="00813F0A">
        <w:rPr>
          <w:rFonts w:ascii="Times New Roman" w:hAnsi="Times New Roman" w:cs="Times New Roman"/>
          <w:szCs w:val="24"/>
        </w:rPr>
        <w:t>d</w:t>
      </w:r>
      <w:r w:rsidR="00997FC3">
        <w:rPr>
          <w:rFonts w:ascii="Times New Roman" w:hAnsi="Times New Roman" w:cs="Times New Roman"/>
          <w:szCs w:val="24"/>
        </w:rPr>
        <w:t xml:space="preserve"> the application of non-violence into our daily lives, </w:t>
      </w:r>
      <w:r w:rsidR="00813F0A">
        <w:rPr>
          <w:rFonts w:ascii="Times New Roman" w:hAnsi="Times New Roman" w:cs="Times New Roman"/>
          <w:szCs w:val="24"/>
        </w:rPr>
        <w:t>supported</w:t>
      </w:r>
      <w:r w:rsidR="00997FC3">
        <w:rPr>
          <w:rFonts w:ascii="Times New Roman" w:hAnsi="Times New Roman" w:cs="Times New Roman"/>
          <w:szCs w:val="24"/>
        </w:rPr>
        <w:t xml:space="preserve"> peace education through dissemination, contribute</w:t>
      </w:r>
      <w:r w:rsidR="00813F0A">
        <w:rPr>
          <w:rFonts w:ascii="Times New Roman" w:hAnsi="Times New Roman" w:cs="Times New Roman"/>
          <w:szCs w:val="24"/>
        </w:rPr>
        <w:t>d</w:t>
      </w:r>
      <w:r w:rsidR="00997FC3">
        <w:rPr>
          <w:rFonts w:ascii="Times New Roman" w:hAnsi="Times New Roman" w:cs="Times New Roman"/>
          <w:szCs w:val="24"/>
        </w:rPr>
        <w:t xml:space="preserve"> to peacebuilding from the community root, share</w:t>
      </w:r>
      <w:r w:rsidR="00813F0A">
        <w:rPr>
          <w:rFonts w:ascii="Times New Roman" w:hAnsi="Times New Roman" w:cs="Times New Roman"/>
          <w:szCs w:val="24"/>
        </w:rPr>
        <w:t>d</w:t>
      </w:r>
      <w:r w:rsidR="00997FC3">
        <w:rPr>
          <w:rFonts w:ascii="Times New Roman" w:hAnsi="Times New Roman" w:cs="Times New Roman"/>
          <w:szCs w:val="24"/>
        </w:rPr>
        <w:t xml:space="preserve"> database methods with </w:t>
      </w:r>
      <w:r w:rsidR="001B0EB9">
        <w:rPr>
          <w:rFonts w:ascii="Times New Roman" w:hAnsi="Times New Roman" w:cs="Times New Roman"/>
          <w:szCs w:val="24"/>
        </w:rPr>
        <w:t>diverse</w:t>
      </w:r>
      <w:r w:rsidR="00997FC3">
        <w:rPr>
          <w:rFonts w:ascii="Times New Roman" w:hAnsi="Times New Roman" w:cs="Times New Roman"/>
          <w:szCs w:val="24"/>
        </w:rPr>
        <w:t xml:space="preserve"> African agencies, and </w:t>
      </w:r>
      <w:r w:rsidR="001B0EB9">
        <w:rPr>
          <w:rFonts w:ascii="Times New Roman" w:hAnsi="Times New Roman" w:cs="Times New Roman"/>
          <w:szCs w:val="24"/>
        </w:rPr>
        <w:t>impact</w:t>
      </w:r>
      <w:r w:rsidR="00813F0A">
        <w:rPr>
          <w:rFonts w:ascii="Times New Roman" w:hAnsi="Times New Roman" w:cs="Times New Roman"/>
          <w:szCs w:val="24"/>
        </w:rPr>
        <w:t>ed</w:t>
      </w:r>
      <w:r w:rsidR="00997FC3">
        <w:rPr>
          <w:rFonts w:ascii="Times New Roman" w:hAnsi="Times New Roman" w:cs="Times New Roman"/>
          <w:szCs w:val="24"/>
        </w:rPr>
        <w:t xml:space="preserve"> the collective understanding of local peacemaking </w:t>
      </w:r>
      <w:r w:rsidR="00A1341B">
        <w:rPr>
          <w:rFonts w:ascii="Times New Roman" w:hAnsi="Times New Roman" w:cs="Times New Roman"/>
          <w:szCs w:val="24"/>
        </w:rPr>
        <w:t xml:space="preserve">that emanates to informed policy decisions. </w:t>
      </w:r>
    </w:p>
    <w:p w14:paraId="1A77480C" w14:textId="0DF4F952" w:rsidR="005D53A8" w:rsidRDefault="005D53A8" w:rsidP="00CE09CA">
      <w:pPr>
        <w:rPr>
          <w:rFonts w:ascii="Times New Roman" w:hAnsi="Times New Roman" w:cs="Times New Roman"/>
          <w:szCs w:val="24"/>
        </w:rPr>
      </w:pPr>
      <w:r>
        <w:rPr>
          <w:rFonts w:ascii="Times New Roman" w:hAnsi="Times New Roman" w:cs="Times New Roman"/>
          <w:szCs w:val="24"/>
        </w:rPr>
        <w:tab/>
      </w:r>
      <w:r w:rsidR="001B0EB9">
        <w:rPr>
          <w:rFonts w:ascii="Times New Roman" w:hAnsi="Times New Roman" w:cs="Times New Roman"/>
          <w:szCs w:val="24"/>
        </w:rPr>
        <w:t xml:space="preserve">I started my research in Ethiopia, the home of the African Union, so I would have the opportunity to meet with AU officials and other continental agencies to shares ideas and </w:t>
      </w:r>
      <w:r w:rsidR="006E00AA">
        <w:rPr>
          <w:rFonts w:ascii="Times New Roman" w:hAnsi="Times New Roman" w:cs="Times New Roman"/>
          <w:szCs w:val="24"/>
        </w:rPr>
        <w:t>avenues</w:t>
      </w:r>
      <w:r w:rsidR="001B0EB9">
        <w:rPr>
          <w:rFonts w:ascii="Times New Roman" w:hAnsi="Times New Roman" w:cs="Times New Roman"/>
          <w:szCs w:val="24"/>
        </w:rPr>
        <w:t xml:space="preserve"> to community involvement.</w:t>
      </w:r>
      <w:r w:rsidR="006E00AA">
        <w:rPr>
          <w:rFonts w:ascii="Times New Roman" w:hAnsi="Times New Roman" w:cs="Times New Roman"/>
          <w:szCs w:val="24"/>
        </w:rPr>
        <w:t xml:space="preserve"> As a non-resident,</w:t>
      </w:r>
      <w:r w:rsidR="00EB08AC">
        <w:rPr>
          <w:rFonts w:ascii="Times New Roman" w:hAnsi="Times New Roman" w:cs="Times New Roman"/>
          <w:szCs w:val="24"/>
        </w:rPr>
        <w:t xml:space="preserve"> I took a top-level </w:t>
      </w:r>
      <w:r w:rsidR="00813F0A">
        <w:rPr>
          <w:rFonts w:ascii="Times New Roman" w:hAnsi="Times New Roman" w:cs="Times New Roman"/>
          <w:szCs w:val="24"/>
        </w:rPr>
        <w:t>route</w:t>
      </w:r>
      <w:r w:rsidR="00600A51">
        <w:rPr>
          <w:rFonts w:ascii="Times New Roman" w:hAnsi="Times New Roman" w:cs="Times New Roman"/>
          <w:szCs w:val="24"/>
        </w:rPr>
        <w:t>, via United Religions Initiative, Positive Peace for Ethiopia, and Rotary International Peace Fellows</w:t>
      </w:r>
      <w:r w:rsidR="00EB08AC">
        <w:rPr>
          <w:rFonts w:ascii="Times New Roman" w:hAnsi="Times New Roman" w:cs="Times New Roman"/>
          <w:szCs w:val="24"/>
        </w:rPr>
        <w:t xml:space="preserve"> to connect to people on the ground, </w:t>
      </w:r>
      <w:r w:rsidR="00600A51">
        <w:rPr>
          <w:rFonts w:ascii="Times New Roman" w:hAnsi="Times New Roman" w:cs="Times New Roman"/>
          <w:szCs w:val="24"/>
        </w:rPr>
        <w:t xml:space="preserve">and from there began my workshops to collect information that would make its way back up. </w:t>
      </w:r>
      <w:r w:rsidR="004A5347">
        <w:rPr>
          <w:rFonts w:ascii="Times New Roman" w:hAnsi="Times New Roman" w:cs="Times New Roman"/>
          <w:szCs w:val="24"/>
        </w:rPr>
        <w:t xml:space="preserve">My original intention was to tier the database through peace stories and </w:t>
      </w:r>
      <w:r w:rsidR="004A5347">
        <w:rPr>
          <w:rFonts w:ascii="Times New Roman" w:hAnsi="Times New Roman" w:cs="Times New Roman"/>
          <w:szCs w:val="24"/>
        </w:rPr>
        <w:lastRenderedPageBreak/>
        <w:t>peace practices, which was slowly augmented through evaluation with local groups. Peace stories evolved into peace expressions, which can be encoded by dance, music, literature, language, mythology, and games. The peace practice</w:t>
      </w:r>
      <w:r w:rsidR="006E00AA">
        <w:rPr>
          <w:rFonts w:ascii="Times New Roman" w:hAnsi="Times New Roman" w:cs="Times New Roman"/>
          <w:szCs w:val="24"/>
        </w:rPr>
        <w:t xml:space="preserve"> data</w:t>
      </w:r>
      <w:r w:rsidR="004A5347">
        <w:rPr>
          <w:rFonts w:ascii="Times New Roman" w:hAnsi="Times New Roman" w:cs="Times New Roman"/>
          <w:szCs w:val="24"/>
        </w:rPr>
        <w:t xml:space="preserve"> always had some individual element, but later I discovered that this individual component of peacemaking was contained within community expression. </w:t>
      </w:r>
      <w:r w:rsidR="00991E05">
        <w:rPr>
          <w:rFonts w:ascii="Times New Roman" w:hAnsi="Times New Roman" w:cs="Times New Roman"/>
          <w:szCs w:val="24"/>
        </w:rPr>
        <w:t xml:space="preserve">When I connected with groups to collect information, I learned more with each experience to focus on community expressions of peace, i.e. spend more time with the community in the span of the workshops (as an expression of </w:t>
      </w:r>
      <w:r w:rsidR="00991E05">
        <w:rPr>
          <w:rFonts w:ascii="Times New Roman" w:hAnsi="Times New Roman" w:cs="Times New Roman"/>
          <w:i/>
          <w:iCs/>
          <w:szCs w:val="24"/>
        </w:rPr>
        <w:t>prolonged engagement</w:t>
      </w:r>
      <w:r w:rsidR="00991E05">
        <w:rPr>
          <w:rFonts w:ascii="Times New Roman" w:hAnsi="Times New Roman" w:cs="Times New Roman"/>
          <w:szCs w:val="24"/>
        </w:rPr>
        <w:t xml:space="preserve">), rather than focusing on particular individuals. In rare instances, I would have time to be one-on-one with </w:t>
      </w:r>
      <w:r w:rsidR="00FB1AE2">
        <w:rPr>
          <w:rFonts w:ascii="Times New Roman" w:hAnsi="Times New Roman" w:cs="Times New Roman"/>
          <w:i/>
          <w:iCs/>
          <w:szCs w:val="24"/>
        </w:rPr>
        <w:t>dreammakers</w:t>
      </w:r>
      <w:r w:rsidR="00FB1AE2">
        <w:rPr>
          <w:rFonts w:ascii="Times New Roman" w:hAnsi="Times New Roman" w:cs="Times New Roman"/>
          <w:szCs w:val="24"/>
        </w:rPr>
        <w:t xml:space="preserve">, or people who have </w:t>
      </w:r>
      <w:r w:rsidR="006E00AA">
        <w:rPr>
          <w:rFonts w:ascii="Times New Roman" w:hAnsi="Times New Roman" w:cs="Times New Roman"/>
          <w:szCs w:val="24"/>
        </w:rPr>
        <w:t>embodied</w:t>
      </w:r>
      <w:r w:rsidR="00FB1AE2">
        <w:rPr>
          <w:rFonts w:ascii="Times New Roman" w:hAnsi="Times New Roman" w:cs="Times New Roman"/>
          <w:szCs w:val="24"/>
        </w:rPr>
        <w:t xml:space="preserve"> the visionary walk of peace, and this experience was helpful for discovering how people have used their </w:t>
      </w:r>
      <w:r w:rsidR="006E00AA">
        <w:rPr>
          <w:rFonts w:ascii="Times New Roman" w:hAnsi="Times New Roman" w:cs="Times New Roman"/>
          <w:szCs w:val="24"/>
        </w:rPr>
        <w:t>“</w:t>
      </w:r>
      <w:r w:rsidR="00FB1AE2">
        <w:rPr>
          <w:rFonts w:ascii="Times New Roman" w:hAnsi="Times New Roman" w:cs="Times New Roman"/>
          <w:szCs w:val="24"/>
        </w:rPr>
        <w:t>moral imagination</w:t>
      </w:r>
      <w:r w:rsidR="006E00AA">
        <w:rPr>
          <w:rFonts w:ascii="Times New Roman" w:hAnsi="Times New Roman" w:cs="Times New Roman"/>
          <w:szCs w:val="24"/>
        </w:rPr>
        <w:t>”</w:t>
      </w:r>
      <w:r w:rsidR="00FB1AE2">
        <w:rPr>
          <w:rFonts w:ascii="Times New Roman" w:hAnsi="Times New Roman" w:cs="Times New Roman"/>
          <w:szCs w:val="24"/>
        </w:rPr>
        <w:t>, to quote John Paul Lederach, to embody peace in their personal lives before spreading it to the community</w:t>
      </w:r>
      <w:r w:rsidR="00470237">
        <w:rPr>
          <w:rFonts w:ascii="Times New Roman" w:hAnsi="Times New Roman" w:cs="Times New Roman"/>
          <w:szCs w:val="24"/>
        </w:rPr>
        <w:t xml:space="preserve"> (Lederach 21)</w:t>
      </w:r>
      <w:r w:rsidR="00FB1AE2">
        <w:rPr>
          <w:rFonts w:ascii="Times New Roman" w:hAnsi="Times New Roman" w:cs="Times New Roman"/>
          <w:szCs w:val="24"/>
        </w:rPr>
        <w:t xml:space="preserve">. </w:t>
      </w:r>
    </w:p>
    <w:p w14:paraId="7AFA794E" w14:textId="4407684B" w:rsidR="00FB1AE2" w:rsidRPr="00991E05" w:rsidRDefault="00FB1AE2" w:rsidP="00CE09CA">
      <w:pPr>
        <w:rPr>
          <w:rFonts w:ascii="Times New Roman" w:hAnsi="Times New Roman" w:cs="Times New Roman"/>
          <w:szCs w:val="24"/>
        </w:rPr>
      </w:pPr>
      <w:r>
        <w:rPr>
          <w:rFonts w:ascii="Times New Roman" w:hAnsi="Times New Roman" w:cs="Times New Roman"/>
          <w:szCs w:val="24"/>
        </w:rPr>
        <w:tab/>
      </w:r>
      <w:r w:rsidR="00EB630F">
        <w:rPr>
          <w:rFonts w:ascii="Times New Roman" w:hAnsi="Times New Roman" w:cs="Times New Roman"/>
          <w:szCs w:val="24"/>
        </w:rPr>
        <w:t xml:space="preserve">The impact of the African Peacemaking Database template, the scope of this social change initiative, is different from the impact of the African Peacemaking Database 5-year roadmap. </w:t>
      </w:r>
      <w:r w:rsidR="00E533AD">
        <w:rPr>
          <w:rFonts w:ascii="Times New Roman" w:hAnsi="Times New Roman" w:cs="Times New Roman"/>
          <w:szCs w:val="24"/>
        </w:rPr>
        <w:t>In the database model</w:t>
      </w:r>
      <w:r w:rsidR="00EB630F">
        <w:rPr>
          <w:rFonts w:ascii="Times New Roman" w:hAnsi="Times New Roman" w:cs="Times New Roman"/>
          <w:szCs w:val="24"/>
        </w:rPr>
        <w:t>, the outputs of discovering community practices, engagement with</w:t>
      </w:r>
      <w:r w:rsidR="007E60B8">
        <w:rPr>
          <w:rFonts w:ascii="Times New Roman" w:hAnsi="Times New Roman" w:cs="Times New Roman"/>
          <w:szCs w:val="24"/>
        </w:rPr>
        <w:t xml:space="preserve"> research</w:t>
      </w:r>
      <w:r w:rsidR="00EB630F">
        <w:rPr>
          <w:rFonts w:ascii="Times New Roman" w:hAnsi="Times New Roman" w:cs="Times New Roman"/>
          <w:szCs w:val="24"/>
        </w:rPr>
        <w:t xml:space="preserve"> communities throughout </w:t>
      </w:r>
      <w:r w:rsidR="007E60B8">
        <w:rPr>
          <w:rFonts w:ascii="Times New Roman" w:hAnsi="Times New Roman" w:cs="Times New Roman"/>
          <w:szCs w:val="24"/>
        </w:rPr>
        <w:t xml:space="preserve">the year, and </w:t>
      </w:r>
      <w:r w:rsidR="00E533AD">
        <w:rPr>
          <w:rFonts w:ascii="Times New Roman" w:hAnsi="Times New Roman" w:cs="Times New Roman"/>
          <w:szCs w:val="24"/>
        </w:rPr>
        <w:t xml:space="preserve">initiation of </w:t>
      </w:r>
      <w:r w:rsidR="00054809" w:rsidRPr="00054809">
        <w:rPr>
          <w:rFonts w:ascii="Times New Roman" w:hAnsi="Times New Roman" w:cs="Times New Roman"/>
          <w:szCs w:val="24"/>
        </w:rPr>
        <w:t>p</w:t>
      </w:r>
      <w:r w:rsidR="007E60B8" w:rsidRPr="00054809">
        <w:rPr>
          <w:rFonts w:ascii="Times New Roman" w:hAnsi="Times New Roman" w:cs="Times New Roman"/>
          <w:szCs w:val="24"/>
        </w:rPr>
        <w:t xml:space="preserve">eace </w:t>
      </w:r>
      <w:r w:rsidR="00054809" w:rsidRPr="00054809">
        <w:rPr>
          <w:rFonts w:ascii="Times New Roman" w:hAnsi="Times New Roman" w:cs="Times New Roman"/>
          <w:szCs w:val="24"/>
        </w:rPr>
        <w:t>e</w:t>
      </w:r>
      <w:r w:rsidR="007E60B8" w:rsidRPr="00054809">
        <w:rPr>
          <w:rFonts w:ascii="Times New Roman" w:hAnsi="Times New Roman" w:cs="Times New Roman"/>
          <w:szCs w:val="24"/>
        </w:rPr>
        <w:t>xploration</w:t>
      </w:r>
      <w:r w:rsidR="007E60B8">
        <w:rPr>
          <w:rFonts w:ascii="Times New Roman" w:hAnsi="Times New Roman" w:cs="Times New Roman"/>
          <w:szCs w:val="24"/>
        </w:rPr>
        <w:t xml:space="preserve"> research papers </w:t>
      </w:r>
      <w:r w:rsidR="00E533AD">
        <w:rPr>
          <w:rFonts w:ascii="Times New Roman" w:hAnsi="Times New Roman" w:cs="Times New Roman"/>
          <w:szCs w:val="24"/>
        </w:rPr>
        <w:t xml:space="preserve">between youth and chiefs led to the outcome of a tangible framework that has reasonable sustainability due to partnerships with African Union – Peace &amp; Security, United Religions Initiative, KAICIID, The Institute for Economics &amp; Peace, and Rotary International. </w:t>
      </w:r>
      <w:r w:rsidR="003C0D77">
        <w:rPr>
          <w:rFonts w:ascii="Times New Roman" w:hAnsi="Times New Roman" w:cs="Times New Roman"/>
          <w:szCs w:val="24"/>
        </w:rPr>
        <w:t xml:space="preserve">The impact on the community level </w:t>
      </w:r>
      <w:r w:rsidR="008C3E8A">
        <w:rPr>
          <w:rFonts w:ascii="Times New Roman" w:hAnsi="Times New Roman" w:cs="Times New Roman"/>
          <w:szCs w:val="24"/>
        </w:rPr>
        <w:t>involved the</w:t>
      </w:r>
      <w:r w:rsidR="003C0D77">
        <w:rPr>
          <w:rFonts w:ascii="Times New Roman" w:hAnsi="Times New Roman" w:cs="Times New Roman"/>
          <w:szCs w:val="24"/>
        </w:rPr>
        <w:t xml:space="preserve"> continued nourishment and confidence in community action, and closer relationships between youths and traditional authority, as evidenced by the compiled research papers and increase in communication between the cooperation circles and the national organizations facilitating their activity. </w:t>
      </w:r>
    </w:p>
    <w:p w14:paraId="0E0056F9" w14:textId="2E885DE8" w:rsidR="00AB7090" w:rsidRDefault="00AB7090" w:rsidP="00A97FBE">
      <w:pPr>
        <w:rPr>
          <w:rFonts w:ascii="Times New Roman" w:hAnsi="Times New Roman" w:cs="Times New Roman"/>
          <w:szCs w:val="24"/>
        </w:rPr>
      </w:pPr>
      <w:r>
        <w:rPr>
          <w:rFonts w:ascii="Times New Roman" w:hAnsi="Times New Roman" w:cs="Times New Roman"/>
          <w:szCs w:val="24"/>
        </w:rPr>
        <w:tab/>
      </w:r>
      <w:r w:rsidR="00C930EC">
        <w:rPr>
          <w:rFonts w:ascii="Times New Roman" w:hAnsi="Times New Roman" w:cs="Times New Roman"/>
          <w:szCs w:val="24"/>
        </w:rPr>
        <w:t xml:space="preserve"> </w:t>
      </w:r>
      <w:r w:rsidR="00B13C25">
        <w:rPr>
          <w:rFonts w:ascii="Times New Roman" w:hAnsi="Times New Roman" w:cs="Times New Roman"/>
          <w:szCs w:val="24"/>
        </w:rPr>
        <w:t>On an institutional level, the sustainability of the template</w:t>
      </w:r>
      <w:r w:rsidR="00813F0A">
        <w:rPr>
          <w:rFonts w:ascii="Times New Roman" w:hAnsi="Times New Roman" w:cs="Times New Roman"/>
          <w:szCs w:val="24"/>
        </w:rPr>
        <w:t xml:space="preserve"> </w:t>
      </w:r>
      <w:r w:rsidR="00B13C25">
        <w:rPr>
          <w:rFonts w:ascii="Times New Roman" w:hAnsi="Times New Roman" w:cs="Times New Roman"/>
          <w:szCs w:val="24"/>
        </w:rPr>
        <w:t>has become possible through role-sharing. In fact, I find it</w:t>
      </w:r>
      <w:r w:rsidR="008C3E8A">
        <w:rPr>
          <w:rFonts w:ascii="Times New Roman" w:hAnsi="Times New Roman" w:cs="Times New Roman"/>
          <w:szCs w:val="24"/>
        </w:rPr>
        <w:t xml:space="preserve"> i</w:t>
      </w:r>
      <w:r w:rsidR="00B13C25">
        <w:rPr>
          <w:rFonts w:ascii="Times New Roman" w:hAnsi="Times New Roman" w:cs="Times New Roman"/>
          <w:szCs w:val="24"/>
        </w:rPr>
        <w:t xml:space="preserve">s best that I stay in the role of national facilitator and primarily work on relationships and partnerships so the burden of analytic assessment, data collection, dissemination, and evaluation is all taken by local leaders who understand the context. I will share the specifics of these roles and their outcomes in the following section. </w:t>
      </w:r>
    </w:p>
    <w:p w14:paraId="408751C4" w14:textId="2258A6CB" w:rsidR="00C01246" w:rsidRDefault="00C01246" w:rsidP="00A97FBE">
      <w:pPr>
        <w:rPr>
          <w:rFonts w:ascii="Times New Roman" w:hAnsi="Times New Roman" w:cs="Times New Roman"/>
          <w:szCs w:val="24"/>
        </w:rPr>
      </w:pPr>
    </w:p>
    <w:p w14:paraId="43AD33D8" w14:textId="77777777" w:rsidR="00C01246" w:rsidRDefault="00C01246" w:rsidP="00A97FBE">
      <w:pPr>
        <w:rPr>
          <w:rFonts w:ascii="Times New Roman" w:hAnsi="Times New Roman" w:cs="Times New Roman"/>
          <w:szCs w:val="24"/>
        </w:rPr>
      </w:pPr>
    </w:p>
    <w:p w14:paraId="48D80E44" w14:textId="30AEFDA8" w:rsidR="00B13C25" w:rsidRDefault="00B13C25" w:rsidP="00A97FBE">
      <w:pPr>
        <w:rPr>
          <w:rFonts w:cs="Kigelia"/>
          <w:b/>
          <w:bCs/>
          <w:szCs w:val="24"/>
        </w:rPr>
      </w:pPr>
      <w:r>
        <w:rPr>
          <w:rFonts w:ascii="Times New Roman" w:hAnsi="Times New Roman" w:cs="Times New Roman"/>
          <w:noProof/>
          <w:szCs w:val="24"/>
        </w:rPr>
        <w:lastRenderedPageBreak/>
        <mc:AlternateContent>
          <mc:Choice Requires="wps">
            <w:drawing>
              <wp:anchor distT="0" distB="0" distL="114300" distR="114300" simplePos="0" relativeHeight="251674624" behindDoc="1" locked="0" layoutInCell="1" allowOverlap="1" wp14:anchorId="56FD9AAF" wp14:editId="6DF10E05">
                <wp:simplePos x="0" y="0"/>
                <wp:positionH relativeFrom="page">
                  <wp:posOffset>0</wp:posOffset>
                </wp:positionH>
                <wp:positionV relativeFrom="paragraph">
                  <wp:posOffset>-15240</wp:posOffset>
                </wp:positionV>
                <wp:extent cx="7757160" cy="251460"/>
                <wp:effectExtent l="0" t="0" r="15240" b="15240"/>
                <wp:wrapNone/>
                <wp:docPr id="10" name="Rectangle 10"/>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1D25A" id="Rectangle 10" o:spid="_x0000_s1026" style="position:absolute;margin-left:0;margin-top:-1.2pt;width:610.8pt;height:19.8pt;z-index:-2516418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Pr>
          <w:rFonts w:cs="Kigelia"/>
          <w:b/>
          <w:bCs/>
          <w:szCs w:val="24"/>
        </w:rPr>
        <w:t>M</w:t>
      </w:r>
      <w:r w:rsidR="0024523B">
        <w:rPr>
          <w:rFonts w:cs="Kigelia"/>
          <w:b/>
          <w:bCs/>
          <w:szCs w:val="24"/>
        </w:rPr>
        <w:t>ETHODS</w:t>
      </w:r>
      <w:r>
        <w:rPr>
          <w:rFonts w:cs="Kigelia"/>
          <w:b/>
          <w:bCs/>
          <w:szCs w:val="24"/>
        </w:rPr>
        <w:t xml:space="preserve"> &amp; D</w:t>
      </w:r>
      <w:r w:rsidR="0024523B">
        <w:rPr>
          <w:rFonts w:cs="Kigelia"/>
          <w:b/>
          <w:bCs/>
          <w:szCs w:val="24"/>
        </w:rPr>
        <w:t>ESIGN</w:t>
      </w:r>
    </w:p>
    <w:p w14:paraId="13053E2B" w14:textId="0E2A1F32" w:rsidR="00B13C25" w:rsidRDefault="007369D3" w:rsidP="00A97FBE">
      <w:pPr>
        <w:rPr>
          <w:rFonts w:ascii="Times New Roman" w:hAnsi="Times New Roman" w:cs="Times New Roman"/>
          <w:szCs w:val="24"/>
        </w:rPr>
      </w:pPr>
      <w:r>
        <w:rPr>
          <w:rFonts w:ascii="Times New Roman" w:hAnsi="Times New Roman" w:cs="Times New Roman"/>
          <w:szCs w:val="24"/>
        </w:rPr>
        <w:tab/>
        <w:t xml:space="preserve">The expression of indigenous, relational epistemology as a methodology coupled with international, interfaith partnerships as a medium for research sites </w:t>
      </w:r>
      <w:r w:rsidR="008C3E8A">
        <w:rPr>
          <w:rFonts w:ascii="Times New Roman" w:hAnsi="Times New Roman" w:cs="Times New Roman"/>
          <w:szCs w:val="24"/>
        </w:rPr>
        <w:t>created</w:t>
      </w:r>
      <w:r>
        <w:rPr>
          <w:rFonts w:ascii="Times New Roman" w:hAnsi="Times New Roman" w:cs="Times New Roman"/>
          <w:szCs w:val="24"/>
        </w:rPr>
        <w:t xml:space="preserve"> </w:t>
      </w:r>
      <w:r w:rsidR="008C3E8A">
        <w:rPr>
          <w:rFonts w:ascii="Times New Roman" w:hAnsi="Times New Roman" w:cs="Times New Roman"/>
          <w:szCs w:val="24"/>
        </w:rPr>
        <w:t>a</w:t>
      </w:r>
      <w:r>
        <w:rPr>
          <w:rFonts w:ascii="Times New Roman" w:hAnsi="Times New Roman" w:cs="Times New Roman"/>
          <w:szCs w:val="24"/>
        </w:rPr>
        <w:t xml:space="preserve"> mutually beneficial project framework. As a former director of interfaith organizations working in USA, Cameroon, Pakistan, Austria, and Nigeria, I made contact with the United Religions Initiative, the inter-religious observer NGO of the United Nations. Like Rotary International clubs, URI has formed 250 cooperation circles through Africa, each containing a multiethnic or religious pluralist makeup. With the social hardware provided for diverse views and backgrounds, I was able to tour these villages and organizations to perform </w:t>
      </w:r>
      <w:r w:rsidR="009209FF" w:rsidRPr="009209FF">
        <w:rPr>
          <w:rFonts w:ascii="Times New Roman" w:hAnsi="Times New Roman" w:cs="Times New Roman"/>
          <w:szCs w:val="24"/>
        </w:rPr>
        <w:t>p</w:t>
      </w:r>
      <w:r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Pr="009209FF">
        <w:rPr>
          <w:rFonts w:ascii="Times New Roman" w:hAnsi="Times New Roman" w:cs="Times New Roman"/>
          <w:szCs w:val="24"/>
        </w:rPr>
        <w:t>apping</w:t>
      </w:r>
      <w:r>
        <w:rPr>
          <w:rFonts w:ascii="Times New Roman" w:hAnsi="Times New Roman" w:cs="Times New Roman"/>
          <w:szCs w:val="24"/>
        </w:rPr>
        <w:t xml:space="preserve"> workshops. </w:t>
      </w:r>
      <w:r w:rsidR="009209FF">
        <w:rPr>
          <w:rFonts w:ascii="Times New Roman" w:hAnsi="Times New Roman" w:cs="Times New Roman"/>
          <w:szCs w:val="24"/>
        </w:rPr>
        <w:t>P</w:t>
      </w:r>
      <w:r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Pr="009209FF">
        <w:rPr>
          <w:rFonts w:ascii="Times New Roman" w:hAnsi="Times New Roman" w:cs="Times New Roman"/>
          <w:szCs w:val="24"/>
        </w:rPr>
        <w:t>apping</w:t>
      </w:r>
      <w:r w:rsidR="001271DE">
        <w:rPr>
          <w:rFonts w:ascii="Times New Roman" w:hAnsi="Times New Roman" w:cs="Times New Roman"/>
          <w:szCs w:val="24"/>
        </w:rPr>
        <w:t xml:space="preserve">, in this paper, is defined as the multi-dimensional, daily expression of peacemaking practices, philosophies, and knowledge sets. </w:t>
      </w:r>
      <w:r w:rsidR="004D085A">
        <w:rPr>
          <w:rFonts w:ascii="Times New Roman" w:hAnsi="Times New Roman" w:cs="Times New Roman"/>
          <w:szCs w:val="24"/>
        </w:rPr>
        <w:t xml:space="preserve">My methodology borrowed from a variety of concepts encouraged by Dr. Chilisa Bagele, including postcolonial indigenous ethical theory, appreciate inquiry, desire-centered research perspectives, and community co-creation to “focus on the strengths of the communities, reveal the positive aspects of resilience and acts of resistance, and the survivance needed for social change” (174).  </w:t>
      </w:r>
      <w:r w:rsidR="001271DE">
        <w:rPr>
          <w:rFonts w:ascii="Times New Roman" w:hAnsi="Times New Roman" w:cs="Times New Roman"/>
          <w:szCs w:val="24"/>
        </w:rPr>
        <w:t xml:space="preserve">In my research settings, I was introduced to the group via a national country coordinator, and my co-facilitator and I were welcomed by a local, cooperation circle leader. In this way, I was given two invitations to the village to foster </w:t>
      </w:r>
      <w:r w:rsidR="0080559E">
        <w:rPr>
          <w:rFonts w:ascii="Times New Roman" w:hAnsi="Times New Roman" w:cs="Times New Roman"/>
          <w:szCs w:val="24"/>
        </w:rPr>
        <w:t>accountable</w:t>
      </w:r>
      <w:r w:rsidR="001271DE">
        <w:rPr>
          <w:rFonts w:ascii="Times New Roman" w:hAnsi="Times New Roman" w:cs="Times New Roman"/>
          <w:szCs w:val="24"/>
        </w:rPr>
        <w:t xml:space="preserve"> relationships of trust, involvement, and genuineness. </w:t>
      </w:r>
      <w:r w:rsidR="004D085A">
        <w:rPr>
          <w:rFonts w:ascii="Times New Roman" w:hAnsi="Times New Roman" w:cs="Times New Roman"/>
          <w:szCs w:val="24"/>
        </w:rPr>
        <w:t xml:space="preserve"> </w:t>
      </w:r>
    </w:p>
    <w:p w14:paraId="3E8AF442" w14:textId="08046E5F" w:rsidR="004D085A" w:rsidRDefault="004D085A" w:rsidP="00A97FBE">
      <w:pPr>
        <w:rPr>
          <w:rFonts w:ascii="Times New Roman" w:hAnsi="Times New Roman" w:cs="Times New Roman"/>
          <w:szCs w:val="24"/>
        </w:rPr>
      </w:pPr>
      <w:r>
        <w:rPr>
          <w:rFonts w:ascii="Times New Roman" w:hAnsi="Times New Roman" w:cs="Times New Roman"/>
          <w:szCs w:val="24"/>
        </w:rPr>
        <w:tab/>
      </w:r>
      <w:r w:rsidR="006A1163">
        <w:rPr>
          <w:rFonts w:ascii="Times New Roman" w:hAnsi="Times New Roman" w:cs="Times New Roman"/>
          <w:szCs w:val="24"/>
        </w:rPr>
        <w:t xml:space="preserve">By studying peace, we study conflict, and this axiom is expressed in community experiences as well. We cannot expect to ask about peace without understanding conflict dynamics in a community. During day one of our </w:t>
      </w:r>
      <w:r w:rsidR="009209FF" w:rsidRPr="009209FF">
        <w:rPr>
          <w:rFonts w:ascii="Times New Roman" w:hAnsi="Times New Roman" w:cs="Times New Roman"/>
          <w:szCs w:val="24"/>
        </w:rPr>
        <w:t>pe</w:t>
      </w:r>
      <w:r w:rsidR="006A1163" w:rsidRPr="009209FF">
        <w:rPr>
          <w:rFonts w:ascii="Times New Roman" w:hAnsi="Times New Roman" w:cs="Times New Roman"/>
          <w:szCs w:val="24"/>
        </w:rPr>
        <w:t xml:space="preserve">ace </w:t>
      </w:r>
      <w:r w:rsidR="009209FF" w:rsidRPr="009209FF">
        <w:rPr>
          <w:rFonts w:ascii="Times New Roman" w:hAnsi="Times New Roman" w:cs="Times New Roman"/>
          <w:szCs w:val="24"/>
        </w:rPr>
        <w:t>m</w:t>
      </w:r>
      <w:r w:rsidR="006A1163" w:rsidRPr="009209FF">
        <w:rPr>
          <w:rFonts w:ascii="Times New Roman" w:hAnsi="Times New Roman" w:cs="Times New Roman"/>
          <w:szCs w:val="24"/>
        </w:rPr>
        <w:t>apping</w:t>
      </w:r>
      <w:r w:rsidR="006A1163">
        <w:rPr>
          <w:rFonts w:ascii="Times New Roman" w:hAnsi="Times New Roman" w:cs="Times New Roman"/>
          <w:szCs w:val="24"/>
        </w:rPr>
        <w:t xml:space="preserve">, the cooperation circle, composed of 20 to 200 people, </w:t>
      </w:r>
      <w:r w:rsidR="0080559E">
        <w:rPr>
          <w:rFonts w:ascii="Times New Roman" w:hAnsi="Times New Roman" w:cs="Times New Roman"/>
          <w:szCs w:val="24"/>
        </w:rPr>
        <w:t>took</w:t>
      </w:r>
      <w:r w:rsidR="006A1163">
        <w:rPr>
          <w:rFonts w:ascii="Times New Roman" w:hAnsi="Times New Roman" w:cs="Times New Roman"/>
          <w:szCs w:val="24"/>
        </w:rPr>
        <w:t xml:space="preserve"> time for greetings and sharing of rituals. The schedule and structure of the day </w:t>
      </w:r>
      <w:r w:rsidR="0080559E">
        <w:rPr>
          <w:rFonts w:ascii="Times New Roman" w:hAnsi="Times New Roman" w:cs="Times New Roman"/>
          <w:szCs w:val="24"/>
        </w:rPr>
        <w:t>was</w:t>
      </w:r>
      <w:r w:rsidR="006A1163">
        <w:rPr>
          <w:rFonts w:ascii="Times New Roman" w:hAnsi="Times New Roman" w:cs="Times New Roman"/>
          <w:szCs w:val="24"/>
        </w:rPr>
        <w:t xml:space="preserve"> determined by their village chiefs, elders, and</w:t>
      </w:r>
      <w:r w:rsidR="0080559E">
        <w:rPr>
          <w:rFonts w:ascii="Times New Roman" w:hAnsi="Times New Roman" w:cs="Times New Roman"/>
          <w:szCs w:val="24"/>
        </w:rPr>
        <w:t xml:space="preserve"> women and</w:t>
      </w:r>
      <w:r w:rsidR="006A1163">
        <w:rPr>
          <w:rFonts w:ascii="Times New Roman" w:hAnsi="Times New Roman" w:cs="Times New Roman"/>
          <w:szCs w:val="24"/>
        </w:rPr>
        <w:t xml:space="preserve"> youth leaders. On day two, </w:t>
      </w:r>
      <w:r w:rsidR="00BF2DF0">
        <w:rPr>
          <w:rFonts w:ascii="Times New Roman" w:hAnsi="Times New Roman" w:cs="Times New Roman"/>
          <w:szCs w:val="24"/>
        </w:rPr>
        <w:t>we discuss</w:t>
      </w:r>
      <w:r w:rsidR="0080559E">
        <w:rPr>
          <w:rFonts w:ascii="Times New Roman" w:hAnsi="Times New Roman" w:cs="Times New Roman"/>
          <w:szCs w:val="24"/>
        </w:rPr>
        <w:t>ed</w:t>
      </w:r>
      <w:r w:rsidR="00BF2DF0">
        <w:rPr>
          <w:rFonts w:ascii="Times New Roman" w:hAnsi="Times New Roman" w:cs="Times New Roman"/>
          <w:szCs w:val="24"/>
        </w:rPr>
        <w:t xml:space="preserve"> conflict dynamics and listen</w:t>
      </w:r>
      <w:r w:rsidR="0080559E">
        <w:rPr>
          <w:rFonts w:ascii="Times New Roman" w:hAnsi="Times New Roman" w:cs="Times New Roman"/>
          <w:szCs w:val="24"/>
        </w:rPr>
        <w:t>ed</w:t>
      </w:r>
      <w:r w:rsidR="00BF2DF0">
        <w:rPr>
          <w:rFonts w:ascii="Times New Roman" w:hAnsi="Times New Roman" w:cs="Times New Roman"/>
          <w:szCs w:val="24"/>
        </w:rPr>
        <w:t xml:space="preserve"> to the needs of the communities</w:t>
      </w:r>
      <w:r w:rsidR="00E237D1">
        <w:rPr>
          <w:rFonts w:ascii="Times New Roman" w:hAnsi="Times New Roman" w:cs="Times New Roman"/>
          <w:szCs w:val="24"/>
        </w:rPr>
        <w:t>, while my co-</w:t>
      </w:r>
      <w:r w:rsidR="00C270FA">
        <w:rPr>
          <w:rFonts w:ascii="Times New Roman" w:hAnsi="Times New Roman" w:cs="Times New Roman"/>
          <w:szCs w:val="24"/>
        </w:rPr>
        <w:t>facilitator</w:t>
      </w:r>
      <w:r w:rsidR="00E237D1">
        <w:rPr>
          <w:rFonts w:ascii="Times New Roman" w:hAnsi="Times New Roman" w:cs="Times New Roman"/>
          <w:szCs w:val="24"/>
        </w:rPr>
        <w:t>, a native of the country, talk</w:t>
      </w:r>
      <w:r w:rsidR="0080559E">
        <w:rPr>
          <w:rFonts w:ascii="Times New Roman" w:hAnsi="Times New Roman" w:cs="Times New Roman"/>
          <w:szCs w:val="24"/>
        </w:rPr>
        <w:t>ed</w:t>
      </w:r>
      <w:r w:rsidR="00E237D1">
        <w:rPr>
          <w:rFonts w:ascii="Times New Roman" w:hAnsi="Times New Roman" w:cs="Times New Roman"/>
          <w:szCs w:val="24"/>
        </w:rPr>
        <w:t xml:space="preserve"> about community capital from </w:t>
      </w:r>
      <w:r w:rsidR="0080559E">
        <w:rPr>
          <w:rFonts w:ascii="Times New Roman" w:hAnsi="Times New Roman" w:cs="Times New Roman"/>
          <w:szCs w:val="24"/>
        </w:rPr>
        <w:t>his</w:t>
      </w:r>
      <w:r w:rsidR="00E237D1">
        <w:rPr>
          <w:rFonts w:ascii="Times New Roman" w:hAnsi="Times New Roman" w:cs="Times New Roman"/>
          <w:szCs w:val="24"/>
        </w:rPr>
        <w:t xml:space="preserve"> own perspective. On day three, we move</w:t>
      </w:r>
      <w:r w:rsidR="0080559E">
        <w:rPr>
          <w:rFonts w:ascii="Times New Roman" w:hAnsi="Times New Roman" w:cs="Times New Roman"/>
          <w:szCs w:val="24"/>
        </w:rPr>
        <w:t>d</w:t>
      </w:r>
      <w:r w:rsidR="00E237D1">
        <w:rPr>
          <w:rFonts w:ascii="Times New Roman" w:hAnsi="Times New Roman" w:cs="Times New Roman"/>
          <w:szCs w:val="24"/>
        </w:rPr>
        <w:t xml:space="preserve"> into imagining ourselves as peacemakers, in a process called </w:t>
      </w:r>
      <w:r w:rsidR="000E0861">
        <w:rPr>
          <w:rFonts w:ascii="Times New Roman" w:hAnsi="Times New Roman" w:cs="Times New Roman"/>
          <w:i/>
          <w:iCs/>
          <w:szCs w:val="24"/>
        </w:rPr>
        <w:t>e</w:t>
      </w:r>
      <w:r w:rsidR="00E237D1">
        <w:rPr>
          <w:rFonts w:ascii="Times New Roman" w:hAnsi="Times New Roman" w:cs="Times New Roman"/>
          <w:i/>
          <w:iCs/>
          <w:szCs w:val="24"/>
        </w:rPr>
        <w:t>nvisioning</w:t>
      </w:r>
      <w:r w:rsidR="00E237D1">
        <w:rPr>
          <w:rFonts w:ascii="Times New Roman" w:hAnsi="Times New Roman" w:cs="Times New Roman"/>
          <w:szCs w:val="24"/>
        </w:rPr>
        <w:t xml:space="preserve">. The sharing of images and metaphors, small groups, circle discussion, </w:t>
      </w:r>
      <w:r w:rsidR="001F0BD1">
        <w:rPr>
          <w:rFonts w:ascii="Times New Roman" w:hAnsi="Times New Roman" w:cs="Times New Roman"/>
          <w:szCs w:val="24"/>
        </w:rPr>
        <w:t xml:space="preserve">women/elder/youth </w:t>
      </w:r>
      <w:r w:rsidR="00E237D1">
        <w:rPr>
          <w:rFonts w:ascii="Times New Roman" w:hAnsi="Times New Roman" w:cs="Times New Roman"/>
          <w:szCs w:val="24"/>
        </w:rPr>
        <w:t xml:space="preserve">presentations, and youth theater and art (rehearsed over the previous three days) </w:t>
      </w:r>
      <w:r w:rsidR="0080559E">
        <w:rPr>
          <w:rFonts w:ascii="Times New Roman" w:hAnsi="Times New Roman" w:cs="Times New Roman"/>
          <w:szCs w:val="24"/>
        </w:rPr>
        <w:t>were</w:t>
      </w:r>
      <w:r w:rsidR="001F0BD1">
        <w:rPr>
          <w:rFonts w:ascii="Times New Roman" w:hAnsi="Times New Roman" w:cs="Times New Roman"/>
          <w:szCs w:val="24"/>
        </w:rPr>
        <w:t xml:space="preserve"> all exercised. From these expressions we receive</w:t>
      </w:r>
      <w:r w:rsidR="0080559E">
        <w:rPr>
          <w:rFonts w:ascii="Times New Roman" w:hAnsi="Times New Roman" w:cs="Times New Roman"/>
          <w:szCs w:val="24"/>
        </w:rPr>
        <w:t>d</w:t>
      </w:r>
      <w:r w:rsidR="001F0BD1">
        <w:rPr>
          <w:rFonts w:ascii="Times New Roman" w:hAnsi="Times New Roman" w:cs="Times New Roman"/>
          <w:szCs w:val="24"/>
        </w:rPr>
        <w:t xml:space="preserve"> the majority of the data, along with the peace rituals espoused on day </w:t>
      </w:r>
      <w:r w:rsidR="00DD71A1">
        <w:rPr>
          <w:rFonts w:ascii="Times New Roman" w:hAnsi="Times New Roman" w:cs="Times New Roman"/>
          <w:szCs w:val="24"/>
        </w:rPr>
        <w:t>one</w:t>
      </w:r>
      <w:r w:rsidR="001F0BD1">
        <w:rPr>
          <w:rFonts w:ascii="Times New Roman" w:hAnsi="Times New Roman" w:cs="Times New Roman"/>
          <w:szCs w:val="24"/>
        </w:rPr>
        <w:t>. To cap off the week, we facilitate</w:t>
      </w:r>
      <w:r w:rsidR="0080559E">
        <w:rPr>
          <w:rFonts w:ascii="Times New Roman" w:hAnsi="Times New Roman" w:cs="Times New Roman"/>
          <w:szCs w:val="24"/>
        </w:rPr>
        <w:t>d</w:t>
      </w:r>
      <w:r w:rsidR="001F0BD1">
        <w:rPr>
          <w:rFonts w:ascii="Times New Roman" w:hAnsi="Times New Roman" w:cs="Times New Roman"/>
          <w:szCs w:val="24"/>
        </w:rPr>
        <w:t xml:space="preserve"> focus group </w:t>
      </w:r>
      <w:r w:rsidR="001F0BD1">
        <w:rPr>
          <w:rFonts w:ascii="Times New Roman" w:hAnsi="Times New Roman" w:cs="Times New Roman"/>
          <w:szCs w:val="24"/>
        </w:rPr>
        <w:lastRenderedPageBreak/>
        <w:t>discussions between youth and elder leaders. The results of this connection,</w:t>
      </w:r>
      <w:r w:rsidR="00AA1CC5">
        <w:rPr>
          <w:rFonts w:ascii="Times New Roman" w:hAnsi="Times New Roman" w:cs="Times New Roman"/>
          <w:szCs w:val="24"/>
        </w:rPr>
        <w:t xml:space="preserve"> in the </w:t>
      </w:r>
      <w:r w:rsidR="00DD71A1">
        <w:rPr>
          <w:rFonts w:ascii="Times New Roman" w:hAnsi="Times New Roman" w:cs="Times New Roman"/>
          <w:szCs w:val="24"/>
        </w:rPr>
        <w:t>data</w:t>
      </w:r>
      <w:r w:rsidR="00AA1CC5">
        <w:rPr>
          <w:rFonts w:ascii="Times New Roman" w:hAnsi="Times New Roman" w:cs="Times New Roman"/>
          <w:szCs w:val="24"/>
        </w:rPr>
        <w:t xml:space="preserve"> branch called </w:t>
      </w:r>
      <w:r w:rsidR="00054809">
        <w:rPr>
          <w:rFonts w:ascii="Times New Roman" w:hAnsi="Times New Roman" w:cs="Times New Roman"/>
          <w:szCs w:val="24"/>
        </w:rPr>
        <w:t>p</w:t>
      </w:r>
      <w:r w:rsidR="00ED34B9" w:rsidRPr="00054809">
        <w:rPr>
          <w:rFonts w:ascii="Times New Roman" w:hAnsi="Times New Roman" w:cs="Times New Roman"/>
          <w:szCs w:val="24"/>
        </w:rPr>
        <w:t xml:space="preserve">eace </w:t>
      </w:r>
      <w:r w:rsidR="00054809">
        <w:rPr>
          <w:rFonts w:ascii="Times New Roman" w:hAnsi="Times New Roman" w:cs="Times New Roman"/>
          <w:szCs w:val="24"/>
        </w:rPr>
        <w:t>e</w:t>
      </w:r>
      <w:r w:rsidR="00ED34B9" w:rsidRPr="00054809">
        <w:rPr>
          <w:rFonts w:ascii="Times New Roman" w:hAnsi="Times New Roman" w:cs="Times New Roman"/>
          <w:szCs w:val="24"/>
        </w:rPr>
        <w:t>xploration</w:t>
      </w:r>
      <w:r w:rsidR="00ED34B9">
        <w:rPr>
          <w:rFonts w:ascii="Times New Roman" w:hAnsi="Times New Roman" w:cs="Times New Roman"/>
          <w:szCs w:val="24"/>
        </w:rPr>
        <w:t xml:space="preserve">, </w:t>
      </w:r>
      <w:r w:rsidR="0080559E">
        <w:rPr>
          <w:rFonts w:ascii="Times New Roman" w:hAnsi="Times New Roman" w:cs="Times New Roman"/>
          <w:szCs w:val="24"/>
        </w:rPr>
        <w:t>were</w:t>
      </w:r>
      <w:r w:rsidR="001F0BD1">
        <w:rPr>
          <w:rFonts w:ascii="Times New Roman" w:hAnsi="Times New Roman" w:cs="Times New Roman"/>
          <w:szCs w:val="24"/>
        </w:rPr>
        <w:t xml:space="preserve"> youth-driven research papers exploring indigenous rituals and linguistics of peace in their local culture. The need to involve youth directly in the process of Rediscovering was consistently emphasized by </w:t>
      </w:r>
      <w:r w:rsidR="00ED34B9">
        <w:rPr>
          <w:rFonts w:ascii="Times New Roman" w:hAnsi="Times New Roman" w:cs="Times New Roman"/>
          <w:szCs w:val="24"/>
        </w:rPr>
        <w:t>the</w:t>
      </w:r>
      <w:r w:rsidR="001F0BD1">
        <w:rPr>
          <w:rFonts w:ascii="Times New Roman" w:hAnsi="Times New Roman" w:cs="Times New Roman"/>
          <w:szCs w:val="24"/>
        </w:rPr>
        <w:t xml:space="preserve"> communit</w:t>
      </w:r>
      <w:r w:rsidR="00ED34B9">
        <w:rPr>
          <w:rFonts w:ascii="Times New Roman" w:hAnsi="Times New Roman" w:cs="Times New Roman"/>
          <w:szCs w:val="24"/>
        </w:rPr>
        <w:t>ies</w:t>
      </w:r>
      <w:r w:rsidR="001F0BD1">
        <w:rPr>
          <w:rFonts w:ascii="Times New Roman" w:hAnsi="Times New Roman" w:cs="Times New Roman"/>
          <w:szCs w:val="24"/>
        </w:rPr>
        <w:t xml:space="preserve"> I visited. Through the energy of the youth, we can create the future of which we dream. With youth neglected, there is no hope. </w:t>
      </w:r>
    </w:p>
    <w:p w14:paraId="71436DDA" w14:textId="13DF5FDD" w:rsidR="001F0BD1" w:rsidRDefault="001F0BD1" w:rsidP="001F0BD1">
      <w:pPr>
        <w:pStyle w:val="NormalWeb"/>
        <w:shd w:val="clear" w:color="auto" w:fill="FFFFFF"/>
        <w:spacing w:before="0" w:beforeAutospacing="0" w:after="0" w:afterAutospacing="0"/>
        <w:ind w:left="720"/>
        <w:rPr>
          <w:rStyle w:val="Emphasis"/>
          <w:i w:val="0"/>
          <w:iCs w:val="0"/>
          <w:sz w:val="20"/>
          <w:szCs w:val="20"/>
        </w:rPr>
      </w:pPr>
      <w:r w:rsidRPr="001F0BD1">
        <w:rPr>
          <w:rStyle w:val="Emphasis"/>
          <w:i w:val="0"/>
          <w:iCs w:val="0"/>
          <w:sz w:val="20"/>
          <w:szCs w:val="20"/>
        </w:rPr>
        <w:t>The wisdom of Africa is in the process of dying out with the elders who were familiar with traditions. Future generations have to be given the opportunity to learn about these traditions…there are indigenous traditions for peacebuilding which can teach us a lot about healing and reconciliation, and can create the basis for re-establishing social solidarity</w:t>
      </w:r>
      <w:r w:rsidR="000E0861">
        <w:rPr>
          <w:rStyle w:val="Emphasis"/>
          <w:i w:val="0"/>
          <w:iCs w:val="0"/>
          <w:sz w:val="20"/>
          <w:szCs w:val="20"/>
        </w:rPr>
        <w:t xml:space="preserve"> (Murithi </w:t>
      </w:r>
      <w:r w:rsidR="00DD71A1">
        <w:rPr>
          <w:rStyle w:val="Emphasis"/>
          <w:i w:val="0"/>
          <w:iCs w:val="0"/>
          <w:sz w:val="20"/>
          <w:szCs w:val="20"/>
        </w:rPr>
        <w:t>28</w:t>
      </w:r>
      <w:r w:rsidR="000E0861">
        <w:rPr>
          <w:rStyle w:val="Emphasis"/>
          <w:i w:val="0"/>
          <w:iCs w:val="0"/>
          <w:sz w:val="20"/>
          <w:szCs w:val="20"/>
        </w:rPr>
        <w:t>)</w:t>
      </w:r>
      <w:r w:rsidR="007216D1">
        <w:rPr>
          <w:rStyle w:val="Emphasis"/>
          <w:i w:val="0"/>
          <w:iCs w:val="0"/>
          <w:sz w:val="20"/>
          <w:szCs w:val="20"/>
        </w:rPr>
        <w:t xml:space="preserve">. </w:t>
      </w:r>
    </w:p>
    <w:p w14:paraId="1BAA9BAE" w14:textId="7B2312B0" w:rsidR="007216D1" w:rsidRDefault="007216D1" w:rsidP="001F0BD1">
      <w:pPr>
        <w:pStyle w:val="NormalWeb"/>
        <w:shd w:val="clear" w:color="auto" w:fill="FFFFFF"/>
        <w:spacing w:before="0" w:beforeAutospacing="0" w:after="0" w:afterAutospacing="0"/>
        <w:ind w:left="720"/>
        <w:rPr>
          <w:rStyle w:val="Emphasis"/>
          <w:i w:val="0"/>
          <w:iCs w:val="0"/>
          <w:sz w:val="20"/>
          <w:szCs w:val="20"/>
        </w:rPr>
      </w:pPr>
    </w:p>
    <w:p w14:paraId="0B90E34A" w14:textId="1940F61F" w:rsidR="007216D1" w:rsidRDefault="007216D1" w:rsidP="007216D1">
      <w:pPr>
        <w:pStyle w:val="NormalWeb"/>
        <w:shd w:val="clear" w:color="auto" w:fill="FFFFFF"/>
        <w:spacing w:before="0" w:beforeAutospacing="0" w:after="0" w:afterAutospacing="0" w:line="360" w:lineRule="auto"/>
        <w:rPr>
          <w:rStyle w:val="Emphasis"/>
          <w:i w:val="0"/>
          <w:iCs w:val="0"/>
        </w:rPr>
      </w:pPr>
      <w:r>
        <w:rPr>
          <w:rStyle w:val="Emphasis"/>
          <w:i w:val="0"/>
          <w:iCs w:val="0"/>
        </w:rPr>
        <w:t xml:space="preserve">Another impact of the </w:t>
      </w:r>
      <w:r w:rsidR="00C01246">
        <w:rPr>
          <w:rStyle w:val="Emphasis"/>
          <w:i w:val="0"/>
          <w:iCs w:val="0"/>
        </w:rPr>
        <w:t>APD</w:t>
      </w:r>
      <w:r>
        <w:rPr>
          <w:rStyle w:val="Emphasis"/>
          <w:i w:val="0"/>
          <w:iCs w:val="0"/>
        </w:rPr>
        <w:t xml:space="preserve"> </w:t>
      </w:r>
      <w:r w:rsidR="00C01246">
        <w:rPr>
          <w:rStyle w:val="Emphasis"/>
          <w:i w:val="0"/>
          <w:iCs w:val="0"/>
        </w:rPr>
        <w:t>wa</w:t>
      </w:r>
      <w:r>
        <w:rPr>
          <w:rStyle w:val="Emphasis"/>
          <w:i w:val="0"/>
          <w:iCs w:val="0"/>
        </w:rPr>
        <w:t xml:space="preserve">s the restoration of healthy relationships between different members of society. Traditional leaders and women are the standard-bearers of wisdom and strength. Youth lead the way with new ideas in a new, unfolding reality. So, we encourage the documentation of the historic traditions of peace in whatever form and language they see fit, and we encourage youth to critique and offer new ideas as it relates to the emerging systems they discover. </w:t>
      </w:r>
    </w:p>
    <w:p w14:paraId="2E1C4FB6" w14:textId="7C2FF001" w:rsidR="00C01246" w:rsidRDefault="00A113DE" w:rsidP="007216D1">
      <w:pPr>
        <w:pStyle w:val="NormalWeb"/>
        <w:shd w:val="clear" w:color="auto" w:fill="FFFFFF"/>
        <w:spacing w:before="0" w:beforeAutospacing="0" w:after="0" w:afterAutospacing="0" w:line="360" w:lineRule="auto"/>
        <w:rPr>
          <w:rStyle w:val="Emphasis"/>
          <w:i w:val="0"/>
          <w:iCs w:val="0"/>
        </w:rPr>
      </w:pPr>
      <w:r>
        <w:rPr>
          <w:rStyle w:val="Emphasis"/>
          <w:i w:val="0"/>
          <w:iCs w:val="0"/>
        </w:rPr>
        <w:tab/>
      </w:r>
      <w:r w:rsidR="009A543E">
        <w:rPr>
          <w:rStyle w:val="Emphasis"/>
          <w:i w:val="0"/>
          <w:iCs w:val="0"/>
        </w:rPr>
        <w:t>T</w:t>
      </w:r>
      <w:r>
        <w:rPr>
          <w:rStyle w:val="Emphasis"/>
          <w:i w:val="0"/>
          <w:iCs w:val="0"/>
        </w:rPr>
        <w:t>he vertical/horizontal structure</w:t>
      </w:r>
      <w:r w:rsidR="009A543E">
        <w:rPr>
          <w:rStyle w:val="Emphasis"/>
          <w:i w:val="0"/>
          <w:iCs w:val="0"/>
        </w:rPr>
        <w:t xml:space="preserve"> (appendix: figure 4)</w:t>
      </w:r>
      <w:r>
        <w:rPr>
          <w:rStyle w:val="Emphasis"/>
          <w:i w:val="0"/>
          <w:iCs w:val="0"/>
        </w:rPr>
        <w:t xml:space="preserve"> underpins the success of the Database</w:t>
      </w:r>
      <w:r w:rsidR="002868B7">
        <w:rPr>
          <w:rStyle w:val="Emphasis"/>
          <w:i w:val="0"/>
          <w:iCs w:val="0"/>
        </w:rPr>
        <w:t xml:space="preserve">, speculated </w:t>
      </w:r>
      <w:r w:rsidR="00C01246">
        <w:rPr>
          <w:rStyle w:val="Emphasis"/>
          <w:i w:val="0"/>
          <w:iCs w:val="0"/>
        </w:rPr>
        <w:t>over the course of the next five years</w:t>
      </w:r>
      <w:r>
        <w:rPr>
          <w:rStyle w:val="Emphasis"/>
          <w:i w:val="0"/>
          <w:iCs w:val="0"/>
        </w:rPr>
        <w:t>. After data</w:t>
      </w:r>
      <w:r w:rsidR="002868B7">
        <w:rPr>
          <w:rStyle w:val="Emphasis"/>
          <w:i w:val="0"/>
          <w:iCs w:val="0"/>
        </w:rPr>
        <w:t xml:space="preserve"> </w:t>
      </w:r>
      <w:r>
        <w:rPr>
          <w:rStyle w:val="Emphasis"/>
          <w:i w:val="0"/>
          <w:iCs w:val="0"/>
        </w:rPr>
        <w:t>collection from the two branches, we rely on the Institute of Economics &amp; Peace, Dr. Chilisa’s indigenous research background, and the local community leaders to collaborate on data analysis in the context of each country. IEP can share the findings with the peace and conflict academic community, while URI can share it with the interfaith community. The African Union – CIDO/Peace &amp; Security Offices are advised of policy and social themes created by IEP to add an action-oriented</w:t>
      </w:r>
      <w:r w:rsidR="0080559E">
        <w:rPr>
          <w:rStyle w:val="Emphasis"/>
          <w:i w:val="0"/>
          <w:iCs w:val="0"/>
        </w:rPr>
        <w:t>,</w:t>
      </w:r>
      <w:r>
        <w:rPr>
          <w:rStyle w:val="Emphasis"/>
          <w:i w:val="0"/>
          <w:iCs w:val="0"/>
        </w:rPr>
        <w:t xml:space="preserve"> positive peace Early Action element to the Continental Early Warning System (CEWS)</w:t>
      </w:r>
      <w:r w:rsidR="002868B7">
        <w:rPr>
          <w:rStyle w:val="Emphasis"/>
          <w:i w:val="0"/>
          <w:iCs w:val="0"/>
        </w:rPr>
        <w:t>, which currently centers on short-term negative peace and conflict mitigation</w:t>
      </w:r>
      <w:r>
        <w:rPr>
          <w:rStyle w:val="Emphasis"/>
          <w:i w:val="0"/>
          <w:iCs w:val="0"/>
        </w:rPr>
        <w:t>.</w:t>
      </w:r>
      <w:r w:rsidR="002868B7">
        <w:rPr>
          <w:rStyle w:val="Emphasis"/>
          <w:i w:val="0"/>
          <w:iCs w:val="0"/>
        </w:rPr>
        <w:t xml:space="preserve"> To add sustainable peace element to countries at risk of violence, created not </w:t>
      </w:r>
      <w:r w:rsidR="0080559E">
        <w:rPr>
          <w:rStyle w:val="Emphasis"/>
          <w:i w:val="0"/>
          <w:iCs w:val="0"/>
        </w:rPr>
        <w:t xml:space="preserve">only </w:t>
      </w:r>
      <w:r w:rsidR="002868B7">
        <w:rPr>
          <w:rStyle w:val="Emphasis"/>
          <w:i w:val="0"/>
          <w:iCs w:val="0"/>
        </w:rPr>
        <w:t xml:space="preserve">from national databanks but from peacemaking practices rooted in local cultures, would add a holistic element to the manner </w:t>
      </w:r>
      <w:r w:rsidR="0080559E">
        <w:rPr>
          <w:rStyle w:val="Emphasis"/>
          <w:i w:val="0"/>
          <w:iCs w:val="0"/>
        </w:rPr>
        <w:t xml:space="preserve">in which </w:t>
      </w:r>
      <w:r w:rsidR="002868B7">
        <w:rPr>
          <w:rStyle w:val="Emphasis"/>
          <w:i w:val="0"/>
          <w:iCs w:val="0"/>
        </w:rPr>
        <w:t xml:space="preserve">the African Union counters regional insecurity. </w:t>
      </w:r>
      <w:r w:rsidR="00A916F9">
        <w:rPr>
          <w:rStyle w:val="Emphasis"/>
          <w:i w:val="0"/>
          <w:iCs w:val="0"/>
        </w:rPr>
        <w:t xml:space="preserve">Future </w:t>
      </w:r>
      <w:r w:rsidR="009209FF" w:rsidRPr="009209FF">
        <w:rPr>
          <w:rStyle w:val="Emphasis"/>
          <w:i w:val="0"/>
          <w:iCs w:val="0"/>
        </w:rPr>
        <w:t>p</w:t>
      </w:r>
      <w:r w:rsidR="00A916F9" w:rsidRPr="009209FF">
        <w:rPr>
          <w:rStyle w:val="Emphasis"/>
          <w:i w:val="0"/>
          <w:iCs w:val="0"/>
        </w:rPr>
        <w:t xml:space="preserve">eace </w:t>
      </w:r>
      <w:r w:rsidR="009209FF" w:rsidRPr="009209FF">
        <w:rPr>
          <w:rStyle w:val="Emphasis"/>
          <w:i w:val="0"/>
          <w:iCs w:val="0"/>
        </w:rPr>
        <w:t>m</w:t>
      </w:r>
      <w:r w:rsidR="00A916F9" w:rsidRPr="009209FF">
        <w:rPr>
          <w:rStyle w:val="Emphasis"/>
          <w:i w:val="0"/>
          <w:iCs w:val="0"/>
        </w:rPr>
        <w:t>apping</w:t>
      </w:r>
      <w:r w:rsidR="00A916F9">
        <w:rPr>
          <w:rStyle w:val="Emphasis"/>
          <w:i w:val="0"/>
          <w:iCs w:val="0"/>
        </w:rPr>
        <w:t xml:space="preserve"> and </w:t>
      </w:r>
      <w:r w:rsidR="009209FF" w:rsidRPr="009209FF">
        <w:rPr>
          <w:rStyle w:val="Emphasis"/>
          <w:i w:val="0"/>
          <w:iCs w:val="0"/>
        </w:rPr>
        <w:t>p</w:t>
      </w:r>
      <w:r w:rsidR="00A916F9" w:rsidRPr="009209FF">
        <w:rPr>
          <w:rStyle w:val="Emphasis"/>
          <w:i w:val="0"/>
          <w:iCs w:val="0"/>
        </w:rPr>
        <w:t xml:space="preserve">eace </w:t>
      </w:r>
      <w:r w:rsidR="009209FF" w:rsidRPr="009209FF">
        <w:rPr>
          <w:rStyle w:val="Emphasis"/>
          <w:i w:val="0"/>
          <w:iCs w:val="0"/>
        </w:rPr>
        <w:t>e</w:t>
      </w:r>
      <w:r w:rsidR="00A916F9" w:rsidRPr="009209FF">
        <w:rPr>
          <w:rStyle w:val="Emphasis"/>
          <w:i w:val="0"/>
          <w:iCs w:val="0"/>
        </w:rPr>
        <w:t>xploration</w:t>
      </w:r>
      <w:r w:rsidR="00A916F9">
        <w:rPr>
          <w:rStyle w:val="Emphasis"/>
          <w:i w:val="0"/>
          <w:iCs w:val="0"/>
        </w:rPr>
        <w:t xml:space="preserve"> is centered around yearly retreats sponsored at regional African Union offices, with participation from</w:t>
      </w:r>
      <w:r w:rsidR="00EA14A1">
        <w:rPr>
          <w:rStyle w:val="Emphasis"/>
          <w:i w:val="0"/>
          <w:iCs w:val="0"/>
        </w:rPr>
        <w:t xml:space="preserve"> individual</w:t>
      </w:r>
      <w:r w:rsidR="00A916F9">
        <w:rPr>
          <w:rStyle w:val="Emphasis"/>
          <w:i w:val="0"/>
          <w:iCs w:val="0"/>
        </w:rPr>
        <w:t xml:space="preserve"> country leads who have already completed KAICIID </w:t>
      </w:r>
      <w:r w:rsidR="00B31DCB">
        <w:rPr>
          <w:rStyle w:val="Emphasis"/>
          <w:i w:val="0"/>
          <w:iCs w:val="0"/>
        </w:rPr>
        <w:t xml:space="preserve">intercultural peace fellowships in Africa. They will be taught indigenous methodologies, and can tackle local </w:t>
      </w:r>
      <w:r w:rsidR="00EA14A1">
        <w:rPr>
          <w:rStyle w:val="Emphasis"/>
          <w:i w:val="0"/>
          <w:iCs w:val="0"/>
        </w:rPr>
        <w:t>peace and conflict dynamics</w:t>
      </w:r>
      <w:r w:rsidR="00B31DCB">
        <w:rPr>
          <w:rStyle w:val="Emphasis"/>
          <w:i w:val="0"/>
          <w:iCs w:val="0"/>
        </w:rPr>
        <w:t xml:space="preserve"> from the</w:t>
      </w:r>
      <w:r w:rsidR="00EA14A1">
        <w:rPr>
          <w:rStyle w:val="Emphasis"/>
          <w:i w:val="0"/>
          <w:iCs w:val="0"/>
        </w:rPr>
        <w:t>ir own</w:t>
      </w:r>
      <w:r w:rsidR="00B31DCB">
        <w:rPr>
          <w:rStyle w:val="Emphasis"/>
          <w:i w:val="0"/>
          <w:iCs w:val="0"/>
        </w:rPr>
        <w:t xml:space="preserve"> national contexts, and </w:t>
      </w:r>
      <w:r w:rsidR="00EA14A1">
        <w:rPr>
          <w:rStyle w:val="Emphasis"/>
          <w:i w:val="0"/>
          <w:iCs w:val="0"/>
        </w:rPr>
        <w:t xml:space="preserve">they can </w:t>
      </w:r>
      <w:r w:rsidR="00B31DCB">
        <w:rPr>
          <w:rStyle w:val="Emphasis"/>
          <w:i w:val="0"/>
          <w:iCs w:val="0"/>
        </w:rPr>
        <w:t xml:space="preserve">connect to research circles </w:t>
      </w:r>
      <w:r w:rsidR="00EA14A1">
        <w:rPr>
          <w:rStyle w:val="Emphasis"/>
          <w:i w:val="0"/>
          <w:iCs w:val="0"/>
        </w:rPr>
        <w:t xml:space="preserve">on a tour of their country </w:t>
      </w:r>
      <w:r w:rsidR="00B31DCB">
        <w:rPr>
          <w:rStyle w:val="Emphasis"/>
          <w:i w:val="0"/>
          <w:iCs w:val="0"/>
        </w:rPr>
        <w:t xml:space="preserve">through </w:t>
      </w:r>
      <w:r w:rsidR="00C01246">
        <w:rPr>
          <w:rStyle w:val="Emphasis"/>
          <w:i w:val="0"/>
          <w:iCs w:val="0"/>
        </w:rPr>
        <w:t>URI</w:t>
      </w:r>
      <w:r w:rsidR="00B31DCB">
        <w:rPr>
          <w:rStyle w:val="Emphasis"/>
          <w:i w:val="0"/>
          <w:iCs w:val="0"/>
        </w:rPr>
        <w:t xml:space="preserve"> and Rotary International circles and clubs. </w:t>
      </w:r>
    </w:p>
    <w:p w14:paraId="481D0C15" w14:textId="2372CE8E" w:rsidR="00E064DB" w:rsidRPr="00411898" w:rsidRDefault="007E6CEE" w:rsidP="00E064DB">
      <w:pPr>
        <w:rPr>
          <w:rFonts w:cs="Kigelia"/>
          <w:b/>
          <w:bCs/>
          <w:sz w:val="60"/>
          <w:szCs w:val="60"/>
        </w:rPr>
      </w:pPr>
      <w:r>
        <w:rPr>
          <w:rFonts w:ascii="Times New Roman" w:hAnsi="Times New Roman" w:cs="Times New Roman"/>
          <w:szCs w:val="24"/>
        </w:rPr>
        <w:lastRenderedPageBreak/>
        <w:t xml:space="preserve"> </w:t>
      </w:r>
      <w:r w:rsidR="00E064DB" w:rsidRPr="00411898">
        <w:rPr>
          <w:rFonts w:ascii="Times New Roman" w:hAnsi="Times New Roman" w:cs="Times New Roman"/>
          <w:noProof/>
          <w:sz w:val="60"/>
          <w:szCs w:val="60"/>
        </w:rPr>
        <mc:AlternateContent>
          <mc:Choice Requires="wps">
            <w:drawing>
              <wp:anchor distT="0" distB="0" distL="114300" distR="114300" simplePos="0" relativeHeight="251678720" behindDoc="1" locked="0" layoutInCell="1" allowOverlap="1" wp14:anchorId="5444DE55" wp14:editId="711257D7">
                <wp:simplePos x="0" y="0"/>
                <wp:positionH relativeFrom="page">
                  <wp:posOffset>7620</wp:posOffset>
                </wp:positionH>
                <wp:positionV relativeFrom="paragraph">
                  <wp:posOffset>789940</wp:posOffset>
                </wp:positionV>
                <wp:extent cx="7757160" cy="251460"/>
                <wp:effectExtent l="0" t="0" r="15240" b="15240"/>
                <wp:wrapNone/>
                <wp:docPr id="12" name="Rectangle 12"/>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C4E6C" id="Rectangle 12" o:spid="_x0000_s1026" style="position:absolute;margin-left:.6pt;margin-top:62.2pt;width:610.8pt;height:19.8pt;z-index:-2516377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sidR="00E064DB" w:rsidRPr="00411898">
        <w:rPr>
          <w:rFonts w:cs="Kigelia"/>
          <w:b/>
          <w:bCs/>
          <w:sz w:val="60"/>
          <w:szCs w:val="60"/>
        </w:rPr>
        <w:t xml:space="preserve">3 – </w:t>
      </w:r>
      <w:r w:rsidR="00411898">
        <w:rPr>
          <w:rFonts w:cs="Kigelia"/>
          <w:b/>
          <w:bCs/>
          <w:sz w:val="60"/>
          <w:szCs w:val="60"/>
        </w:rPr>
        <w:t>THE</w:t>
      </w:r>
      <w:r w:rsidR="00411898" w:rsidRPr="00411898">
        <w:rPr>
          <w:rFonts w:cs="Kigelia"/>
          <w:b/>
          <w:bCs/>
          <w:sz w:val="60"/>
          <w:szCs w:val="60"/>
        </w:rPr>
        <w:t xml:space="preserve"> PEACEMAKING DATABASE</w:t>
      </w:r>
    </w:p>
    <w:p w14:paraId="2D54AFC4" w14:textId="48AAD3D1" w:rsidR="002C0E64" w:rsidRPr="00E064DB" w:rsidRDefault="0024523B" w:rsidP="00E064DB">
      <w:pPr>
        <w:rPr>
          <w:rFonts w:cs="Kigelia"/>
          <w:b/>
          <w:bCs/>
          <w:szCs w:val="24"/>
        </w:rPr>
      </w:pPr>
      <w:r>
        <w:rPr>
          <w:rFonts w:cs="Kigelia"/>
          <w:b/>
          <w:bCs/>
          <w:szCs w:val="24"/>
        </w:rPr>
        <w:t>INTERVENTIONS &amp; ACTIVITIES</w:t>
      </w:r>
    </w:p>
    <w:p w14:paraId="25801665" w14:textId="56587352" w:rsidR="004C59B2" w:rsidRDefault="003011CD" w:rsidP="00F0688B">
      <w:pPr>
        <w:rPr>
          <w:rFonts w:ascii="Times New Roman" w:hAnsi="Times New Roman" w:cs="Times New Roman"/>
          <w:szCs w:val="24"/>
        </w:rPr>
      </w:pPr>
      <w:r>
        <w:rPr>
          <w:rFonts w:ascii="Times New Roman" w:hAnsi="Times New Roman" w:cs="Times New Roman"/>
          <w:szCs w:val="24"/>
        </w:rPr>
        <w:tab/>
        <w:t xml:space="preserve">The implementation of the initiative began with the identification of the research countries. </w:t>
      </w:r>
      <w:r w:rsidR="003B120F">
        <w:rPr>
          <w:rFonts w:ascii="Times New Roman" w:hAnsi="Times New Roman" w:cs="Times New Roman"/>
          <w:szCs w:val="24"/>
        </w:rPr>
        <w:t xml:space="preserve">As a system based upon the national database model, I used the nation-state as the model upon which the design is structured. When dealing with local communities, the nation-state is a fragile macrocosm for representing individual localities. Nigeria alone has </w:t>
      </w:r>
      <w:r w:rsidR="000E0861">
        <w:rPr>
          <w:rFonts w:ascii="Times New Roman" w:hAnsi="Times New Roman" w:cs="Times New Roman"/>
          <w:szCs w:val="24"/>
        </w:rPr>
        <w:t xml:space="preserve">nearly 300 </w:t>
      </w:r>
      <w:r w:rsidR="003B120F">
        <w:rPr>
          <w:rFonts w:ascii="Times New Roman" w:hAnsi="Times New Roman" w:cs="Times New Roman"/>
          <w:szCs w:val="24"/>
        </w:rPr>
        <w:t xml:space="preserve">different languages, containing three different African family trees: </w:t>
      </w:r>
      <w:proofErr w:type="spellStart"/>
      <w:r w:rsidR="003B120F">
        <w:rPr>
          <w:rFonts w:ascii="Times New Roman" w:hAnsi="Times New Roman" w:cs="Times New Roman"/>
          <w:szCs w:val="24"/>
        </w:rPr>
        <w:t>Afrosiatic</w:t>
      </w:r>
      <w:proofErr w:type="spellEnd"/>
      <w:r w:rsidR="003B120F">
        <w:rPr>
          <w:rFonts w:ascii="Times New Roman" w:hAnsi="Times New Roman" w:cs="Times New Roman"/>
          <w:szCs w:val="24"/>
        </w:rPr>
        <w:t>, Nilo-Saharan, and Niger-Congo (</w:t>
      </w:r>
      <w:r w:rsidR="000E0861">
        <w:rPr>
          <w:rFonts w:ascii="Times New Roman" w:hAnsi="Times New Roman" w:cs="Times New Roman"/>
          <w:szCs w:val="24"/>
        </w:rPr>
        <w:t>World Book 415</w:t>
      </w:r>
      <w:r w:rsidR="003B120F">
        <w:rPr>
          <w:rFonts w:ascii="Times New Roman" w:hAnsi="Times New Roman" w:cs="Times New Roman"/>
          <w:szCs w:val="24"/>
        </w:rPr>
        <w:t xml:space="preserve">). </w:t>
      </w:r>
      <w:r w:rsidR="001D6270">
        <w:rPr>
          <w:rFonts w:ascii="Times New Roman" w:hAnsi="Times New Roman" w:cs="Times New Roman"/>
          <w:szCs w:val="24"/>
        </w:rPr>
        <w:t>Rather than taking a regional look at exploring positive peacemaking, I identified three countries that have a</w:t>
      </w:r>
      <w:r w:rsidR="00192483">
        <w:rPr>
          <w:rFonts w:ascii="Times New Roman" w:hAnsi="Times New Roman" w:cs="Times New Roman"/>
          <w:szCs w:val="24"/>
        </w:rPr>
        <w:t xml:space="preserve">n array </w:t>
      </w:r>
      <w:r w:rsidR="001D6270">
        <w:rPr>
          <w:rFonts w:ascii="Times New Roman" w:hAnsi="Times New Roman" w:cs="Times New Roman"/>
          <w:szCs w:val="24"/>
        </w:rPr>
        <w:t xml:space="preserve">of </w:t>
      </w:r>
      <w:r w:rsidR="00192483">
        <w:rPr>
          <w:rFonts w:ascii="Times New Roman" w:hAnsi="Times New Roman" w:cs="Times New Roman"/>
          <w:szCs w:val="24"/>
        </w:rPr>
        <w:t xml:space="preserve">combined cultural </w:t>
      </w:r>
      <w:r w:rsidR="001D6270">
        <w:rPr>
          <w:rFonts w:ascii="Times New Roman" w:hAnsi="Times New Roman" w:cs="Times New Roman"/>
          <w:szCs w:val="24"/>
        </w:rPr>
        <w:t>diversity</w:t>
      </w:r>
      <w:r w:rsidR="00192483">
        <w:rPr>
          <w:rFonts w:ascii="Times New Roman" w:hAnsi="Times New Roman" w:cs="Times New Roman"/>
          <w:szCs w:val="24"/>
        </w:rPr>
        <w:t>/</w:t>
      </w:r>
      <w:r w:rsidR="001D6270">
        <w:rPr>
          <w:rFonts w:ascii="Times New Roman" w:hAnsi="Times New Roman" w:cs="Times New Roman"/>
          <w:szCs w:val="24"/>
        </w:rPr>
        <w:t>national peace</w:t>
      </w:r>
      <w:r w:rsidR="003B120F">
        <w:rPr>
          <w:rFonts w:ascii="Times New Roman" w:hAnsi="Times New Roman" w:cs="Times New Roman"/>
          <w:szCs w:val="24"/>
        </w:rPr>
        <w:t xml:space="preserve"> </w:t>
      </w:r>
      <w:r w:rsidR="00192483">
        <w:rPr>
          <w:rFonts w:ascii="Times New Roman" w:hAnsi="Times New Roman" w:cs="Times New Roman"/>
          <w:szCs w:val="24"/>
        </w:rPr>
        <w:t xml:space="preserve">rankings. In this way, we can attempt to replicate statistical methods that may correlate in the future with other countries composed of similar contexts. </w:t>
      </w:r>
      <w:r w:rsidR="00D86EAF">
        <w:rPr>
          <w:rFonts w:ascii="Times New Roman" w:hAnsi="Times New Roman" w:cs="Times New Roman"/>
          <w:szCs w:val="24"/>
        </w:rPr>
        <w:t xml:space="preserve">The relative proximity between each country, with direct flights from Addis Ababa, made it financially feasible in the context of the narrow research window. </w:t>
      </w:r>
    </w:p>
    <w:p w14:paraId="72FACA47" w14:textId="40136EB7" w:rsidR="000E501E" w:rsidRDefault="00D86EAF" w:rsidP="00F0688B">
      <w:pPr>
        <w:rPr>
          <w:rFonts w:ascii="Times New Roman" w:hAnsi="Times New Roman" w:cs="Times New Roman"/>
          <w:szCs w:val="24"/>
        </w:rPr>
      </w:pPr>
      <w:r>
        <w:rPr>
          <w:rFonts w:ascii="Times New Roman" w:hAnsi="Times New Roman" w:cs="Times New Roman"/>
          <w:szCs w:val="24"/>
        </w:rPr>
        <w:tab/>
        <w:t xml:space="preserve">In each country, I let my connections to local peacemaking agencies connect me with individual circles for conversations, workshops, peace expressions, and data intake. In Ethiopia, this was Positive Peace for Ethiopia, a group of a hundred-strong peace activists taught in the positive peace framework by Samson </w:t>
      </w:r>
      <w:proofErr w:type="spellStart"/>
      <w:r>
        <w:rPr>
          <w:rFonts w:ascii="Times New Roman" w:hAnsi="Times New Roman" w:cs="Times New Roman"/>
          <w:szCs w:val="24"/>
        </w:rPr>
        <w:t>Abeselom</w:t>
      </w:r>
      <w:proofErr w:type="spellEnd"/>
      <w:r>
        <w:rPr>
          <w:rFonts w:ascii="Times New Roman" w:hAnsi="Times New Roman" w:cs="Times New Roman"/>
          <w:szCs w:val="24"/>
        </w:rPr>
        <w:t xml:space="preserve"> Yousaf of the Institute for Economics &amp; Peace. In Somalia, this was through my Rotary Peace Fellows Ahmed Ibrahim, </w:t>
      </w:r>
      <w:proofErr w:type="spellStart"/>
      <w:r>
        <w:rPr>
          <w:rFonts w:ascii="Times New Roman" w:hAnsi="Times New Roman" w:cs="Times New Roman"/>
          <w:szCs w:val="24"/>
        </w:rPr>
        <w:t>Sharmarke</w:t>
      </w:r>
      <w:proofErr w:type="spellEnd"/>
      <w:r>
        <w:rPr>
          <w:rFonts w:ascii="Times New Roman" w:hAnsi="Times New Roman" w:cs="Times New Roman"/>
          <w:szCs w:val="24"/>
        </w:rPr>
        <w:t xml:space="preserve"> Yusuf, and Mohamed Abdi, </w:t>
      </w:r>
      <w:r w:rsidR="006E2A9A">
        <w:rPr>
          <w:rFonts w:ascii="Times New Roman" w:hAnsi="Times New Roman" w:cs="Times New Roman"/>
          <w:szCs w:val="24"/>
        </w:rPr>
        <w:t>via</w:t>
      </w:r>
      <w:r>
        <w:rPr>
          <w:rFonts w:ascii="Times New Roman" w:hAnsi="Times New Roman" w:cs="Times New Roman"/>
          <w:szCs w:val="24"/>
        </w:rPr>
        <w:t xml:space="preserve"> the local senate committee in Somaliland and </w:t>
      </w:r>
      <w:proofErr w:type="spellStart"/>
      <w:r w:rsidR="000E501E">
        <w:rPr>
          <w:rFonts w:ascii="Times New Roman" w:hAnsi="Times New Roman" w:cs="Times New Roman"/>
          <w:szCs w:val="24"/>
        </w:rPr>
        <w:t>Mustaqbal</w:t>
      </w:r>
      <w:proofErr w:type="spellEnd"/>
      <w:r w:rsidR="000E501E">
        <w:rPr>
          <w:rFonts w:ascii="Times New Roman" w:hAnsi="Times New Roman" w:cs="Times New Roman"/>
          <w:szCs w:val="24"/>
        </w:rPr>
        <w:t xml:space="preserve"> Somali Peacemaking in Puntland, and the United Religions Initiative Cooperation Circles in Malawi. </w:t>
      </w:r>
    </w:p>
    <w:p w14:paraId="7BBB8207" w14:textId="31679975" w:rsidR="000E501E" w:rsidRDefault="000E501E" w:rsidP="000E501E">
      <w:pPr>
        <w:ind w:firstLine="720"/>
        <w:rPr>
          <w:rFonts w:ascii="Times New Roman" w:hAnsi="Times New Roman" w:cs="Times New Roman"/>
          <w:szCs w:val="24"/>
        </w:rPr>
      </w:pPr>
      <w:r>
        <w:rPr>
          <w:rFonts w:ascii="Times New Roman" w:hAnsi="Times New Roman" w:cs="Times New Roman"/>
          <w:szCs w:val="24"/>
        </w:rPr>
        <w:t xml:space="preserve">My model making approach was threefold: generate partnerships with top-down agencies to receive feedback and create sustainable partnerships, connect with a plurality of local circles for peacemaking practices, and encourage youth leaders to continue the research on a traditional level by engaging with elders </w:t>
      </w:r>
      <w:r w:rsidR="006A7A4D">
        <w:rPr>
          <w:rFonts w:ascii="Times New Roman" w:hAnsi="Times New Roman" w:cs="Times New Roman"/>
          <w:szCs w:val="24"/>
        </w:rPr>
        <w:t xml:space="preserve">and women </w:t>
      </w:r>
      <w:r>
        <w:rPr>
          <w:rFonts w:ascii="Times New Roman" w:hAnsi="Times New Roman" w:cs="Times New Roman"/>
          <w:szCs w:val="24"/>
        </w:rPr>
        <w:t xml:space="preserve">over the </w:t>
      </w:r>
      <w:r w:rsidR="00073D6A">
        <w:rPr>
          <w:rFonts w:ascii="Times New Roman" w:hAnsi="Times New Roman" w:cs="Times New Roman"/>
          <w:szCs w:val="24"/>
        </w:rPr>
        <w:t xml:space="preserve">following </w:t>
      </w:r>
      <w:r>
        <w:rPr>
          <w:rFonts w:ascii="Times New Roman" w:hAnsi="Times New Roman" w:cs="Times New Roman"/>
          <w:szCs w:val="24"/>
        </w:rPr>
        <w:t xml:space="preserve">two months. </w:t>
      </w:r>
      <w:r w:rsidR="00A94DB9">
        <w:rPr>
          <w:rFonts w:ascii="Times New Roman" w:hAnsi="Times New Roman" w:cs="Times New Roman"/>
          <w:szCs w:val="24"/>
        </w:rPr>
        <w:t xml:space="preserve">To the first point, I immediately made contact with URI – the interfaith branch of the UN, </w:t>
      </w:r>
      <w:r w:rsidR="004354F4">
        <w:rPr>
          <w:rFonts w:ascii="Times New Roman" w:hAnsi="Times New Roman" w:cs="Times New Roman"/>
          <w:szCs w:val="24"/>
        </w:rPr>
        <w:t xml:space="preserve">along with </w:t>
      </w:r>
      <w:r w:rsidR="00A94DB9">
        <w:rPr>
          <w:rFonts w:ascii="Times New Roman" w:hAnsi="Times New Roman" w:cs="Times New Roman"/>
          <w:szCs w:val="24"/>
        </w:rPr>
        <w:t>African Union Civil Society office, Institute for Economics &amp; Peace, and</w:t>
      </w:r>
      <w:r w:rsidR="004354F4">
        <w:rPr>
          <w:rFonts w:ascii="Times New Roman" w:hAnsi="Times New Roman" w:cs="Times New Roman"/>
          <w:szCs w:val="24"/>
        </w:rPr>
        <w:t xml:space="preserve"> the</w:t>
      </w:r>
      <w:r w:rsidR="00A94DB9">
        <w:rPr>
          <w:rFonts w:ascii="Times New Roman" w:hAnsi="Times New Roman" w:cs="Times New Roman"/>
          <w:szCs w:val="24"/>
        </w:rPr>
        <w:t xml:space="preserve"> All Africa Council of Churches – each of which held a physical presence in Addis Ababa. </w:t>
      </w:r>
      <w:r w:rsidR="00CE2A1D">
        <w:rPr>
          <w:rFonts w:ascii="Times New Roman" w:hAnsi="Times New Roman" w:cs="Times New Roman"/>
          <w:szCs w:val="24"/>
        </w:rPr>
        <w:t xml:space="preserve">The response was enthusiastic, with roles laid out with each African organization. </w:t>
      </w:r>
      <w:r w:rsidR="004354F4">
        <w:rPr>
          <w:rFonts w:ascii="Times New Roman" w:hAnsi="Times New Roman" w:cs="Times New Roman"/>
          <w:szCs w:val="24"/>
        </w:rPr>
        <w:t xml:space="preserve">AU – Civil Society agreed to disseminate the </w:t>
      </w:r>
      <w:r w:rsidR="004354F4">
        <w:rPr>
          <w:rFonts w:ascii="Times New Roman" w:hAnsi="Times New Roman" w:cs="Times New Roman"/>
          <w:szCs w:val="24"/>
        </w:rPr>
        <w:lastRenderedPageBreak/>
        <w:t xml:space="preserve">database on their website and provide technical analysts, IEP connected me to their local representation, Positive Peace for Ethiopia, to organize local workshops throughout the country with women, youth, and elders. </w:t>
      </w:r>
      <w:r w:rsidR="00A5779B">
        <w:rPr>
          <w:rFonts w:ascii="Times New Roman" w:hAnsi="Times New Roman" w:cs="Times New Roman"/>
          <w:szCs w:val="24"/>
        </w:rPr>
        <w:t xml:space="preserve">They also agreed, through their Zimbabwe office, to act as data analysts once funding was secured. </w:t>
      </w:r>
    </w:p>
    <w:p w14:paraId="60EEC27F" w14:textId="026D7297" w:rsidR="00A5779B" w:rsidRDefault="00A5779B" w:rsidP="000E501E">
      <w:pPr>
        <w:ind w:firstLine="720"/>
        <w:rPr>
          <w:rFonts w:ascii="Times New Roman" w:hAnsi="Times New Roman" w:cs="Times New Roman"/>
          <w:szCs w:val="24"/>
        </w:rPr>
      </w:pPr>
      <w:r>
        <w:rPr>
          <w:rFonts w:ascii="Times New Roman" w:hAnsi="Times New Roman" w:cs="Times New Roman"/>
          <w:szCs w:val="24"/>
        </w:rPr>
        <w:t xml:space="preserve">The All African Council of Churches, through </w:t>
      </w:r>
      <w:r w:rsidR="00AC04D3">
        <w:rPr>
          <w:rFonts w:ascii="Times New Roman" w:hAnsi="Times New Roman" w:cs="Times New Roman"/>
          <w:szCs w:val="24"/>
        </w:rPr>
        <w:t xml:space="preserve">a meeting with </w:t>
      </w:r>
      <w:r>
        <w:rPr>
          <w:rFonts w:ascii="Times New Roman" w:hAnsi="Times New Roman" w:cs="Times New Roman"/>
          <w:szCs w:val="24"/>
        </w:rPr>
        <w:t>director Gordon Simango</w:t>
      </w:r>
      <w:r w:rsidR="008E4EB2">
        <w:rPr>
          <w:rFonts w:ascii="Times New Roman" w:hAnsi="Times New Roman" w:cs="Times New Roman"/>
          <w:szCs w:val="24"/>
        </w:rPr>
        <w:t xml:space="preserve">, suggested the idea of </w:t>
      </w:r>
      <w:r w:rsidR="00066748">
        <w:rPr>
          <w:rFonts w:ascii="Times New Roman" w:hAnsi="Times New Roman" w:cs="Times New Roman"/>
          <w:szCs w:val="24"/>
        </w:rPr>
        <w:t xml:space="preserve">integrating the database with the AU Peace &amp; Security CEWS. To quote conflict prevention expert Dr. </w:t>
      </w:r>
      <w:proofErr w:type="spellStart"/>
      <w:r w:rsidR="001E4BCE">
        <w:rPr>
          <w:rFonts w:ascii="Times New Roman" w:hAnsi="Times New Roman" w:cs="Times New Roman"/>
          <w:szCs w:val="24"/>
        </w:rPr>
        <w:t>Ashad</w:t>
      </w:r>
      <w:proofErr w:type="spellEnd"/>
      <w:r w:rsidR="001E4BCE">
        <w:rPr>
          <w:rFonts w:ascii="Times New Roman" w:hAnsi="Times New Roman" w:cs="Times New Roman"/>
          <w:szCs w:val="24"/>
        </w:rPr>
        <w:t xml:space="preserve"> </w:t>
      </w:r>
      <w:proofErr w:type="spellStart"/>
      <w:r w:rsidR="001E4BCE">
        <w:rPr>
          <w:rFonts w:ascii="Times New Roman" w:hAnsi="Times New Roman" w:cs="Times New Roman"/>
          <w:szCs w:val="24"/>
        </w:rPr>
        <w:t>Sentongo</w:t>
      </w:r>
      <w:proofErr w:type="spellEnd"/>
      <w:r w:rsidR="00E642AA">
        <w:rPr>
          <w:rFonts w:ascii="Times New Roman" w:hAnsi="Times New Roman" w:cs="Times New Roman"/>
          <w:szCs w:val="24"/>
        </w:rPr>
        <w:t xml:space="preserve"> from our university lecture</w:t>
      </w:r>
      <w:r w:rsidR="001E4BCE">
        <w:rPr>
          <w:rFonts w:ascii="Times New Roman" w:hAnsi="Times New Roman" w:cs="Times New Roman"/>
          <w:szCs w:val="24"/>
        </w:rPr>
        <w:t>, “it’s never too early for Early Warning</w:t>
      </w:r>
      <w:r w:rsidR="00E642AA">
        <w:rPr>
          <w:rFonts w:ascii="Times New Roman" w:hAnsi="Times New Roman" w:cs="Times New Roman"/>
          <w:szCs w:val="24"/>
        </w:rPr>
        <w:t>.</w:t>
      </w:r>
      <w:r w:rsidR="001E4BCE">
        <w:rPr>
          <w:rFonts w:ascii="Times New Roman" w:hAnsi="Times New Roman" w:cs="Times New Roman"/>
          <w:szCs w:val="24"/>
        </w:rPr>
        <w:t xml:space="preserve">” To expand this, it’s also never too early for Early Action. The international community generally considers Early Action a crucial </w:t>
      </w:r>
      <w:r w:rsidR="00162387">
        <w:rPr>
          <w:rFonts w:ascii="Times New Roman" w:hAnsi="Times New Roman" w:cs="Times New Roman"/>
          <w:szCs w:val="24"/>
        </w:rPr>
        <w:t xml:space="preserve">emergency effort to offer communities at risk of violence alternative pathways before </w:t>
      </w:r>
      <w:r w:rsidR="005135BB">
        <w:rPr>
          <w:rFonts w:ascii="Times New Roman" w:hAnsi="Times New Roman" w:cs="Times New Roman"/>
          <w:szCs w:val="24"/>
        </w:rPr>
        <w:t>escalating</w:t>
      </w:r>
      <w:r w:rsidR="00162387">
        <w:rPr>
          <w:rFonts w:ascii="Times New Roman" w:hAnsi="Times New Roman" w:cs="Times New Roman"/>
          <w:szCs w:val="24"/>
        </w:rPr>
        <w:t xml:space="preserve"> to prolonged</w:t>
      </w:r>
      <w:r w:rsidR="005135BB">
        <w:rPr>
          <w:rFonts w:ascii="Times New Roman" w:hAnsi="Times New Roman" w:cs="Times New Roman"/>
          <w:szCs w:val="24"/>
        </w:rPr>
        <w:t xml:space="preserve"> </w:t>
      </w:r>
      <w:r w:rsidR="00162387">
        <w:rPr>
          <w:rFonts w:ascii="Times New Roman" w:hAnsi="Times New Roman" w:cs="Times New Roman"/>
          <w:szCs w:val="24"/>
        </w:rPr>
        <w:t xml:space="preserve">conflict (Gnanguenon 3). </w:t>
      </w:r>
      <w:r w:rsidR="0028220B">
        <w:rPr>
          <w:rFonts w:ascii="Times New Roman" w:hAnsi="Times New Roman" w:cs="Times New Roman"/>
          <w:szCs w:val="24"/>
        </w:rPr>
        <w:t xml:space="preserve">By institutionalizing positive peace community rituals and practices, there is a unique opportunity to </w:t>
      </w:r>
      <w:r w:rsidR="005135BB">
        <w:rPr>
          <w:rFonts w:ascii="Times New Roman" w:hAnsi="Times New Roman" w:cs="Times New Roman"/>
          <w:szCs w:val="24"/>
        </w:rPr>
        <w:t>transform</w:t>
      </w:r>
      <w:r w:rsidR="0028220B">
        <w:rPr>
          <w:rFonts w:ascii="Times New Roman" w:hAnsi="Times New Roman" w:cs="Times New Roman"/>
          <w:szCs w:val="24"/>
        </w:rPr>
        <w:t xml:space="preserve"> conflict issues at the root of self and </w:t>
      </w:r>
      <w:r w:rsidR="006A7A4D">
        <w:rPr>
          <w:rFonts w:ascii="Times New Roman" w:hAnsi="Times New Roman" w:cs="Times New Roman"/>
          <w:szCs w:val="24"/>
        </w:rPr>
        <w:t>community before</w:t>
      </w:r>
      <w:r w:rsidR="0028220B">
        <w:rPr>
          <w:rFonts w:ascii="Times New Roman" w:hAnsi="Times New Roman" w:cs="Times New Roman"/>
          <w:szCs w:val="24"/>
        </w:rPr>
        <w:t xml:space="preserve"> it takes on external actors and threats of armed struggle. This idea was suggested to one of the many Regional Economic Communities (REC) that work on EWEA in their region</w:t>
      </w:r>
      <w:r w:rsidR="005135BB">
        <w:rPr>
          <w:rFonts w:ascii="Times New Roman" w:hAnsi="Times New Roman" w:cs="Times New Roman"/>
          <w:szCs w:val="24"/>
        </w:rPr>
        <w:t xml:space="preserve">, the Southern African Development Community (SADC) and AU Peace &amp; Security Officer, </w:t>
      </w:r>
      <w:r w:rsidR="001D0D9C">
        <w:rPr>
          <w:rFonts w:ascii="Times New Roman" w:hAnsi="Times New Roman" w:cs="Times New Roman"/>
          <w:szCs w:val="24"/>
        </w:rPr>
        <w:t xml:space="preserve">Dr. Jesus </w:t>
      </w:r>
      <w:proofErr w:type="spellStart"/>
      <w:r w:rsidR="001D0D9C">
        <w:rPr>
          <w:rFonts w:ascii="Times New Roman" w:hAnsi="Times New Roman" w:cs="Times New Roman"/>
          <w:szCs w:val="24"/>
        </w:rPr>
        <w:t>Cecilio</w:t>
      </w:r>
      <w:proofErr w:type="spellEnd"/>
      <w:r w:rsidR="001D0D9C">
        <w:rPr>
          <w:rFonts w:ascii="Times New Roman" w:hAnsi="Times New Roman" w:cs="Times New Roman"/>
          <w:szCs w:val="24"/>
        </w:rPr>
        <w:t xml:space="preserve">, who was encouraged by the complementary quality of APD, and offered more meetings for integration. </w:t>
      </w:r>
      <w:r w:rsidR="006F2437">
        <w:rPr>
          <w:rFonts w:ascii="Times New Roman" w:hAnsi="Times New Roman" w:cs="Times New Roman"/>
          <w:szCs w:val="24"/>
        </w:rPr>
        <w:t>Here, the possibility of enhanced impact</w:t>
      </w:r>
      <w:r w:rsidR="0028220B">
        <w:rPr>
          <w:rFonts w:ascii="Times New Roman" w:hAnsi="Times New Roman" w:cs="Times New Roman"/>
          <w:szCs w:val="24"/>
        </w:rPr>
        <w:t xml:space="preserve"> </w:t>
      </w:r>
      <w:r w:rsidR="006F2437">
        <w:rPr>
          <w:rFonts w:ascii="Times New Roman" w:hAnsi="Times New Roman" w:cs="Times New Roman"/>
          <w:szCs w:val="24"/>
        </w:rPr>
        <w:t xml:space="preserve">has arisen due to community feedback and top-level incorporation. </w:t>
      </w:r>
      <w:r w:rsidR="007364C4">
        <w:rPr>
          <w:rFonts w:ascii="Times New Roman" w:hAnsi="Times New Roman" w:cs="Times New Roman"/>
          <w:szCs w:val="24"/>
        </w:rPr>
        <w:t xml:space="preserve">This impact can address two critiques of the current African Union </w:t>
      </w:r>
      <w:r w:rsidR="006A7A4D">
        <w:rPr>
          <w:rFonts w:ascii="Times New Roman" w:hAnsi="Times New Roman" w:cs="Times New Roman"/>
          <w:szCs w:val="24"/>
        </w:rPr>
        <w:t xml:space="preserve">CEWS </w:t>
      </w:r>
      <w:r w:rsidR="007364C4">
        <w:rPr>
          <w:rFonts w:ascii="Times New Roman" w:hAnsi="Times New Roman" w:cs="Times New Roman"/>
          <w:szCs w:val="24"/>
        </w:rPr>
        <w:t xml:space="preserve">model. One, the lack of clarity among the division of labor between the regional systems and the Situation Room does not clearly define roles or present a definition of providing data (Gnanguenon 2). </w:t>
      </w:r>
      <w:r w:rsidR="00927204">
        <w:rPr>
          <w:rFonts w:ascii="Times New Roman" w:hAnsi="Times New Roman" w:cs="Times New Roman"/>
          <w:szCs w:val="24"/>
        </w:rPr>
        <w:t>With</w:t>
      </w:r>
      <w:r w:rsidR="007364C4">
        <w:rPr>
          <w:rFonts w:ascii="Times New Roman" w:hAnsi="Times New Roman" w:cs="Times New Roman"/>
          <w:szCs w:val="24"/>
        </w:rPr>
        <w:t xml:space="preserve"> clearly delineated database upon which to draw quality peace, early action information would be a benefit. Two, “it is difficult for African regional organizations to gain local credibility…this is all the more problematic given that organizations…have stated that they want to become ‘people-centered’, as opposed to ‘state-centered’</w:t>
      </w:r>
      <w:r w:rsidR="00DA3CDA">
        <w:rPr>
          <w:rFonts w:ascii="Times New Roman" w:hAnsi="Times New Roman" w:cs="Times New Roman"/>
          <w:szCs w:val="24"/>
        </w:rPr>
        <w:t>” (Gnanguenon 18).</w:t>
      </w:r>
      <w:r w:rsidR="007364C4">
        <w:rPr>
          <w:rFonts w:ascii="Times New Roman" w:hAnsi="Times New Roman" w:cs="Times New Roman"/>
          <w:szCs w:val="24"/>
        </w:rPr>
        <w:t xml:space="preserve"> </w:t>
      </w:r>
      <w:r w:rsidR="00DA3CDA">
        <w:rPr>
          <w:rFonts w:ascii="Times New Roman" w:hAnsi="Times New Roman" w:cs="Times New Roman"/>
          <w:szCs w:val="24"/>
        </w:rPr>
        <w:t xml:space="preserve">Providing data that is locally created and locally owned may provide an important, civic opportunity for regional early warning centers. </w:t>
      </w:r>
    </w:p>
    <w:p w14:paraId="7E3D1BA3" w14:textId="2555B869" w:rsidR="00203265" w:rsidRDefault="006F2437" w:rsidP="00A2258A">
      <w:pPr>
        <w:ind w:firstLine="720"/>
        <w:rPr>
          <w:rFonts w:ascii="Times New Roman" w:hAnsi="Times New Roman" w:cs="Times New Roman"/>
          <w:szCs w:val="24"/>
        </w:rPr>
      </w:pPr>
      <w:r>
        <w:rPr>
          <w:rFonts w:ascii="Times New Roman" w:hAnsi="Times New Roman" w:cs="Times New Roman"/>
          <w:szCs w:val="24"/>
        </w:rPr>
        <w:t>As time allowed, I was able to expand the length of my meetings with each community to strategize the relationships and commitment between the parties. In Ethiopia, I met with groups of pastors, imams, Rastafarians, women workers, university students, elders, chiefs, the physically disabled, soldiers</w:t>
      </w:r>
      <w:r w:rsidR="00442AB0">
        <w:rPr>
          <w:rFonts w:ascii="Times New Roman" w:hAnsi="Times New Roman" w:cs="Times New Roman"/>
          <w:szCs w:val="24"/>
        </w:rPr>
        <w:t xml:space="preserve">, and high school youth in northern and southern parts of the country. The civil war in Tigray, and ongoing violence in Oromia, restricted my movement. The </w:t>
      </w:r>
      <w:r w:rsidR="00442AB0">
        <w:rPr>
          <w:rFonts w:ascii="Times New Roman" w:hAnsi="Times New Roman" w:cs="Times New Roman"/>
          <w:szCs w:val="24"/>
        </w:rPr>
        <w:lastRenderedPageBreak/>
        <w:t xml:space="preserve">political instability also decreased URI’s ability to form cooperation circles over the previous decade, so I relied on connections through Positive Peace for Ethiopia. I traveled to the regions of Addis Ababa, </w:t>
      </w:r>
      <w:proofErr w:type="spellStart"/>
      <w:r w:rsidR="00442AB0">
        <w:rPr>
          <w:rFonts w:ascii="Times New Roman" w:hAnsi="Times New Roman" w:cs="Times New Roman"/>
          <w:szCs w:val="24"/>
        </w:rPr>
        <w:t>Sidama</w:t>
      </w:r>
      <w:proofErr w:type="spellEnd"/>
      <w:r w:rsidR="00442AB0">
        <w:rPr>
          <w:rFonts w:ascii="Times New Roman" w:hAnsi="Times New Roman" w:cs="Times New Roman"/>
          <w:szCs w:val="24"/>
        </w:rPr>
        <w:t>, Southern Nations, and Amhara</w:t>
      </w:r>
      <w:r w:rsidR="00743B90">
        <w:rPr>
          <w:rFonts w:ascii="Times New Roman" w:hAnsi="Times New Roman" w:cs="Times New Roman"/>
          <w:szCs w:val="24"/>
        </w:rPr>
        <w:t xml:space="preserve"> during my 45-day stay. In Somalia and Somaliland, my visit was further restricted, as a Westerner, by cultural and political protocols. I travel to Hargeisa, Somaliland, and Bossaso, Puntland for </w:t>
      </w:r>
      <w:r w:rsidR="00927204">
        <w:rPr>
          <w:rFonts w:ascii="Times New Roman" w:hAnsi="Times New Roman" w:cs="Times New Roman"/>
          <w:szCs w:val="24"/>
        </w:rPr>
        <w:t>fifteen</w:t>
      </w:r>
      <w:r w:rsidR="00743B90">
        <w:rPr>
          <w:rFonts w:ascii="Times New Roman" w:hAnsi="Times New Roman" w:cs="Times New Roman"/>
          <w:szCs w:val="24"/>
        </w:rPr>
        <w:t xml:space="preserve"> days to gather peacemaking practices</w:t>
      </w:r>
      <w:r w:rsidR="00226679">
        <w:rPr>
          <w:rFonts w:ascii="Times New Roman" w:hAnsi="Times New Roman" w:cs="Times New Roman"/>
          <w:szCs w:val="24"/>
        </w:rPr>
        <w:t xml:space="preserve">, and met with </w:t>
      </w:r>
      <w:r w:rsidR="00203265">
        <w:rPr>
          <w:rFonts w:ascii="Times New Roman" w:hAnsi="Times New Roman" w:cs="Times New Roman"/>
          <w:szCs w:val="24"/>
        </w:rPr>
        <w:t xml:space="preserve">youth leaders, imams, sheikhs, clan elders, members of the </w:t>
      </w:r>
      <w:proofErr w:type="spellStart"/>
      <w:r w:rsidR="00203265">
        <w:rPr>
          <w:rFonts w:ascii="Times New Roman" w:hAnsi="Times New Roman" w:cs="Times New Roman"/>
          <w:i/>
          <w:iCs/>
          <w:szCs w:val="24"/>
        </w:rPr>
        <w:t>G</w:t>
      </w:r>
      <w:r w:rsidR="00203265" w:rsidRPr="00203265">
        <w:rPr>
          <w:rFonts w:ascii="Times New Roman" w:hAnsi="Times New Roman" w:cs="Times New Roman"/>
          <w:i/>
          <w:iCs/>
          <w:szCs w:val="24"/>
        </w:rPr>
        <w:t>uurti</w:t>
      </w:r>
      <w:proofErr w:type="spellEnd"/>
      <w:r w:rsidR="00203265">
        <w:rPr>
          <w:rFonts w:ascii="Times New Roman" w:hAnsi="Times New Roman" w:cs="Times New Roman"/>
          <w:szCs w:val="24"/>
        </w:rPr>
        <w:t xml:space="preserve"> senate, and women leaders. In Malawi, I was able to expand the workshops from afternoons to multi-day, thanks to being issued invitations from six </w:t>
      </w:r>
      <w:r w:rsidR="006A7A4D">
        <w:rPr>
          <w:rFonts w:ascii="Times New Roman" w:hAnsi="Times New Roman" w:cs="Times New Roman"/>
          <w:szCs w:val="24"/>
        </w:rPr>
        <w:t xml:space="preserve">interfaith </w:t>
      </w:r>
      <w:r w:rsidR="00203265">
        <w:rPr>
          <w:rFonts w:ascii="Times New Roman" w:hAnsi="Times New Roman" w:cs="Times New Roman"/>
          <w:szCs w:val="24"/>
        </w:rPr>
        <w:t xml:space="preserve">communities in the three regions of Malawi. </w:t>
      </w:r>
      <w:r w:rsidR="00A2258A">
        <w:rPr>
          <w:rFonts w:ascii="Times New Roman" w:hAnsi="Times New Roman" w:cs="Times New Roman"/>
          <w:szCs w:val="24"/>
        </w:rPr>
        <w:t xml:space="preserve">Here, the </w:t>
      </w:r>
      <w:r w:rsidR="009209FF" w:rsidRPr="009209FF">
        <w:rPr>
          <w:rFonts w:ascii="Times New Roman" w:hAnsi="Times New Roman" w:cs="Times New Roman"/>
          <w:szCs w:val="24"/>
        </w:rPr>
        <w:t>p</w:t>
      </w:r>
      <w:r w:rsidR="00A2258A"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00A2258A" w:rsidRPr="009209FF">
        <w:rPr>
          <w:rFonts w:ascii="Times New Roman" w:hAnsi="Times New Roman" w:cs="Times New Roman"/>
          <w:szCs w:val="24"/>
        </w:rPr>
        <w:t>apping</w:t>
      </w:r>
      <w:r w:rsidR="00A2258A">
        <w:rPr>
          <w:rFonts w:ascii="Times New Roman" w:hAnsi="Times New Roman" w:cs="Times New Roman"/>
          <w:szCs w:val="24"/>
        </w:rPr>
        <w:t xml:space="preserve"> workshops took an appropriate shape, and made it easier to </w:t>
      </w:r>
      <w:r w:rsidR="006A7A4D">
        <w:rPr>
          <w:rFonts w:ascii="Times New Roman" w:hAnsi="Times New Roman" w:cs="Times New Roman"/>
          <w:szCs w:val="24"/>
        </w:rPr>
        <w:t>connect</w:t>
      </w:r>
      <w:r w:rsidR="00A2258A">
        <w:rPr>
          <w:rFonts w:ascii="Times New Roman" w:hAnsi="Times New Roman" w:cs="Times New Roman"/>
          <w:szCs w:val="24"/>
        </w:rPr>
        <w:t xml:space="preserve"> youth and elders together to work and chronicle their shared peacemaking history, linguistics, and practice. </w:t>
      </w:r>
    </w:p>
    <w:p w14:paraId="6E35FD26" w14:textId="2BC6AAF8" w:rsidR="00943734" w:rsidRDefault="00A2258A" w:rsidP="006A4A96">
      <w:pPr>
        <w:ind w:firstLine="720"/>
        <w:rPr>
          <w:rFonts w:ascii="Times New Roman" w:hAnsi="Times New Roman" w:cs="Times New Roman"/>
          <w:szCs w:val="24"/>
        </w:rPr>
      </w:pPr>
      <w:r>
        <w:rPr>
          <w:rFonts w:ascii="Times New Roman" w:hAnsi="Times New Roman" w:cs="Times New Roman"/>
          <w:szCs w:val="24"/>
        </w:rPr>
        <w:t>Finally, the youth research papers that I facilitated, in t</w:t>
      </w:r>
      <w:r w:rsidR="00054809">
        <w:rPr>
          <w:rFonts w:ascii="Times New Roman" w:hAnsi="Times New Roman" w:cs="Times New Roman"/>
          <w:szCs w:val="24"/>
        </w:rPr>
        <w:t>he experience of</w:t>
      </w:r>
      <w:r>
        <w:rPr>
          <w:rFonts w:ascii="Times New Roman" w:hAnsi="Times New Roman" w:cs="Times New Roman"/>
          <w:szCs w:val="24"/>
        </w:rPr>
        <w:t xml:space="preserve"> </w:t>
      </w:r>
      <w:r w:rsidR="009209FF" w:rsidRPr="009209FF">
        <w:rPr>
          <w:rFonts w:ascii="Times New Roman" w:hAnsi="Times New Roman" w:cs="Times New Roman"/>
          <w:szCs w:val="24"/>
        </w:rPr>
        <w:t>p</w:t>
      </w:r>
      <w:r w:rsidRPr="009209FF">
        <w:rPr>
          <w:rFonts w:ascii="Times New Roman" w:hAnsi="Times New Roman" w:cs="Times New Roman"/>
          <w:szCs w:val="24"/>
        </w:rPr>
        <w:t xml:space="preserve">eace </w:t>
      </w:r>
      <w:r w:rsidR="009209FF" w:rsidRPr="009209FF">
        <w:rPr>
          <w:rFonts w:ascii="Times New Roman" w:hAnsi="Times New Roman" w:cs="Times New Roman"/>
          <w:szCs w:val="24"/>
        </w:rPr>
        <w:t>e</w:t>
      </w:r>
      <w:r w:rsidRPr="009209FF">
        <w:rPr>
          <w:rFonts w:ascii="Times New Roman" w:hAnsi="Times New Roman" w:cs="Times New Roman"/>
          <w:szCs w:val="24"/>
        </w:rPr>
        <w:t>xplorers</w:t>
      </w:r>
      <w:r>
        <w:rPr>
          <w:rFonts w:ascii="Times New Roman" w:hAnsi="Times New Roman" w:cs="Times New Roman"/>
          <w:szCs w:val="24"/>
        </w:rPr>
        <w:t xml:space="preserve">, took a different flavor in each country. In Ethiopia, I was connected by the </w:t>
      </w:r>
      <w:r w:rsidR="00E9690D">
        <w:rPr>
          <w:rFonts w:ascii="Times New Roman" w:hAnsi="Times New Roman" w:cs="Times New Roman"/>
          <w:szCs w:val="24"/>
        </w:rPr>
        <w:t>recently disbanded</w:t>
      </w:r>
      <w:r>
        <w:rPr>
          <w:rFonts w:ascii="Times New Roman" w:hAnsi="Times New Roman" w:cs="Times New Roman"/>
          <w:szCs w:val="24"/>
        </w:rPr>
        <w:t xml:space="preserve"> Ethiopian Reconciliation Commission to the 217 papers written by youth from every </w:t>
      </w:r>
      <w:r w:rsidR="00B136FC">
        <w:rPr>
          <w:rFonts w:ascii="Times New Roman" w:hAnsi="Times New Roman" w:cs="Times New Roman"/>
          <w:szCs w:val="24"/>
        </w:rPr>
        <w:t>district</w:t>
      </w:r>
      <w:r>
        <w:rPr>
          <w:rFonts w:ascii="Times New Roman" w:hAnsi="Times New Roman" w:cs="Times New Roman"/>
          <w:szCs w:val="24"/>
        </w:rPr>
        <w:t xml:space="preserve"> in the country regarding their traditional forms of reconciliation and conflict transformation. I organized a group of ten members from Positive Peace for Ethiopia to read, categorize,</w:t>
      </w:r>
      <w:r w:rsidR="00DA1AB4">
        <w:rPr>
          <w:rFonts w:ascii="Times New Roman" w:hAnsi="Times New Roman" w:cs="Times New Roman"/>
          <w:szCs w:val="24"/>
        </w:rPr>
        <w:t xml:space="preserve"> and</w:t>
      </w:r>
      <w:r>
        <w:rPr>
          <w:rFonts w:ascii="Times New Roman" w:hAnsi="Times New Roman" w:cs="Times New Roman"/>
          <w:szCs w:val="24"/>
        </w:rPr>
        <w:t xml:space="preserve"> </w:t>
      </w:r>
      <w:r w:rsidR="00DA1AB4">
        <w:rPr>
          <w:rFonts w:ascii="Times New Roman" w:hAnsi="Times New Roman" w:cs="Times New Roman"/>
          <w:szCs w:val="24"/>
        </w:rPr>
        <w:t xml:space="preserve">type by theme, gender, and region the papers for public display. </w:t>
      </w:r>
      <w:r w:rsidR="005B1FA2">
        <w:rPr>
          <w:rFonts w:ascii="Times New Roman" w:hAnsi="Times New Roman" w:cs="Times New Roman"/>
          <w:szCs w:val="24"/>
        </w:rPr>
        <w:t xml:space="preserve">In Somalia, youth from each region wrote a research paper about the traditional roles </w:t>
      </w:r>
      <w:r w:rsidR="00E9690D">
        <w:rPr>
          <w:rFonts w:ascii="Times New Roman" w:hAnsi="Times New Roman" w:cs="Times New Roman"/>
          <w:szCs w:val="24"/>
        </w:rPr>
        <w:t xml:space="preserve">that </w:t>
      </w:r>
      <w:r w:rsidR="005B1FA2">
        <w:rPr>
          <w:rFonts w:ascii="Times New Roman" w:hAnsi="Times New Roman" w:cs="Times New Roman"/>
          <w:szCs w:val="24"/>
        </w:rPr>
        <w:t>elders solve conflict in Somaliland, and the</w:t>
      </w:r>
      <w:r w:rsidR="00927204">
        <w:rPr>
          <w:rFonts w:ascii="Times New Roman" w:hAnsi="Times New Roman" w:cs="Times New Roman"/>
          <w:szCs w:val="24"/>
        </w:rPr>
        <w:t>y</w:t>
      </w:r>
      <w:r w:rsidR="005B1FA2">
        <w:rPr>
          <w:rFonts w:ascii="Times New Roman" w:hAnsi="Times New Roman" w:cs="Times New Roman"/>
          <w:szCs w:val="24"/>
        </w:rPr>
        <w:t xml:space="preserve"> </w:t>
      </w:r>
      <w:r w:rsidR="00B136FC">
        <w:rPr>
          <w:rFonts w:ascii="Times New Roman" w:hAnsi="Times New Roman" w:cs="Times New Roman"/>
          <w:szCs w:val="24"/>
        </w:rPr>
        <w:t xml:space="preserve">compiled the </w:t>
      </w:r>
      <w:r w:rsidR="005B1FA2">
        <w:rPr>
          <w:rFonts w:ascii="Times New Roman" w:hAnsi="Times New Roman" w:cs="Times New Roman"/>
          <w:szCs w:val="24"/>
        </w:rPr>
        <w:t xml:space="preserve">methods of </w:t>
      </w:r>
      <w:r w:rsidR="009209FF" w:rsidRPr="009209FF">
        <w:rPr>
          <w:rFonts w:ascii="Times New Roman" w:hAnsi="Times New Roman" w:cs="Times New Roman"/>
          <w:szCs w:val="24"/>
        </w:rPr>
        <w:t>p</w:t>
      </w:r>
      <w:r w:rsidR="00B136FC" w:rsidRPr="009209FF">
        <w:rPr>
          <w:rFonts w:ascii="Times New Roman" w:hAnsi="Times New Roman" w:cs="Times New Roman"/>
          <w:szCs w:val="24"/>
        </w:rPr>
        <w:t xml:space="preserve">eace </w:t>
      </w:r>
      <w:r w:rsidR="009209FF" w:rsidRPr="009209FF">
        <w:rPr>
          <w:rFonts w:ascii="Times New Roman" w:hAnsi="Times New Roman" w:cs="Times New Roman"/>
          <w:szCs w:val="24"/>
        </w:rPr>
        <w:t>m</w:t>
      </w:r>
      <w:r w:rsidR="00B136FC" w:rsidRPr="009209FF">
        <w:rPr>
          <w:rFonts w:ascii="Times New Roman" w:hAnsi="Times New Roman" w:cs="Times New Roman"/>
          <w:szCs w:val="24"/>
        </w:rPr>
        <w:t>apping</w:t>
      </w:r>
      <w:r w:rsidR="005B1FA2">
        <w:rPr>
          <w:rFonts w:ascii="Times New Roman" w:hAnsi="Times New Roman" w:cs="Times New Roman"/>
          <w:szCs w:val="24"/>
        </w:rPr>
        <w:t xml:space="preserve"> that has already been typed by Interpeace in Puntland. In Malawi, the </w:t>
      </w:r>
      <w:r w:rsidR="009209FF">
        <w:rPr>
          <w:rFonts w:ascii="Times New Roman" w:hAnsi="Times New Roman" w:cs="Times New Roman"/>
          <w:szCs w:val="24"/>
        </w:rPr>
        <w:t>p</w:t>
      </w:r>
      <w:r w:rsidR="005B1FA2" w:rsidRPr="009209FF">
        <w:rPr>
          <w:rFonts w:ascii="Times New Roman" w:hAnsi="Times New Roman" w:cs="Times New Roman"/>
          <w:szCs w:val="24"/>
        </w:rPr>
        <w:t xml:space="preserve">eace </w:t>
      </w:r>
      <w:r w:rsidR="009209FF">
        <w:rPr>
          <w:rFonts w:ascii="Times New Roman" w:hAnsi="Times New Roman" w:cs="Times New Roman"/>
          <w:szCs w:val="24"/>
        </w:rPr>
        <w:t>e</w:t>
      </w:r>
      <w:r w:rsidR="005B1FA2" w:rsidRPr="009209FF">
        <w:rPr>
          <w:rFonts w:ascii="Times New Roman" w:hAnsi="Times New Roman" w:cs="Times New Roman"/>
          <w:szCs w:val="24"/>
        </w:rPr>
        <w:t>xplorers</w:t>
      </w:r>
      <w:r w:rsidR="005B1FA2">
        <w:rPr>
          <w:rFonts w:ascii="Times New Roman" w:hAnsi="Times New Roman" w:cs="Times New Roman"/>
          <w:szCs w:val="24"/>
        </w:rPr>
        <w:t xml:space="preserve"> between </w:t>
      </w:r>
      <w:r w:rsidR="00E9690D">
        <w:rPr>
          <w:rFonts w:ascii="Times New Roman" w:hAnsi="Times New Roman" w:cs="Times New Roman"/>
          <w:szCs w:val="24"/>
        </w:rPr>
        <w:t>several</w:t>
      </w:r>
      <w:r w:rsidR="005B1FA2">
        <w:rPr>
          <w:rFonts w:ascii="Times New Roman" w:hAnsi="Times New Roman" w:cs="Times New Roman"/>
          <w:szCs w:val="24"/>
        </w:rPr>
        <w:t xml:space="preserve"> youth leaders from the cooperation circle, who had access to a computer, and the village headman/headwoman and traditional authority and/or </w:t>
      </w:r>
      <w:r w:rsidR="00B136FC">
        <w:rPr>
          <w:rFonts w:ascii="Times New Roman" w:hAnsi="Times New Roman" w:cs="Times New Roman"/>
          <w:szCs w:val="24"/>
        </w:rPr>
        <w:t>sector</w:t>
      </w:r>
      <w:r w:rsidR="005B1FA2">
        <w:rPr>
          <w:rFonts w:ascii="Times New Roman" w:hAnsi="Times New Roman" w:cs="Times New Roman"/>
          <w:szCs w:val="24"/>
        </w:rPr>
        <w:t xml:space="preserve"> chief, </w:t>
      </w:r>
      <w:r w:rsidR="006A54A2">
        <w:rPr>
          <w:rFonts w:ascii="Times New Roman" w:hAnsi="Times New Roman" w:cs="Times New Roman"/>
          <w:szCs w:val="24"/>
        </w:rPr>
        <w:t>led to a total of</w:t>
      </w:r>
      <w:r w:rsidR="005B1FA2">
        <w:rPr>
          <w:rFonts w:ascii="Times New Roman" w:hAnsi="Times New Roman" w:cs="Times New Roman"/>
          <w:szCs w:val="24"/>
        </w:rPr>
        <w:t xml:space="preserve"> six papers. I provided examples of previous papers, but gave the youth</w:t>
      </w:r>
      <w:r w:rsidR="006A54A2">
        <w:rPr>
          <w:rFonts w:ascii="Times New Roman" w:hAnsi="Times New Roman" w:cs="Times New Roman"/>
          <w:szCs w:val="24"/>
        </w:rPr>
        <w:t xml:space="preserve"> the</w:t>
      </w:r>
      <w:r w:rsidR="005B1FA2">
        <w:rPr>
          <w:rFonts w:ascii="Times New Roman" w:hAnsi="Times New Roman" w:cs="Times New Roman"/>
          <w:szCs w:val="24"/>
        </w:rPr>
        <w:t xml:space="preserve"> freedom </w:t>
      </w:r>
      <w:r w:rsidR="006A54A2">
        <w:rPr>
          <w:rFonts w:ascii="Times New Roman" w:hAnsi="Times New Roman" w:cs="Times New Roman"/>
          <w:szCs w:val="24"/>
        </w:rPr>
        <w:t xml:space="preserve">and structure </w:t>
      </w:r>
      <w:r w:rsidR="005B1FA2">
        <w:rPr>
          <w:rFonts w:ascii="Times New Roman" w:hAnsi="Times New Roman" w:cs="Times New Roman"/>
          <w:szCs w:val="24"/>
        </w:rPr>
        <w:t>to organize and focus on whatever form of peacemaking that was born</w:t>
      </w:r>
      <w:r w:rsidR="006A54A2">
        <w:rPr>
          <w:rFonts w:ascii="Times New Roman" w:hAnsi="Times New Roman" w:cs="Times New Roman"/>
          <w:szCs w:val="24"/>
        </w:rPr>
        <w:t>e</w:t>
      </w:r>
      <w:r w:rsidR="005B1FA2">
        <w:rPr>
          <w:rFonts w:ascii="Times New Roman" w:hAnsi="Times New Roman" w:cs="Times New Roman"/>
          <w:szCs w:val="24"/>
        </w:rPr>
        <w:t xml:space="preserve"> out of their discussions. I also encouraged them to provide their own ideas</w:t>
      </w:r>
      <w:r w:rsidR="00D915B1">
        <w:rPr>
          <w:rFonts w:ascii="Times New Roman" w:hAnsi="Times New Roman" w:cs="Times New Roman"/>
          <w:szCs w:val="24"/>
        </w:rPr>
        <w:t>, and include an illustration of local linguistics of peace when possible</w:t>
      </w:r>
      <w:r w:rsidR="005B1FA2">
        <w:rPr>
          <w:rFonts w:ascii="Times New Roman" w:hAnsi="Times New Roman" w:cs="Times New Roman"/>
          <w:szCs w:val="24"/>
        </w:rPr>
        <w:t xml:space="preserve">. </w:t>
      </w:r>
    </w:p>
    <w:p w14:paraId="7F99AA81" w14:textId="77777777" w:rsidR="002C7C19" w:rsidRDefault="002C7C19" w:rsidP="006A4A96">
      <w:pPr>
        <w:ind w:firstLine="720"/>
        <w:rPr>
          <w:rFonts w:ascii="Times New Roman" w:hAnsi="Times New Roman" w:cs="Times New Roman"/>
          <w:szCs w:val="24"/>
        </w:rPr>
      </w:pPr>
    </w:p>
    <w:p w14:paraId="5C14C8A1" w14:textId="1A7AAC5E" w:rsidR="00943734" w:rsidRPr="0024523B" w:rsidRDefault="00943734" w:rsidP="00943734">
      <w:pPr>
        <w:rPr>
          <w:rFonts w:cs="Kigelia"/>
          <w:b/>
          <w:bCs/>
          <w:szCs w:val="24"/>
        </w:rPr>
      </w:pPr>
      <w:r w:rsidRPr="00943734">
        <w:rPr>
          <w:rFonts w:cs="Kigelia"/>
          <w:noProof/>
          <w:szCs w:val="24"/>
        </w:rPr>
        <mc:AlternateContent>
          <mc:Choice Requires="wps">
            <w:drawing>
              <wp:anchor distT="0" distB="0" distL="114300" distR="114300" simplePos="0" relativeHeight="251680768" behindDoc="1" locked="0" layoutInCell="1" allowOverlap="1" wp14:anchorId="16096506" wp14:editId="6D92E61E">
                <wp:simplePos x="0" y="0"/>
                <wp:positionH relativeFrom="page">
                  <wp:posOffset>0</wp:posOffset>
                </wp:positionH>
                <wp:positionV relativeFrom="paragraph">
                  <wp:posOffset>-15240</wp:posOffset>
                </wp:positionV>
                <wp:extent cx="7757160" cy="251460"/>
                <wp:effectExtent l="0" t="0" r="15240" b="15240"/>
                <wp:wrapNone/>
                <wp:docPr id="11" name="Rectangle 11"/>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5E2482" id="Rectangle 11" o:spid="_x0000_s1026" style="position:absolute;margin-left:0;margin-top:-1.2pt;width:610.8pt;height:19.8pt;z-index:-25163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sidR="0024523B">
        <w:rPr>
          <w:rFonts w:cs="Kigelia"/>
          <w:b/>
          <w:bCs/>
          <w:noProof/>
          <w:szCs w:val="24"/>
        </w:rPr>
        <w:t>KEY FINDINGS</w:t>
      </w:r>
    </w:p>
    <w:p w14:paraId="5B77F0B5" w14:textId="7462097A" w:rsidR="005A0648" w:rsidRDefault="00325642" w:rsidP="00D915B1">
      <w:pPr>
        <w:rPr>
          <w:rFonts w:ascii="Times New Roman" w:hAnsi="Times New Roman" w:cs="Times New Roman"/>
          <w:szCs w:val="24"/>
        </w:rPr>
      </w:pPr>
      <w:r>
        <w:rPr>
          <w:rFonts w:ascii="Times New Roman" w:hAnsi="Times New Roman" w:cs="Times New Roman"/>
          <w:szCs w:val="24"/>
        </w:rPr>
        <w:tab/>
        <w:t xml:space="preserve">There are a number of important themes which emerged out of the database model template and the collection of peacemaking practices. First and foremost, </w:t>
      </w:r>
      <w:r w:rsidR="00431839">
        <w:rPr>
          <w:rFonts w:ascii="Times New Roman" w:hAnsi="Times New Roman" w:cs="Times New Roman"/>
          <w:szCs w:val="24"/>
        </w:rPr>
        <w:t xml:space="preserve">I have concluded that there is a way forward for a local database, unranked, which archives the indigenous and </w:t>
      </w:r>
      <w:r w:rsidR="00431839">
        <w:rPr>
          <w:rFonts w:ascii="Times New Roman" w:hAnsi="Times New Roman" w:cs="Times New Roman"/>
          <w:szCs w:val="24"/>
        </w:rPr>
        <w:lastRenderedPageBreak/>
        <w:t>contemporary peacemaking knowledge of Africa. After in-depth investigation and discussion with partners, I have not found any similar project that has taken local participation and transform</w:t>
      </w:r>
      <w:r w:rsidR="001E5719">
        <w:rPr>
          <w:rFonts w:ascii="Times New Roman" w:hAnsi="Times New Roman" w:cs="Times New Roman"/>
          <w:szCs w:val="24"/>
        </w:rPr>
        <w:t>ed</w:t>
      </w:r>
      <w:r w:rsidR="00431839">
        <w:rPr>
          <w:rFonts w:ascii="Times New Roman" w:hAnsi="Times New Roman" w:cs="Times New Roman"/>
          <w:szCs w:val="24"/>
        </w:rPr>
        <w:t xml:space="preserve"> it into a continental reach. This is a new </w:t>
      </w:r>
      <w:r w:rsidR="001E5719">
        <w:rPr>
          <w:rFonts w:ascii="Times New Roman" w:hAnsi="Times New Roman" w:cs="Times New Roman"/>
          <w:szCs w:val="24"/>
        </w:rPr>
        <w:t>initiative</w:t>
      </w:r>
      <w:r w:rsidR="00927204">
        <w:rPr>
          <w:rFonts w:ascii="Times New Roman" w:hAnsi="Times New Roman" w:cs="Times New Roman"/>
          <w:szCs w:val="24"/>
        </w:rPr>
        <w:t xml:space="preserve"> which </w:t>
      </w:r>
      <w:r w:rsidR="00431839">
        <w:rPr>
          <w:rFonts w:ascii="Times New Roman" w:hAnsi="Times New Roman" w:cs="Times New Roman"/>
          <w:szCs w:val="24"/>
        </w:rPr>
        <w:t xml:space="preserve">has been </w:t>
      </w:r>
      <w:r w:rsidR="001E5719">
        <w:rPr>
          <w:rFonts w:ascii="Times New Roman" w:hAnsi="Times New Roman" w:cs="Times New Roman"/>
          <w:szCs w:val="24"/>
        </w:rPr>
        <w:t>theorized</w:t>
      </w:r>
      <w:r w:rsidR="00431839">
        <w:rPr>
          <w:rFonts w:ascii="Times New Roman" w:hAnsi="Times New Roman" w:cs="Times New Roman"/>
          <w:szCs w:val="24"/>
        </w:rPr>
        <w:t xml:space="preserve"> by various scholars over the year, but without any real-world application. The enthusiasm, zeal, and participation were all strong from both peace institutions and local populaces. I was able to raise $10,000 in seed money for my trip, which (nearly) sustained me for the journey. To be able to continue this work with high-quality research and local ownership, there is a minimum yearly budget of $250,000.  </w:t>
      </w:r>
      <w:r w:rsidR="004D53E8">
        <w:rPr>
          <w:rFonts w:ascii="Times New Roman" w:hAnsi="Times New Roman" w:cs="Times New Roman"/>
          <w:szCs w:val="24"/>
        </w:rPr>
        <w:t>This includes</w:t>
      </w:r>
      <w:r w:rsidR="005A0648">
        <w:rPr>
          <w:rFonts w:ascii="Times New Roman" w:hAnsi="Times New Roman" w:cs="Times New Roman"/>
          <w:szCs w:val="24"/>
        </w:rPr>
        <w:t>:</w:t>
      </w:r>
      <w:r w:rsidR="004D53E8">
        <w:rPr>
          <w:rFonts w:ascii="Times New Roman" w:hAnsi="Times New Roman" w:cs="Times New Roman"/>
          <w:szCs w:val="24"/>
        </w:rPr>
        <w:t xml:space="preserve"> </w:t>
      </w:r>
    </w:p>
    <w:p w14:paraId="546EECDB" w14:textId="5E423738" w:rsidR="005A0648" w:rsidRDefault="005A064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A </w:t>
      </w:r>
      <w:r w:rsidRPr="005A0648">
        <w:rPr>
          <w:rFonts w:ascii="Times New Roman" w:hAnsi="Times New Roman" w:cs="Times New Roman"/>
          <w:szCs w:val="24"/>
        </w:rPr>
        <w:t xml:space="preserve">paid </w:t>
      </w:r>
      <w:r w:rsidR="004D53E8" w:rsidRPr="005A0648">
        <w:rPr>
          <w:rFonts w:ascii="Times New Roman" w:hAnsi="Times New Roman" w:cs="Times New Roman"/>
          <w:szCs w:val="24"/>
        </w:rPr>
        <w:t>staff of four</w:t>
      </w:r>
      <w:r>
        <w:rPr>
          <w:rFonts w:ascii="Times New Roman" w:hAnsi="Times New Roman" w:cs="Times New Roman"/>
          <w:szCs w:val="24"/>
        </w:rPr>
        <w:t>; two directors, an indigenous research advisor, and an administrator</w:t>
      </w:r>
    </w:p>
    <w:p w14:paraId="386B49B3" w14:textId="77777777" w:rsidR="005A0648" w:rsidRDefault="005A064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T</w:t>
      </w:r>
      <w:r w:rsidR="004D53E8" w:rsidRPr="005A0648">
        <w:rPr>
          <w:rFonts w:ascii="Times New Roman" w:hAnsi="Times New Roman" w:cs="Times New Roman"/>
          <w:szCs w:val="24"/>
        </w:rPr>
        <w:t xml:space="preserve">rained KAICIID intercultural African peace fellows </w:t>
      </w:r>
      <w:r w:rsidRPr="005A0648">
        <w:rPr>
          <w:rFonts w:ascii="Times New Roman" w:hAnsi="Times New Roman" w:cs="Times New Roman"/>
          <w:szCs w:val="24"/>
        </w:rPr>
        <w:t xml:space="preserve">to be paid as researchers in their country </w:t>
      </w:r>
    </w:p>
    <w:p w14:paraId="7D3CA2A8" w14:textId="27FE529E" w:rsidR="005A0648" w:rsidRDefault="009A4A08" w:rsidP="005A0648">
      <w:pPr>
        <w:pStyle w:val="ListParagraph"/>
        <w:numPr>
          <w:ilvl w:val="1"/>
          <w:numId w:val="2"/>
        </w:numPr>
        <w:rPr>
          <w:rFonts w:ascii="Times New Roman" w:hAnsi="Times New Roman" w:cs="Times New Roman"/>
          <w:szCs w:val="24"/>
        </w:rPr>
      </w:pPr>
      <w:r>
        <w:rPr>
          <w:rFonts w:ascii="Times New Roman" w:hAnsi="Times New Roman" w:cs="Times New Roman"/>
          <w:szCs w:val="24"/>
        </w:rPr>
        <w:t>P</w:t>
      </w:r>
      <w:r w:rsidR="005A0648" w:rsidRPr="005A0648">
        <w:rPr>
          <w:rFonts w:ascii="Times New Roman" w:hAnsi="Times New Roman" w:cs="Times New Roman"/>
          <w:szCs w:val="24"/>
        </w:rPr>
        <w:t xml:space="preserve">ayment for their </w:t>
      </w:r>
      <w:r w:rsidR="00451426">
        <w:rPr>
          <w:rFonts w:ascii="Times New Roman" w:hAnsi="Times New Roman" w:cs="Times New Roman"/>
          <w:szCs w:val="24"/>
        </w:rPr>
        <w:t xml:space="preserve">peace mapping </w:t>
      </w:r>
      <w:r w:rsidR="005A0648" w:rsidRPr="005A0648">
        <w:rPr>
          <w:rFonts w:ascii="Times New Roman" w:hAnsi="Times New Roman" w:cs="Times New Roman"/>
          <w:szCs w:val="24"/>
        </w:rPr>
        <w:t xml:space="preserve">travel expenses </w:t>
      </w:r>
    </w:p>
    <w:p w14:paraId="170B6F3D" w14:textId="701270AC" w:rsidR="005A0648" w:rsidRDefault="009A4A08" w:rsidP="005A0648">
      <w:pPr>
        <w:pStyle w:val="ListParagraph"/>
        <w:numPr>
          <w:ilvl w:val="1"/>
          <w:numId w:val="2"/>
        </w:numPr>
        <w:rPr>
          <w:rFonts w:ascii="Times New Roman" w:hAnsi="Times New Roman" w:cs="Times New Roman"/>
          <w:szCs w:val="24"/>
        </w:rPr>
      </w:pPr>
      <w:r>
        <w:rPr>
          <w:rFonts w:ascii="Times New Roman" w:hAnsi="Times New Roman" w:cs="Times New Roman"/>
          <w:szCs w:val="24"/>
        </w:rPr>
        <w:t>P</w:t>
      </w:r>
      <w:r w:rsidR="005A0648">
        <w:rPr>
          <w:rFonts w:ascii="Times New Roman" w:hAnsi="Times New Roman" w:cs="Times New Roman"/>
          <w:szCs w:val="24"/>
        </w:rPr>
        <w:t>ayment for them to return on tour one year later with the research findings of the country and re-engage individual communities with positive peace next steps</w:t>
      </w:r>
    </w:p>
    <w:p w14:paraId="0E79714C" w14:textId="11AE17C1" w:rsidR="00927204" w:rsidRDefault="00927204" w:rsidP="005A0648">
      <w:pPr>
        <w:pStyle w:val="ListParagraph"/>
        <w:numPr>
          <w:ilvl w:val="1"/>
          <w:numId w:val="2"/>
        </w:numPr>
        <w:rPr>
          <w:rFonts w:ascii="Times New Roman" w:hAnsi="Times New Roman" w:cs="Times New Roman"/>
          <w:szCs w:val="24"/>
        </w:rPr>
      </w:pPr>
      <w:r>
        <w:rPr>
          <w:rFonts w:ascii="Times New Roman" w:hAnsi="Times New Roman" w:cs="Times New Roman"/>
          <w:szCs w:val="24"/>
        </w:rPr>
        <w:t>Payment for peace explorers’ research expenses</w:t>
      </w:r>
    </w:p>
    <w:p w14:paraId="7BE4B1FF" w14:textId="54191296" w:rsidR="005A0648" w:rsidRDefault="005A064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F</w:t>
      </w:r>
      <w:r w:rsidRPr="005A0648">
        <w:rPr>
          <w:rFonts w:ascii="Times New Roman" w:hAnsi="Times New Roman" w:cs="Times New Roman"/>
          <w:szCs w:val="24"/>
        </w:rPr>
        <w:t>unding for a yearly</w:t>
      </w:r>
      <w:r>
        <w:rPr>
          <w:rFonts w:ascii="Times New Roman" w:hAnsi="Times New Roman" w:cs="Times New Roman"/>
          <w:szCs w:val="24"/>
        </w:rPr>
        <w:t xml:space="preserve"> training</w:t>
      </w:r>
      <w:r w:rsidRPr="005A0648">
        <w:rPr>
          <w:rFonts w:ascii="Times New Roman" w:hAnsi="Times New Roman" w:cs="Times New Roman"/>
          <w:szCs w:val="24"/>
        </w:rPr>
        <w:t xml:space="preserve"> retreat </w:t>
      </w:r>
      <w:r>
        <w:rPr>
          <w:rFonts w:ascii="Times New Roman" w:hAnsi="Times New Roman" w:cs="Times New Roman"/>
          <w:szCs w:val="24"/>
        </w:rPr>
        <w:t xml:space="preserve">of 5-6 fellows </w:t>
      </w:r>
      <w:r w:rsidRPr="005A0648">
        <w:rPr>
          <w:rFonts w:ascii="Times New Roman" w:hAnsi="Times New Roman" w:cs="Times New Roman"/>
          <w:szCs w:val="24"/>
        </w:rPr>
        <w:t>at a regional African Union office to investigate indigenous research paradigms together</w:t>
      </w:r>
    </w:p>
    <w:p w14:paraId="157098EF" w14:textId="45E7AB61" w:rsidR="004B20FC" w:rsidRDefault="009A4A0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T</w:t>
      </w:r>
      <w:r w:rsidR="005A0648" w:rsidRPr="005A0648">
        <w:rPr>
          <w:rFonts w:ascii="Times New Roman" w:hAnsi="Times New Roman" w:cs="Times New Roman"/>
          <w:szCs w:val="24"/>
        </w:rPr>
        <w:t>ranslation into a minimum of one local language in each country</w:t>
      </w:r>
    </w:p>
    <w:p w14:paraId="63A69482" w14:textId="194AC38A" w:rsidR="009A4A08" w:rsidRPr="009A4A08" w:rsidRDefault="009A4A08" w:rsidP="009A4A08">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Print/publication expenses in local languages to </w:t>
      </w:r>
      <w:r w:rsidR="00927204">
        <w:rPr>
          <w:rFonts w:ascii="Times New Roman" w:hAnsi="Times New Roman" w:cs="Times New Roman"/>
          <w:szCs w:val="24"/>
        </w:rPr>
        <w:t>share</w:t>
      </w:r>
      <w:r>
        <w:rPr>
          <w:rFonts w:ascii="Times New Roman" w:hAnsi="Times New Roman" w:cs="Times New Roman"/>
          <w:szCs w:val="24"/>
        </w:rPr>
        <w:t xml:space="preserve"> </w:t>
      </w:r>
      <w:r w:rsidR="00927204">
        <w:rPr>
          <w:rFonts w:ascii="Times New Roman" w:hAnsi="Times New Roman" w:cs="Times New Roman"/>
          <w:szCs w:val="24"/>
        </w:rPr>
        <w:t>to</w:t>
      </w:r>
      <w:r>
        <w:rPr>
          <w:rFonts w:ascii="Times New Roman" w:hAnsi="Times New Roman" w:cs="Times New Roman"/>
          <w:szCs w:val="24"/>
        </w:rPr>
        <w:t xml:space="preserve"> </w:t>
      </w:r>
      <w:r w:rsidR="00927204">
        <w:rPr>
          <w:rFonts w:ascii="Times New Roman" w:hAnsi="Times New Roman" w:cs="Times New Roman"/>
          <w:szCs w:val="24"/>
        </w:rPr>
        <w:t>peoples</w:t>
      </w:r>
      <w:r>
        <w:rPr>
          <w:rFonts w:ascii="Times New Roman" w:hAnsi="Times New Roman" w:cs="Times New Roman"/>
          <w:szCs w:val="24"/>
        </w:rPr>
        <w:t xml:space="preserve"> without internet access</w:t>
      </w:r>
    </w:p>
    <w:p w14:paraId="2C29EB24" w14:textId="36C051F7" w:rsidR="009A4A08" w:rsidRDefault="009A4A0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Online database software expenses</w:t>
      </w:r>
    </w:p>
    <w:p w14:paraId="0B15476D" w14:textId="5FC48C8A" w:rsidR="009A4A08" w:rsidRDefault="009A4A0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Consulting fees for the Institute of Economics &amp; Peace as data analysts </w:t>
      </w:r>
    </w:p>
    <w:p w14:paraId="12506D57" w14:textId="2FCF0E5C" w:rsidR="009A4A08" w:rsidRDefault="009A4A0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Videography in each country </w:t>
      </w:r>
      <w:r w:rsidR="001E5719">
        <w:rPr>
          <w:rFonts w:ascii="Times New Roman" w:hAnsi="Times New Roman" w:cs="Times New Roman"/>
          <w:szCs w:val="24"/>
        </w:rPr>
        <w:t>for</w:t>
      </w:r>
      <w:r>
        <w:rPr>
          <w:rFonts w:ascii="Times New Roman" w:hAnsi="Times New Roman" w:cs="Times New Roman"/>
          <w:szCs w:val="24"/>
        </w:rPr>
        <w:t xml:space="preserve"> the purpose of local media promotion</w:t>
      </w:r>
    </w:p>
    <w:p w14:paraId="59366752" w14:textId="3197DC76" w:rsidR="009A4A08" w:rsidRDefault="009A4A08" w:rsidP="005A0648">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Fiduciary fee to the AU/URI to act as financial liaison </w:t>
      </w:r>
    </w:p>
    <w:p w14:paraId="77E5C03A" w14:textId="5B565530" w:rsidR="00451426" w:rsidRDefault="00451426" w:rsidP="00C209E9">
      <w:pPr>
        <w:ind w:firstLine="720"/>
        <w:rPr>
          <w:rFonts w:ascii="Times New Roman" w:hAnsi="Times New Roman" w:cs="Times New Roman"/>
          <w:szCs w:val="24"/>
        </w:rPr>
      </w:pPr>
      <w:r>
        <w:rPr>
          <w:rFonts w:ascii="Times New Roman" w:hAnsi="Times New Roman" w:cs="Times New Roman"/>
          <w:szCs w:val="24"/>
        </w:rPr>
        <w:t xml:space="preserve">With this long-term vision, an organization could reasonably, but not exhaustively, map indigenous rituals, reconciliation traditions, and daily practices in ½ of the continent in </w:t>
      </w:r>
      <w:r w:rsidR="001E5719">
        <w:rPr>
          <w:rFonts w:ascii="Times New Roman" w:hAnsi="Times New Roman" w:cs="Times New Roman"/>
          <w:szCs w:val="24"/>
        </w:rPr>
        <w:t>five</w:t>
      </w:r>
      <w:r>
        <w:rPr>
          <w:rFonts w:ascii="Times New Roman" w:hAnsi="Times New Roman" w:cs="Times New Roman"/>
          <w:szCs w:val="24"/>
        </w:rPr>
        <w:t xml:space="preserve"> years. Then, a worthwhile pause would allow for reassessment of the original goals, outcomes, desirability</w:t>
      </w:r>
      <w:r w:rsidR="001E5719">
        <w:rPr>
          <w:rFonts w:ascii="Times New Roman" w:hAnsi="Times New Roman" w:cs="Times New Roman"/>
          <w:szCs w:val="24"/>
        </w:rPr>
        <w:t>,</w:t>
      </w:r>
      <w:r>
        <w:rPr>
          <w:rFonts w:ascii="Times New Roman" w:hAnsi="Times New Roman" w:cs="Times New Roman"/>
          <w:szCs w:val="24"/>
        </w:rPr>
        <w:t xml:space="preserve"> and integration into existing peace and conflict frameworks. </w:t>
      </w:r>
    </w:p>
    <w:p w14:paraId="5D0DA5DC" w14:textId="3C55A4D7" w:rsidR="00C209E9" w:rsidRDefault="00451426" w:rsidP="00C209E9">
      <w:pPr>
        <w:ind w:firstLine="720"/>
        <w:rPr>
          <w:rFonts w:ascii="Times New Roman" w:hAnsi="Times New Roman" w:cs="Times New Roman"/>
          <w:szCs w:val="24"/>
        </w:rPr>
      </w:pPr>
      <w:r>
        <w:rPr>
          <w:rFonts w:ascii="Times New Roman" w:hAnsi="Times New Roman" w:cs="Times New Roman"/>
          <w:szCs w:val="24"/>
        </w:rPr>
        <w:t xml:space="preserve">The findings of the peacemaking practices also raise some inspiring and interwoven points. Generally, my team found six categories within which people visualized and exercised their practice of local peace. These are: </w:t>
      </w:r>
      <w:r>
        <w:rPr>
          <w:rFonts w:ascii="Times New Roman" w:hAnsi="Times New Roman" w:cs="Times New Roman"/>
          <w:i/>
          <w:iCs/>
          <w:szCs w:val="24"/>
        </w:rPr>
        <w:t xml:space="preserve">Economic, Personal, Religious, Familial, Traditional, </w:t>
      </w:r>
      <w:r w:rsidRPr="00927204">
        <w:rPr>
          <w:rFonts w:ascii="Times New Roman" w:hAnsi="Times New Roman" w:cs="Times New Roman"/>
          <w:szCs w:val="24"/>
        </w:rPr>
        <w:lastRenderedPageBreak/>
        <w:t>and</w:t>
      </w:r>
      <w:r>
        <w:rPr>
          <w:rFonts w:ascii="Times New Roman" w:hAnsi="Times New Roman" w:cs="Times New Roman"/>
          <w:i/>
          <w:iCs/>
          <w:szCs w:val="24"/>
        </w:rPr>
        <w:t xml:space="preserve"> Environmental. </w:t>
      </w:r>
      <w:r>
        <w:rPr>
          <w:rFonts w:ascii="Times New Roman" w:hAnsi="Times New Roman" w:cs="Times New Roman"/>
          <w:szCs w:val="24"/>
        </w:rPr>
        <w:t xml:space="preserve">The daily peace practices fall into the entire range of these categories. The traditional, </w:t>
      </w:r>
      <w:r w:rsidR="00054809" w:rsidRPr="00054809">
        <w:rPr>
          <w:rFonts w:ascii="Times New Roman" w:hAnsi="Times New Roman" w:cs="Times New Roman"/>
          <w:szCs w:val="24"/>
        </w:rPr>
        <w:t>p</w:t>
      </w:r>
      <w:r w:rsidRPr="00054809">
        <w:rPr>
          <w:rFonts w:ascii="Times New Roman" w:hAnsi="Times New Roman" w:cs="Times New Roman"/>
          <w:szCs w:val="24"/>
        </w:rPr>
        <w:t xml:space="preserve">eace </w:t>
      </w:r>
      <w:r w:rsidR="00054809" w:rsidRPr="00054809">
        <w:rPr>
          <w:rFonts w:ascii="Times New Roman" w:hAnsi="Times New Roman" w:cs="Times New Roman"/>
          <w:szCs w:val="24"/>
        </w:rPr>
        <w:t>e</w:t>
      </w:r>
      <w:r w:rsidRPr="00054809">
        <w:rPr>
          <w:rFonts w:ascii="Times New Roman" w:hAnsi="Times New Roman" w:cs="Times New Roman"/>
          <w:szCs w:val="24"/>
        </w:rPr>
        <w:t>xploration</w:t>
      </w:r>
      <w:r>
        <w:rPr>
          <w:rFonts w:ascii="Times New Roman" w:hAnsi="Times New Roman" w:cs="Times New Roman"/>
          <w:szCs w:val="24"/>
        </w:rPr>
        <w:t xml:space="preserve"> papers identify practices that fall into the religious, traditional, environmental, and personal. </w:t>
      </w:r>
      <w:r w:rsidR="00F00994">
        <w:rPr>
          <w:rFonts w:ascii="Times New Roman" w:hAnsi="Times New Roman" w:cs="Times New Roman"/>
          <w:szCs w:val="24"/>
        </w:rPr>
        <w:t xml:space="preserve">The peace images land within the economic, religious, familial, personal, and environmental realms. From </w:t>
      </w:r>
      <w:r w:rsidR="00151E85">
        <w:rPr>
          <w:rFonts w:ascii="Times New Roman" w:hAnsi="Times New Roman" w:cs="Times New Roman"/>
          <w:szCs w:val="24"/>
        </w:rPr>
        <w:t>the research</w:t>
      </w:r>
      <w:r w:rsidR="00F00994">
        <w:rPr>
          <w:rFonts w:ascii="Times New Roman" w:hAnsi="Times New Roman" w:cs="Times New Roman"/>
          <w:szCs w:val="24"/>
        </w:rPr>
        <w:t xml:space="preserve">, we notice that the </w:t>
      </w:r>
      <w:r w:rsidR="00F00994" w:rsidRPr="001E5719">
        <w:rPr>
          <w:rFonts w:ascii="Times New Roman" w:hAnsi="Times New Roman" w:cs="Times New Roman"/>
          <w:b/>
          <w:bCs/>
          <w:szCs w:val="24"/>
        </w:rPr>
        <w:t>personal</w:t>
      </w:r>
      <w:r w:rsidR="00F00994">
        <w:rPr>
          <w:rFonts w:ascii="Times New Roman" w:hAnsi="Times New Roman" w:cs="Times New Roman"/>
          <w:szCs w:val="24"/>
        </w:rPr>
        <w:t xml:space="preserve"> world</w:t>
      </w:r>
      <w:r w:rsidR="00927204">
        <w:rPr>
          <w:rFonts w:ascii="Times New Roman" w:hAnsi="Times New Roman" w:cs="Times New Roman"/>
          <w:szCs w:val="24"/>
        </w:rPr>
        <w:t xml:space="preserve">, the </w:t>
      </w:r>
      <w:r w:rsidR="00927204">
        <w:rPr>
          <w:rFonts w:ascii="Times New Roman" w:hAnsi="Times New Roman" w:cs="Times New Roman"/>
          <w:b/>
          <w:bCs/>
          <w:szCs w:val="24"/>
        </w:rPr>
        <w:t>religious</w:t>
      </w:r>
      <w:r w:rsidR="00927204">
        <w:rPr>
          <w:rFonts w:ascii="Times New Roman" w:hAnsi="Times New Roman" w:cs="Times New Roman"/>
          <w:szCs w:val="24"/>
        </w:rPr>
        <w:t xml:space="preserve"> world,</w:t>
      </w:r>
      <w:r w:rsidR="00F00994">
        <w:rPr>
          <w:rFonts w:ascii="Times New Roman" w:hAnsi="Times New Roman" w:cs="Times New Roman"/>
          <w:szCs w:val="24"/>
        </w:rPr>
        <w:t xml:space="preserve"> and the </w:t>
      </w:r>
      <w:r w:rsidR="00F00994" w:rsidRPr="001E5719">
        <w:rPr>
          <w:rFonts w:ascii="Times New Roman" w:hAnsi="Times New Roman" w:cs="Times New Roman"/>
          <w:b/>
          <w:bCs/>
          <w:szCs w:val="24"/>
        </w:rPr>
        <w:t>environmental</w:t>
      </w:r>
      <w:r w:rsidR="00F00994">
        <w:rPr>
          <w:rFonts w:ascii="Times New Roman" w:hAnsi="Times New Roman" w:cs="Times New Roman"/>
          <w:szCs w:val="24"/>
        </w:rPr>
        <w:t xml:space="preserve"> world of peace are paramount in all aspects of</w:t>
      </w:r>
      <w:r w:rsidR="00C209E9">
        <w:rPr>
          <w:rFonts w:ascii="Times New Roman" w:hAnsi="Times New Roman" w:cs="Times New Roman"/>
          <w:szCs w:val="24"/>
        </w:rPr>
        <w:t xml:space="preserve"> African</w:t>
      </w:r>
      <w:r w:rsidR="00F00994">
        <w:rPr>
          <w:rFonts w:ascii="Times New Roman" w:hAnsi="Times New Roman" w:cs="Times New Roman"/>
          <w:szCs w:val="24"/>
        </w:rPr>
        <w:t xml:space="preserve"> life. This is no surprise because, to quote Burkina Faso traditional healer and </w:t>
      </w:r>
      <w:r w:rsidR="00C209E9">
        <w:rPr>
          <w:rFonts w:ascii="Times New Roman" w:hAnsi="Times New Roman" w:cs="Times New Roman"/>
          <w:szCs w:val="24"/>
        </w:rPr>
        <w:t>professor of conflict</w:t>
      </w:r>
      <w:r w:rsidR="00F00994">
        <w:rPr>
          <w:rFonts w:ascii="Times New Roman" w:hAnsi="Times New Roman" w:cs="Times New Roman"/>
          <w:szCs w:val="24"/>
        </w:rPr>
        <w:t xml:space="preserve"> </w:t>
      </w:r>
      <w:proofErr w:type="spellStart"/>
      <w:r w:rsidR="00F00994">
        <w:rPr>
          <w:rFonts w:ascii="Times New Roman" w:hAnsi="Times New Roman" w:cs="Times New Roman"/>
          <w:szCs w:val="24"/>
        </w:rPr>
        <w:t>Malidoma</w:t>
      </w:r>
      <w:proofErr w:type="spellEnd"/>
      <w:r w:rsidR="00F00994">
        <w:rPr>
          <w:rFonts w:ascii="Times New Roman" w:hAnsi="Times New Roman" w:cs="Times New Roman"/>
          <w:szCs w:val="24"/>
        </w:rPr>
        <w:t xml:space="preserve"> Patrice </w:t>
      </w:r>
      <w:proofErr w:type="spellStart"/>
      <w:r w:rsidR="00F00994">
        <w:rPr>
          <w:rFonts w:ascii="Times New Roman" w:hAnsi="Times New Roman" w:cs="Times New Roman"/>
          <w:szCs w:val="24"/>
        </w:rPr>
        <w:t>Som</w:t>
      </w:r>
      <w:r w:rsidR="00F00994" w:rsidRPr="00F00994">
        <w:rPr>
          <w:rFonts w:ascii="Times New Roman" w:hAnsi="Times New Roman" w:cs="Times New Roman"/>
          <w:szCs w:val="24"/>
        </w:rPr>
        <w:t>é</w:t>
      </w:r>
      <w:proofErr w:type="spellEnd"/>
      <w:r w:rsidR="00BF76B7">
        <w:rPr>
          <w:rFonts w:ascii="Times New Roman" w:hAnsi="Times New Roman" w:cs="Times New Roman"/>
          <w:szCs w:val="24"/>
        </w:rPr>
        <w:t xml:space="preserve"> (1999)</w:t>
      </w:r>
      <w:r w:rsidR="00F00994">
        <w:rPr>
          <w:rFonts w:ascii="Times New Roman" w:hAnsi="Times New Roman" w:cs="Times New Roman"/>
          <w:szCs w:val="24"/>
        </w:rPr>
        <w:t>, “Nature is the foundation of traditional life. Without nature, concepts of community</w:t>
      </w:r>
      <w:r w:rsidR="00C209E9">
        <w:rPr>
          <w:rFonts w:ascii="Times New Roman" w:hAnsi="Times New Roman" w:cs="Times New Roman"/>
          <w:szCs w:val="24"/>
        </w:rPr>
        <w:t>, purpose, and healing would be meaningless” (</w:t>
      </w:r>
      <w:r w:rsidR="00927204">
        <w:rPr>
          <w:rFonts w:ascii="Times New Roman" w:hAnsi="Times New Roman" w:cs="Times New Roman"/>
          <w:szCs w:val="24"/>
        </w:rPr>
        <w:t xml:space="preserve">p. </w:t>
      </w:r>
      <w:r w:rsidR="00C209E9">
        <w:rPr>
          <w:rFonts w:ascii="Times New Roman" w:hAnsi="Times New Roman" w:cs="Times New Roman"/>
          <w:szCs w:val="24"/>
        </w:rPr>
        <w:t xml:space="preserve">37). Additionally, while strong institutions are necessary to cement good foundations for lasting </w:t>
      </w:r>
      <w:r w:rsidR="00927204">
        <w:rPr>
          <w:rFonts w:ascii="Times New Roman" w:hAnsi="Times New Roman" w:cs="Times New Roman"/>
          <w:szCs w:val="24"/>
        </w:rPr>
        <w:t>harmony</w:t>
      </w:r>
      <w:r w:rsidR="00C209E9">
        <w:rPr>
          <w:rFonts w:ascii="Times New Roman" w:hAnsi="Times New Roman" w:cs="Times New Roman"/>
          <w:szCs w:val="24"/>
        </w:rPr>
        <w:t>, peace is an intensely personal</w:t>
      </w:r>
      <w:r w:rsidR="00927204">
        <w:rPr>
          <w:rFonts w:ascii="Times New Roman" w:hAnsi="Times New Roman" w:cs="Times New Roman"/>
          <w:szCs w:val="24"/>
        </w:rPr>
        <w:t xml:space="preserve"> and spiritual</w:t>
      </w:r>
      <w:r w:rsidR="00C209E9">
        <w:rPr>
          <w:rFonts w:ascii="Times New Roman" w:hAnsi="Times New Roman" w:cs="Times New Roman"/>
          <w:szCs w:val="24"/>
        </w:rPr>
        <w:t xml:space="preserve"> experience </w:t>
      </w:r>
      <w:r w:rsidR="00927204">
        <w:rPr>
          <w:rFonts w:ascii="Times New Roman" w:hAnsi="Times New Roman" w:cs="Times New Roman"/>
          <w:szCs w:val="24"/>
        </w:rPr>
        <w:t>that</w:t>
      </w:r>
      <w:r w:rsidR="00C209E9">
        <w:rPr>
          <w:rFonts w:ascii="Times New Roman" w:hAnsi="Times New Roman" w:cs="Times New Roman"/>
          <w:szCs w:val="24"/>
        </w:rPr>
        <w:t xml:space="preserve"> begins </w:t>
      </w:r>
      <w:r w:rsidR="00927204">
        <w:rPr>
          <w:rFonts w:ascii="Times New Roman" w:hAnsi="Times New Roman" w:cs="Times New Roman"/>
          <w:szCs w:val="24"/>
        </w:rPr>
        <w:t>within.</w:t>
      </w:r>
    </w:p>
    <w:p w14:paraId="675723A9" w14:textId="3C58048B" w:rsidR="00927204" w:rsidRDefault="00411898" w:rsidP="002C7C19">
      <w:pPr>
        <w:ind w:firstLine="720"/>
        <w:rPr>
          <w:rFonts w:ascii="Times New Roman" w:hAnsi="Times New Roman" w:cs="Times New Roman"/>
          <w:szCs w:val="24"/>
        </w:rPr>
      </w:pPr>
      <w:r>
        <w:rPr>
          <w:rFonts w:ascii="Times New Roman" w:hAnsi="Times New Roman" w:cs="Times New Roman"/>
          <w:szCs w:val="24"/>
        </w:rPr>
        <w:t>As these findings have been analyzed by the team of advisors</w:t>
      </w:r>
      <w:r w:rsidR="00927204">
        <w:rPr>
          <w:rFonts w:ascii="Times New Roman" w:hAnsi="Times New Roman" w:cs="Times New Roman"/>
          <w:szCs w:val="24"/>
        </w:rPr>
        <w:t xml:space="preserve"> and myself</w:t>
      </w:r>
      <w:r>
        <w:rPr>
          <w:rFonts w:ascii="Times New Roman" w:hAnsi="Times New Roman" w:cs="Times New Roman"/>
          <w:szCs w:val="24"/>
        </w:rPr>
        <w:t xml:space="preserve">, but not the local communities who created them, I would not publish them for public use. The continued cycling of research back into </w:t>
      </w:r>
      <w:r w:rsidR="006E0162">
        <w:rPr>
          <w:rFonts w:ascii="Times New Roman" w:hAnsi="Times New Roman" w:cs="Times New Roman"/>
          <w:szCs w:val="24"/>
        </w:rPr>
        <w:t xml:space="preserve">the local communities who worked with us is beyond the scope of this initiative, but within the vision of the database’s goals. Still, it is a good start, and hints at a reiteration of the impact stated in the previous section. That impact, beyond the beginning of a tangible database in unity with the African Union, is the nourishment and validation of local communities </w:t>
      </w:r>
      <w:r w:rsidR="001E5719">
        <w:rPr>
          <w:rFonts w:ascii="Times New Roman" w:hAnsi="Times New Roman" w:cs="Times New Roman"/>
          <w:szCs w:val="24"/>
        </w:rPr>
        <w:t>whose</w:t>
      </w:r>
      <w:r w:rsidR="006E0162">
        <w:rPr>
          <w:rFonts w:ascii="Times New Roman" w:hAnsi="Times New Roman" w:cs="Times New Roman"/>
          <w:szCs w:val="24"/>
        </w:rPr>
        <w:t xml:space="preserve"> traditions </w:t>
      </w:r>
      <w:r w:rsidR="001E5719">
        <w:rPr>
          <w:rFonts w:ascii="Times New Roman" w:hAnsi="Times New Roman" w:cs="Times New Roman"/>
          <w:szCs w:val="24"/>
        </w:rPr>
        <w:t>can</w:t>
      </w:r>
      <w:r w:rsidR="006E0162">
        <w:rPr>
          <w:rFonts w:ascii="Times New Roman" w:hAnsi="Times New Roman" w:cs="Times New Roman"/>
          <w:szCs w:val="24"/>
        </w:rPr>
        <w:t xml:space="preserve"> inspir</w:t>
      </w:r>
      <w:r w:rsidR="001E5719">
        <w:rPr>
          <w:rFonts w:ascii="Times New Roman" w:hAnsi="Times New Roman" w:cs="Times New Roman"/>
          <w:szCs w:val="24"/>
        </w:rPr>
        <w:t>e</w:t>
      </w:r>
      <w:r w:rsidR="006E0162">
        <w:rPr>
          <w:rFonts w:ascii="Times New Roman" w:hAnsi="Times New Roman" w:cs="Times New Roman"/>
          <w:szCs w:val="24"/>
        </w:rPr>
        <w:t xml:space="preserve"> beyond their borders</w:t>
      </w:r>
      <w:r w:rsidR="001E5719">
        <w:rPr>
          <w:rFonts w:ascii="Times New Roman" w:hAnsi="Times New Roman" w:cs="Times New Roman"/>
          <w:szCs w:val="24"/>
        </w:rPr>
        <w:t>,</w:t>
      </w:r>
      <w:r w:rsidR="006E0162">
        <w:rPr>
          <w:rFonts w:ascii="Times New Roman" w:hAnsi="Times New Roman" w:cs="Times New Roman"/>
          <w:szCs w:val="24"/>
        </w:rPr>
        <w:t xml:space="preserve"> and </w:t>
      </w:r>
      <w:r w:rsidR="001E5719">
        <w:rPr>
          <w:rFonts w:ascii="Times New Roman" w:hAnsi="Times New Roman" w:cs="Times New Roman"/>
          <w:szCs w:val="24"/>
        </w:rPr>
        <w:t xml:space="preserve">which </w:t>
      </w:r>
      <w:r w:rsidR="006E0162">
        <w:rPr>
          <w:rFonts w:ascii="Times New Roman" w:hAnsi="Times New Roman" w:cs="Times New Roman"/>
          <w:szCs w:val="24"/>
        </w:rPr>
        <w:t xml:space="preserve">contain bedrock </w:t>
      </w:r>
      <w:r w:rsidR="001E5719">
        <w:rPr>
          <w:rFonts w:ascii="Times New Roman" w:hAnsi="Times New Roman" w:cs="Times New Roman"/>
          <w:szCs w:val="24"/>
        </w:rPr>
        <w:t>rituals</w:t>
      </w:r>
      <w:r w:rsidR="006E0162">
        <w:rPr>
          <w:rFonts w:ascii="Times New Roman" w:hAnsi="Times New Roman" w:cs="Times New Roman"/>
          <w:szCs w:val="24"/>
        </w:rPr>
        <w:t xml:space="preserve"> which can nourish their own people. </w:t>
      </w:r>
      <w:r w:rsidR="00D47376">
        <w:rPr>
          <w:rFonts w:ascii="Times New Roman" w:hAnsi="Times New Roman" w:cs="Times New Roman"/>
          <w:szCs w:val="24"/>
        </w:rPr>
        <w:t>These was self-evident with their feedback</w:t>
      </w:r>
      <w:r w:rsidR="001E5719">
        <w:rPr>
          <w:rFonts w:ascii="Times New Roman" w:hAnsi="Times New Roman" w:cs="Times New Roman"/>
          <w:szCs w:val="24"/>
        </w:rPr>
        <w:t>.</w:t>
      </w:r>
      <w:r w:rsidR="00D47376">
        <w:rPr>
          <w:rFonts w:ascii="Times New Roman" w:hAnsi="Times New Roman" w:cs="Times New Roman"/>
          <w:szCs w:val="24"/>
        </w:rPr>
        <w:t xml:space="preserve"> </w:t>
      </w:r>
      <w:r w:rsidR="001E5719">
        <w:rPr>
          <w:rFonts w:ascii="Times New Roman" w:hAnsi="Times New Roman" w:cs="Times New Roman"/>
          <w:szCs w:val="24"/>
        </w:rPr>
        <w:t>T</w:t>
      </w:r>
      <w:r w:rsidR="00D47376">
        <w:rPr>
          <w:rFonts w:ascii="Times New Roman" w:hAnsi="Times New Roman" w:cs="Times New Roman"/>
          <w:szCs w:val="24"/>
        </w:rPr>
        <w:t>hey encouraged continued conversation and</w:t>
      </w:r>
      <w:r w:rsidR="001E5719">
        <w:rPr>
          <w:rFonts w:ascii="Times New Roman" w:hAnsi="Times New Roman" w:cs="Times New Roman"/>
          <w:szCs w:val="24"/>
        </w:rPr>
        <w:t xml:space="preserve"> expressed</w:t>
      </w:r>
      <w:r w:rsidR="00D47376">
        <w:rPr>
          <w:rFonts w:ascii="Times New Roman" w:hAnsi="Times New Roman" w:cs="Times New Roman"/>
          <w:szCs w:val="24"/>
        </w:rPr>
        <w:t xml:space="preserve"> gratitude for giving them space to share their values, which had been eroded by industrialization, urbanization, and a lack of interest among the youth. </w:t>
      </w:r>
      <w:r w:rsidR="006338A9">
        <w:rPr>
          <w:rFonts w:ascii="Times New Roman" w:hAnsi="Times New Roman" w:cs="Times New Roman"/>
          <w:szCs w:val="24"/>
        </w:rPr>
        <w:t xml:space="preserve">As a western researcher, I take seriously the relationships that were formed and the </w:t>
      </w:r>
      <w:r w:rsidR="001E5719">
        <w:rPr>
          <w:rFonts w:ascii="Times New Roman" w:hAnsi="Times New Roman" w:cs="Times New Roman"/>
          <w:szCs w:val="24"/>
        </w:rPr>
        <w:t>shared</w:t>
      </w:r>
      <w:r w:rsidR="006338A9">
        <w:rPr>
          <w:rFonts w:ascii="Times New Roman" w:hAnsi="Times New Roman" w:cs="Times New Roman"/>
          <w:szCs w:val="24"/>
        </w:rPr>
        <w:t xml:space="preserve"> action plans that were gestated by remaining in conversation with these communities on a weekly basis</w:t>
      </w:r>
      <w:r w:rsidR="001E5719">
        <w:rPr>
          <w:rFonts w:ascii="Times New Roman" w:hAnsi="Times New Roman" w:cs="Times New Roman"/>
          <w:szCs w:val="24"/>
        </w:rPr>
        <w:t>.</w:t>
      </w:r>
      <w:r w:rsidR="006338A9">
        <w:rPr>
          <w:rFonts w:ascii="Times New Roman" w:hAnsi="Times New Roman" w:cs="Times New Roman"/>
          <w:szCs w:val="24"/>
        </w:rPr>
        <w:t xml:space="preserve"> </w:t>
      </w:r>
      <w:r w:rsidR="001E5719">
        <w:rPr>
          <w:rFonts w:ascii="Times New Roman" w:hAnsi="Times New Roman" w:cs="Times New Roman"/>
          <w:szCs w:val="24"/>
        </w:rPr>
        <w:t xml:space="preserve">I </w:t>
      </w:r>
      <w:r w:rsidR="006338A9">
        <w:rPr>
          <w:rFonts w:ascii="Times New Roman" w:hAnsi="Times New Roman" w:cs="Times New Roman"/>
          <w:szCs w:val="24"/>
        </w:rPr>
        <w:t>organi</w:t>
      </w:r>
      <w:r w:rsidR="001E5719">
        <w:rPr>
          <w:rFonts w:ascii="Times New Roman" w:hAnsi="Times New Roman" w:cs="Times New Roman"/>
          <w:szCs w:val="24"/>
        </w:rPr>
        <w:t>ze</w:t>
      </w:r>
      <w:r w:rsidR="006338A9">
        <w:rPr>
          <w:rFonts w:ascii="Times New Roman" w:hAnsi="Times New Roman" w:cs="Times New Roman"/>
          <w:szCs w:val="24"/>
        </w:rPr>
        <w:t xml:space="preserve"> connections between them and my national liaisons </w:t>
      </w:r>
      <w:r w:rsidR="001E5719">
        <w:rPr>
          <w:rFonts w:ascii="Times New Roman" w:hAnsi="Times New Roman" w:cs="Times New Roman"/>
          <w:szCs w:val="24"/>
        </w:rPr>
        <w:t>so we can</w:t>
      </w:r>
      <w:r w:rsidR="006338A9">
        <w:rPr>
          <w:rFonts w:ascii="Times New Roman" w:hAnsi="Times New Roman" w:cs="Times New Roman"/>
          <w:szCs w:val="24"/>
        </w:rPr>
        <w:t xml:space="preserve"> continue to </w:t>
      </w:r>
      <w:r w:rsidR="00CC0470">
        <w:rPr>
          <w:rFonts w:ascii="Times New Roman" w:hAnsi="Times New Roman" w:cs="Times New Roman"/>
          <w:szCs w:val="24"/>
        </w:rPr>
        <w:t xml:space="preserve">receive their comments on how best to integrate local knowledge into a continental framework for peace education and </w:t>
      </w:r>
      <w:r w:rsidR="002D5F18">
        <w:rPr>
          <w:rFonts w:ascii="Times New Roman" w:hAnsi="Times New Roman" w:cs="Times New Roman"/>
          <w:szCs w:val="24"/>
        </w:rPr>
        <w:t xml:space="preserve">informed policy decisions. </w:t>
      </w:r>
      <w:r w:rsidR="00643500">
        <w:rPr>
          <w:rFonts w:ascii="Times New Roman" w:hAnsi="Times New Roman" w:cs="Times New Roman"/>
          <w:szCs w:val="24"/>
        </w:rPr>
        <w:t xml:space="preserve">One final impact is the connection of related but </w:t>
      </w:r>
      <w:r w:rsidR="00C96916">
        <w:rPr>
          <w:rFonts w:ascii="Times New Roman" w:hAnsi="Times New Roman" w:cs="Times New Roman"/>
          <w:szCs w:val="24"/>
        </w:rPr>
        <w:t>disparate</w:t>
      </w:r>
      <w:r w:rsidR="00643500">
        <w:rPr>
          <w:rFonts w:ascii="Times New Roman" w:hAnsi="Times New Roman" w:cs="Times New Roman"/>
          <w:szCs w:val="24"/>
        </w:rPr>
        <w:t xml:space="preserve"> international peace organizations for their </w:t>
      </w:r>
      <w:r w:rsidR="00C96916">
        <w:rPr>
          <w:rFonts w:ascii="Times New Roman" w:hAnsi="Times New Roman" w:cs="Times New Roman"/>
          <w:szCs w:val="24"/>
        </w:rPr>
        <w:t>combined</w:t>
      </w:r>
      <w:r w:rsidR="00643500">
        <w:rPr>
          <w:rFonts w:ascii="Times New Roman" w:hAnsi="Times New Roman" w:cs="Times New Roman"/>
          <w:szCs w:val="24"/>
        </w:rPr>
        <w:t xml:space="preserve"> collaboration, including between United Religions Initiative and Rotary International, which share many values but approach peacemaking from different angles</w:t>
      </w:r>
      <w:r w:rsidR="00C96916">
        <w:rPr>
          <w:rFonts w:ascii="Times New Roman" w:hAnsi="Times New Roman" w:cs="Times New Roman"/>
          <w:szCs w:val="24"/>
        </w:rPr>
        <w:t>,</w:t>
      </w:r>
      <w:r w:rsidR="00643500">
        <w:rPr>
          <w:rFonts w:ascii="Times New Roman" w:hAnsi="Times New Roman" w:cs="Times New Roman"/>
          <w:szCs w:val="24"/>
        </w:rPr>
        <w:t xml:space="preserve"> </w:t>
      </w:r>
      <w:r w:rsidR="00C96916">
        <w:rPr>
          <w:rFonts w:ascii="Times New Roman" w:hAnsi="Times New Roman" w:cs="Times New Roman"/>
          <w:szCs w:val="24"/>
        </w:rPr>
        <w:t xml:space="preserve">and </w:t>
      </w:r>
      <w:r w:rsidR="00643500">
        <w:rPr>
          <w:rFonts w:ascii="Times New Roman" w:hAnsi="Times New Roman" w:cs="Times New Roman"/>
          <w:szCs w:val="24"/>
        </w:rPr>
        <w:t xml:space="preserve">now have an MOU. </w:t>
      </w:r>
    </w:p>
    <w:p w14:paraId="17B3270F" w14:textId="77777777" w:rsidR="002C7C19" w:rsidRDefault="002C7C19" w:rsidP="002C7C19">
      <w:pPr>
        <w:ind w:firstLine="720"/>
        <w:rPr>
          <w:rFonts w:ascii="Times New Roman" w:hAnsi="Times New Roman" w:cs="Times New Roman"/>
          <w:szCs w:val="24"/>
        </w:rPr>
      </w:pPr>
    </w:p>
    <w:p w14:paraId="5D67BD50" w14:textId="65092228" w:rsidR="00010730" w:rsidRPr="00411898" w:rsidRDefault="00010730" w:rsidP="00010730">
      <w:pPr>
        <w:rPr>
          <w:rFonts w:cs="Kigelia"/>
          <w:b/>
          <w:bCs/>
          <w:sz w:val="60"/>
          <w:szCs w:val="60"/>
        </w:rPr>
      </w:pPr>
      <w:r w:rsidRPr="00411898">
        <w:rPr>
          <w:rFonts w:ascii="Times New Roman" w:hAnsi="Times New Roman" w:cs="Times New Roman"/>
          <w:noProof/>
          <w:sz w:val="60"/>
          <w:szCs w:val="60"/>
        </w:rPr>
        <w:lastRenderedPageBreak/>
        <mc:AlternateContent>
          <mc:Choice Requires="wps">
            <w:drawing>
              <wp:anchor distT="0" distB="0" distL="114300" distR="114300" simplePos="0" relativeHeight="251682816" behindDoc="1" locked="0" layoutInCell="1" allowOverlap="1" wp14:anchorId="151A99E4" wp14:editId="388E8570">
                <wp:simplePos x="0" y="0"/>
                <wp:positionH relativeFrom="page">
                  <wp:posOffset>7620</wp:posOffset>
                </wp:positionH>
                <wp:positionV relativeFrom="paragraph">
                  <wp:posOffset>789940</wp:posOffset>
                </wp:positionV>
                <wp:extent cx="7757160" cy="251460"/>
                <wp:effectExtent l="0" t="0" r="15240" b="15240"/>
                <wp:wrapNone/>
                <wp:docPr id="13" name="Rectangle 13"/>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5DDE4" id="Rectangle 13" o:spid="_x0000_s1026" style="position:absolute;margin-left:.6pt;margin-top:62.2pt;width:610.8pt;height:19.8pt;z-index:-2516336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Pr>
          <w:rFonts w:cs="Kigelia"/>
          <w:b/>
          <w:bCs/>
          <w:sz w:val="60"/>
          <w:szCs w:val="60"/>
        </w:rPr>
        <w:t>4</w:t>
      </w:r>
      <w:r w:rsidRPr="00411898">
        <w:rPr>
          <w:rFonts w:cs="Kigelia"/>
          <w:b/>
          <w:bCs/>
          <w:sz w:val="60"/>
          <w:szCs w:val="60"/>
        </w:rPr>
        <w:t xml:space="preserve"> – </w:t>
      </w:r>
      <w:r>
        <w:rPr>
          <w:rFonts w:cs="Kigelia"/>
          <w:b/>
          <w:bCs/>
          <w:sz w:val="60"/>
          <w:szCs w:val="60"/>
        </w:rPr>
        <w:t>FINAL THOUGHTS</w:t>
      </w:r>
    </w:p>
    <w:p w14:paraId="6FD68E36" w14:textId="04D2984B" w:rsidR="00010730" w:rsidRPr="00E064DB" w:rsidRDefault="0024523B" w:rsidP="00010730">
      <w:pPr>
        <w:rPr>
          <w:rFonts w:cs="Kigelia"/>
          <w:b/>
          <w:bCs/>
          <w:szCs w:val="24"/>
        </w:rPr>
      </w:pPr>
      <w:r>
        <w:rPr>
          <w:rFonts w:cs="Kigelia"/>
          <w:b/>
          <w:bCs/>
          <w:szCs w:val="24"/>
        </w:rPr>
        <w:t>CONCLUSION</w:t>
      </w:r>
    </w:p>
    <w:p w14:paraId="54DA7FDA" w14:textId="29795C19" w:rsidR="00010730" w:rsidRDefault="00151E85" w:rsidP="00C209E9">
      <w:pPr>
        <w:ind w:firstLine="720"/>
        <w:rPr>
          <w:rFonts w:ascii="Times New Roman" w:hAnsi="Times New Roman" w:cs="Times New Roman"/>
          <w:szCs w:val="24"/>
        </w:rPr>
      </w:pPr>
      <w:r>
        <w:rPr>
          <w:rFonts w:ascii="Times New Roman" w:hAnsi="Times New Roman" w:cs="Times New Roman"/>
          <w:szCs w:val="24"/>
        </w:rPr>
        <w:t>The African Peacemaking Database structures a new style of implementation with theory and history that predates traditional academic research. It is built on the back of grassroots peacemaking efforts by historic leaders such as</w:t>
      </w:r>
      <w:r w:rsidR="00D4096D">
        <w:rPr>
          <w:rFonts w:ascii="Times New Roman" w:hAnsi="Times New Roman" w:cs="Times New Roman"/>
          <w:szCs w:val="24"/>
        </w:rPr>
        <w:t xml:space="preserve"> African</w:t>
      </w:r>
      <w:r>
        <w:rPr>
          <w:rFonts w:ascii="Times New Roman" w:hAnsi="Times New Roman" w:cs="Times New Roman"/>
          <w:szCs w:val="24"/>
        </w:rPr>
        <w:t xml:space="preserve"> Nobel Peace Prize winners Leymah Gbowee, Desmond Tutu, and Albert Luthuli</w:t>
      </w:r>
      <w:r w:rsidR="00D4096D">
        <w:rPr>
          <w:rFonts w:ascii="Times New Roman" w:hAnsi="Times New Roman" w:cs="Times New Roman"/>
          <w:szCs w:val="24"/>
        </w:rPr>
        <w:t xml:space="preserve">, who </w:t>
      </w:r>
      <w:r w:rsidR="00360839">
        <w:rPr>
          <w:rFonts w:ascii="Times New Roman" w:hAnsi="Times New Roman" w:cs="Times New Roman"/>
          <w:szCs w:val="24"/>
        </w:rPr>
        <w:t>encouraged</w:t>
      </w:r>
      <w:r w:rsidR="00D4096D">
        <w:rPr>
          <w:rFonts w:ascii="Times New Roman" w:hAnsi="Times New Roman" w:cs="Times New Roman"/>
          <w:szCs w:val="24"/>
        </w:rPr>
        <w:t xml:space="preserve"> peacemaking to start on a daily level to deliberately break the structures of violence that held back equality and enabled </w:t>
      </w:r>
      <w:r w:rsidR="00360839">
        <w:rPr>
          <w:rFonts w:ascii="Times New Roman" w:hAnsi="Times New Roman" w:cs="Times New Roman"/>
          <w:szCs w:val="24"/>
        </w:rPr>
        <w:t>disproportionate</w:t>
      </w:r>
      <w:r w:rsidR="00D4096D">
        <w:rPr>
          <w:rFonts w:ascii="Times New Roman" w:hAnsi="Times New Roman" w:cs="Times New Roman"/>
          <w:szCs w:val="24"/>
        </w:rPr>
        <w:t xml:space="preserve"> power dynamics. This idea utilizes the concept of everyday peacemakers, both as </w:t>
      </w:r>
      <w:r w:rsidR="00B6109A">
        <w:rPr>
          <w:rFonts w:ascii="Times New Roman" w:hAnsi="Times New Roman" w:cs="Times New Roman"/>
          <w:szCs w:val="24"/>
        </w:rPr>
        <w:t xml:space="preserve">a </w:t>
      </w:r>
      <w:r w:rsidR="00D4096D">
        <w:rPr>
          <w:rFonts w:ascii="Times New Roman" w:hAnsi="Times New Roman" w:cs="Times New Roman"/>
          <w:szCs w:val="24"/>
        </w:rPr>
        <w:t xml:space="preserve">tool to educate ourselves in exercises of peace, and as a method to showcase what is already being done in diverse political circumstances to support resilient communities. </w:t>
      </w:r>
      <w:r w:rsidR="00B6109A">
        <w:rPr>
          <w:rFonts w:ascii="Times New Roman" w:hAnsi="Times New Roman" w:cs="Times New Roman"/>
          <w:szCs w:val="24"/>
        </w:rPr>
        <w:t xml:space="preserve">It is my hope that this database format can be replicated in other continents to exist as a local complement to the remarkable statistical analysis and measurement indices that have become the norm over the past twenty years. Further, by beginning this model in Africa, we allow an underrepresented and misunderstood continent </w:t>
      </w:r>
      <w:r w:rsidR="00360839">
        <w:rPr>
          <w:rFonts w:ascii="Times New Roman" w:hAnsi="Times New Roman" w:cs="Times New Roman"/>
          <w:szCs w:val="24"/>
        </w:rPr>
        <w:t xml:space="preserve">to </w:t>
      </w:r>
      <w:r w:rsidR="00B6109A">
        <w:rPr>
          <w:rFonts w:ascii="Times New Roman" w:hAnsi="Times New Roman" w:cs="Times New Roman"/>
          <w:szCs w:val="24"/>
        </w:rPr>
        <w:t xml:space="preserve">become the model for peace that the Global North can follow. Africa has much to teach. While development and economic might lags behind other regions, its strength lies in strong community </w:t>
      </w:r>
      <w:r w:rsidR="00563E34">
        <w:rPr>
          <w:rFonts w:ascii="Times New Roman" w:hAnsi="Times New Roman" w:cs="Times New Roman"/>
          <w:szCs w:val="24"/>
        </w:rPr>
        <w:t>roles and rituals</w:t>
      </w:r>
      <w:r w:rsidR="00360839">
        <w:rPr>
          <w:rFonts w:ascii="Times New Roman" w:hAnsi="Times New Roman" w:cs="Times New Roman"/>
          <w:szCs w:val="24"/>
        </w:rPr>
        <w:t>.</w:t>
      </w:r>
      <w:r w:rsidR="00563E34">
        <w:rPr>
          <w:rFonts w:ascii="Times New Roman" w:hAnsi="Times New Roman" w:cs="Times New Roman"/>
          <w:szCs w:val="24"/>
        </w:rPr>
        <w:t xml:space="preserve"> </w:t>
      </w:r>
      <w:r w:rsidR="00360839">
        <w:rPr>
          <w:rFonts w:ascii="Times New Roman" w:hAnsi="Times New Roman" w:cs="Times New Roman"/>
          <w:szCs w:val="24"/>
        </w:rPr>
        <w:t>It</w:t>
      </w:r>
      <w:r w:rsidR="00563E34">
        <w:rPr>
          <w:rFonts w:ascii="Times New Roman" w:hAnsi="Times New Roman" w:cs="Times New Roman"/>
          <w:szCs w:val="24"/>
        </w:rPr>
        <w:t xml:space="preserve"> could teach the rest of the world</w:t>
      </w:r>
      <w:r w:rsidR="00360839">
        <w:rPr>
          <w:rFonts w:ascii="Times New Roman" w:hAnsi="Times New Roman" w:cs="Times New Roman"/>
          <w:szCs w:val="24"/>
        </w:rPr>
        <w:t>, especially the United States,</w:t>
      </w:r>
      <w:r w:rsidR="00563E34">
        <w:rPr>
          <w:rFonts w:ascii="Times New Roman" w:hAnsi="Times New Roman" w:cs="Times New Roman"/>
          <w:szCs w:val="24"/>
        </w:rPr>
        <w:t xml:space="preserve"> how to ingrain relational peace rituals into the fabric of cultures that have become defined by aggressive individualism and competition. </w:t>
      </w:r>
      <w:r w:rsidR="00B6109A">
        <w:rPr>
          <w:rFonts w:ascii="Times New Roman" w:hAnsi="Times New Roman" w:cs="Times New Roman"/>
          <w:szCs w:val="24"/>
        </w:rPr>
        <w:t xml:space="preserve"> </w:t>
      </w:r>
    </w:p>
    <w:p w14:paraId="49682F75" w14:textId="388FB7D3" w:rsidR="00BC2E18" w:rsidRDefault="00563E34" w:rsidP="00C92C11">
      <w:pPr>
        <w:ind w:firstLine="720"/>
        <w:rPr>
          <w:rFonts w:ascii="Times New Roman" w:hAnsi="Times New Roman" w:cs="Times New Roman"/>
          <w:szCs w:val="24"/>
        </w:rPr>
      </w:pPr>
      <w:r>
        <w:rPr>
          <w:rFonts w:ascii="Times New Roman" w:hAnsi="Times New Roman" w:cs="Times New Roman"/>
          <w:szCs w:val="24"/>
        </w:rPr>
        <w:t xml:space="preserve">The success of my work </w:t>
      </w:r>
      <w:r w:rsidR="00360839">
        <w:rPr>
          <w:rFonts w:ascii="Times New Roman" w:hAnsi="Times New Roman" w:cs="Times New Roman"/>
          <w:szCs w:val="24"/>
        </w:rPr>
        <w:t>lies</w:t>
      </w:r>
      <w:r>
        <w:rPr>
          <w:rFonts w:ascii="Times New Roman" w:hAnsi="Times New Roman" w:cs="Times New Roman"/>
          <w:szCs w:val="24"/>
        </w:rPr>
        <w:t xml:space="preserve"> with the response of organizations at the top and communities at the grassroots. It require</w:t>
      </w:r>
      <w:r w:rsidR="00360839">
        <w:rPr>
          <w:rFonts w:ascii="Times New Roman" w:hAnsi="Times New Roman" w:cs="Times New Roman"/>
          <w:szCs w:val="24"/>
        </w:rPr>
        <w:t>s</w:t>
      </w:r>
      <w:r>
        <w:rPr>
          <w:rFonts w:ascii="Times New Roman" w:hAnsi="Times New Roman" w:cs="Times New Roman"/>
          <w:szCs w:val="24"/>
        </w:rPr>
        <w:t xml:space="preserve"> a systematic network of people involved in all levels of local, regional, national, and international </w:t>
      </w:r>
      <w:r w:rsidR="00BF17FD">
        <w:rPr>
          <w:rFonts w:ascii="Times New Roman" w:hAnsi="Times New Roman" w:cs="Times New Roman"/>
          <w:szCs w:val="24"/>
        </w:rPr>
        <w:t xml:space="preserve">peace and conflict </w:t>
      </w:r>
      <w:r>
        <w:rPr>
          <w:rFonts w:ascii="Times New Roman" w:hAnsi="Times New Roman" w:cs="Times New Roman"/>
          <w:szCs w:val="24"/>
        </w:rPr>
        <w:t xml:space="preserve">frameworks to </w:t>
      </w:r>
      <w:r w:rsidR="00BF17FD">
        <w:rPr>
          <w:rFonts w:ascii="Times New Roman" w:hAnsi="Times New Roman" w:cs="Times New Roman"/>
          <w:szCs w:val="24"/>
        </w:rPr>
        <w:t xml:space="preserve">create the relationships and impact </w:t>
      </w:r>
      <w:r w:rsidR="00BC2E18">
        <w:rPr>
          <w:rFonts w:ascii="Times New Roman" w:hAnsi="Times New Roman" w:cs="Times New Roman"/>
          <w:szCs w:val="24"/>
        </w:rPr>
        <w:t>for</w:t>
      </w:r>
      <w:r w:rsidR="00BF17FD">
        <w:rPr>
          <w:rFonts w:ascii="Times New Roman" w:hAnsi="Times New Roman" w:cs="Times New Roman"/>
          <w:szCs w:val="24"/>
        </w:rPr>
        <w:t xml:space="preserve"> a project of this scope. The methods to transform cultural and political conflict dynamics </w:t>
      </w:r>
      <w:r w:rsidR="00BC2E18">
        <w:rPr>
          <w:rFonts w:ascii="Times New Roman" w:hAnsi="Times New Roman" w:cs="Times New Roman"/>
          <w:szCs w:val="24"/>
        </w:rPr>
        <w:t>rests</w:t>
      </w:r>
      <w:r w:rsidR="00BF17FD">
        <w:rPr>
          <w:rFonts w:ascii="Times New Roman" w:hAnsi="Times New Roman" w:cs="Times New Roman"/>
          <w:szCs w:val="24"/>
        </w:rPr>
        <w:t xml:space="preserve"> in the comprehensive embodiment of peace traditions that are taught at the community and national levels. If neglected, we risk losing uncountable knowledge that has the power to </w:t>
      </w:r>
      <w:r w:rsidR="002C7BC2">
        <w:rPr>
          <w:rFonts w:ascii="Times New Roman" w:hAnsi="Times New Roman" w:cs="Times New Roman"/>
          <w:szCs w:val="24"/>
        </w:rPr>
        <w:t xml:space="preserve">promote healthy relationships and individual harmony. </w:t>
      </w:r>
    </w:p>
    <w:p w14:paraId="7C8BF849" w14:textId="20C0F22C" w:rsidR="00C92C11" w:rsidRDefault="00C92C11" w:rsidP="00C92C11">
      <w:pPr>
        <w:ind w:firstLine="720"/>
        <w:rPr>
          <w:rFonts w:ascii="Times New Roman" w:hAnsi="Times New Roman" w:cs="Times New Roman"/>
          <w:szCs w:val="24"/>
        </w:rPr>
      </w:pPr>
    </w:p>
    <w:p w14:paraId="251739F5" w14:textId="77777777" w:rsidR="00C92C11" w:rsidRDefault="00C92C11" w:rsidP="00C92C11">
      <w:pPr>
        <w:ind w:firstLine="720"/>
        <w:rPr>
          <w:rFonts w:ascii="Times New Roman" w:hAnsi="Times New Roman" w:cs="Times New Roman"/>
          <w:szCs w:val="24"/>
        </w:rPr>
      </w:pPr>
    </w:p>
    <w:p w14:paraId="0801ECA8" w14:textId="1D776523" w:rsidR="002C7BC2" w:rsidRDefault="002C7BC2" w:rsidP="002C7BC2">
      <w:pPr>
        <w:rPr>
          <w:rFonts w:ascii="Times New Roman" w:hAnsi="Times New Roman" w:cs="Times New Roman"/>
          <w:szCs w:val="24"/>
        </w:rPr>
      </w:pPr>
      <w:r w:rsidRPr="00411898">
        <w:rPr>
          <w:rFonts w:ascii="Times New Roman" w:hAnsi="Times New Roman" w:cs="Times New Roman"/>
          <w:noProof/>
          <w:sz w:val="60"/>
          <w:szCs w:val="60"/>
        </w:rPr>
        <w:lastRenderedPageBreak/>
        <mc:AlternateContent>
          <mc:Choice Requires="wps">
            <w:drawing>
              <wp:anchor distT="0" distB="0" distL="114300" distR="114300" simplePos="0" relativeHeight="251684864" behindDoc="1" locked="0" layoutInCell="1" allowOverlap="1" wp14:anchorId="5E122DB8" wp14:editId="44A87990">
                <wp:simplePos x="0" y="0"/>
                <wp:positionH relativeFrom="page">
                  <wp:posOffset>0</wp:posOffset>
                </wp:positionH>
                <wp:positionV relativeFrom="paragraph">
                  <wp:posOffset>-15240</wp:posOffset>
                </wp:positionV>
                <wp:extent cx="7757160" cy="251460"/>
                <wp:effectExtent l="0" t="0" r="15240" b="15240"/>
                <wp:wrapNone/>
                <wp:docPr id="14" name="Rectangle 14"/>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3DB12" id="Rectangle 14" o:spid="_x0000_s1026" style="position:absolute;margin-left:0;margin-top:-1.2pt;width:610.8pt;height:19.8pt;z-index:-251631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r>
        <w:rPr>
          <w:rFonts w:cs="Kigelia"/>
          <w:b/>
          <w:bCs/>
          <w:szCs w:val="24"/>
        </w:rPr>
        <w:t>RECOMMENDATIONS</w:t>
      </w:r>
    </w:p>
    <w:p w14:paraId="5DBF21E8" w14:textId="77777777" w:rsidR="00162B1A" w:rsidRDefault="008E70C3" w:rsidP="008E70C3">
      <w:pPr>
        <w:rPr>
          <w:rFonts w:ascii="Times New Roman" w:hAnsi="Times New Roman" w:cs="Times New Roman"/>
          <w:szCs w:val="24"/>
        </w:rPr>
      </w:pPr>
      <w:r>
        <w:rPr>
          <w:rFonts w:ascii="Times New Roman" w:hAnsi="Times New Roman" w:cs="Times New Roman"/>
          <w:szCs w:val="24"/>
        </w:rPr>
        <w:tab/>
        <w:t xml:space="preserve">The implications for African Union policy are most paramount with this social change initiative. The regional CEWS needs to incorporate a defined framework that can be contextualized in each part of the continent to meet the needs of the people. This involves data that is people and value-driven, and not purely government or UN-based quantitations. </w:t>
      </w:r>
      <w:r w:rsidR="00975072">
        <w:rPr>
          <w:rFonts w:ascii="Times New Roman" w:hAnsi="Times New Roman" w:cs="Times New Roman"/>
          <w:szCs w:val="24"/>
        </w:rPr>
        <w:t>Currently, there are 8 regional economic communities (AMU/CEN-SAD/ECOWARN/MARAC/ CEWARN/EACWARN/COMWARN/REWC) that all include overlapping states. Three of them have no working, early warning system, due to political instability or a lack of resources</w:t>
      </w:r>
      <w:r w:rsidR="00BD1AE8">
        <w:rPr>
          <w:rFonts w:ascii="Times New Roman" w:hAnsi="Times New Roman" w:cs="Times New Roman"/>
          <w:szCs w:val="24"/>
        </w:rPr>
        <w:t xml:space="preserve"> (Gnanguenon 3)</w:t>
      </w:r>
      <w:r w:rsidR="00975072">
        <w:rPr>
          <w:rFonts w:ascii="Times New Roman" w:hAnsi="Times New Roman" w:cs="Times New Roman"/>
          <w:szCs w:val="24"/>
        </w:rPr>
        <w:t>.</w:t>
      </w:r>
      <w:r w:rsidR="00BD1AE8">
        <w:rPr>
          <w:rFonts w:ascii="Times New Roman" w:hAnsi="Times New Roman" w:cs="Times New Roman"/>
          <w:szCs w:val="24"/>
        </w:rPr>
        <w:t xml:space="preserve"> </w:t>
      </w:r>
      <w:r w:rsidR="00975072">
        <w:rPr>
          <w:rFonts w:ascii="Times New Roman" w:hAnsi="Times New Roman" w:cs="Times New Roman"/>
          <w:szCs w:val="24"/>
        </w:rPr>
        <w:t xml:space="preserve"> </w:t>
      </w:r>
      <w:r w:rsidR="00162B1A">
        <w:rPr>
          <w:rFonts w:ascii="Times New Roman" w:hAnsi="Times New Roman" w:cs="Times New Roman"/>
          <w:szCs w:val="24"/>
        </w:rPr>
        <w:t xml:space="preserve">Establishing a positive peace element to the existing framework and/or encouraging national legislative bodies to begin teaching database collections of peacemaking in public school would institutionalize indigenous knowledge. </w:t>
      </w:r>
    </w:p>
    <w:p w14:paraId="3A54F94C" w14:textId="6F8B5245" w:rsidR="00C209E9" w:rsidRDefault="00162B1A" w:rsidP="00162B1A">
      <w:pPr>
        <w:ind w:firstLine="720"/>
        <w:rPr>
          <w:rFonts w:ascii="Times New Roman" w:hAnsi="Times New Roman" w:cs="Times New Roman"/>
          <w:szCs w:val="24"/>
        </w:rPr>
      </w:pPr>
      <w:r>
        <w:rPr>
          <w:rFonts w:ascii="Times New Roman" w:hAnsi="Times New Roman" w:cs="Times New Roman"/>
          <w:szCs w:val="24"/>
        </w:rPr>
        <w:t xml:space="preserve">Currently, </w:t>
      </w:r>
      <w:r w:rsidR="00B874F5">
        <w:rPr>
          <w:rFonts w:ascii="Times New Roman" w:hAnsi="Times New Roman" w:cs="Times New Roman"/>
          <w:szCs w:val="24"/>
        </w:rPr>
        <w:t>this</w:t>
      </w:r>
      <w:r>
        <w:rPr>
          <w:rFonts w:ascii="Times New Roman" w:hAnsi="Times New Roman" w:cs="Times New Roman"/>
          <w:szCs w:val="24"/>
        </w:rPr>
        <w:t xml:space="preserve"> body of peace practices </w:t>
      </w:r>
      <w:r w:rsidR="00B874F5">
        <w:rPr>
          <w:rFonts w:ascii="Times New Roman" w:hAnsi="Times New Roman" w:cs="Times New Roman"/>
          <w:szCs w:val="24"/>
        </w:rPr>
        <w:t>is</w:t>
      </w:r>
      <w:r>
        <w:rPr>
          <w:rFonts w:ascii="Times New Roman" w:hAnsi="Times New Roman" w:cs="Times New Roman"/>
          <w:szCs w:val="24"/>
        </w:rPr>
        <w:t xml:space="preserve"> being upheld by the community and </w:t>
      </w:r>
      <w:r w:rsidR="00B874F5">
        <w:rPr>
          <w:rFonts w:ascii="Times New Roman" w:hAnsi="Times New Roman" w:cs="Times New Roman"/>
          <w:szCs w:val="24"/>
        </w:rPr>
        <w:t>by leading</w:t>
      </w:r>
      <w:r>
        <w:rPr>
          <w:rFonts w:ascii="Times New Roman" w:hAnsi="Times New Roman" w:cs="Times New Roman"/>
          <w:szCs w:val="24"/>
        </w:rPr>
        <w:t xml:space="preserve"> </w:t>
      </w:r>
      <w:r w:rsidR="00B874F5">
        <w:rPr>
          <w:rFonts w:ascii="Times New Roman" w:hAnsi="Times New Roman" w:cs="Times New Roman"/>
          <w:szCs w:val="24"/>
        </w:rPr>
        <w:t>knowledge holders</w:t>
      </w:r>
      <w:r>
        <w:rPr>
          <w:rFonts w:ascii="Times New Roman" w:hAnsi="Times New Roman" w:cs="Times New Roman"/>
          <w:szCs w:val="24"/>
        </w:rPr>
        <w:t>. I discovered little support by Malawi, Ethiopian, or Somali governments to maintain these traditions. In fact, after an impressive cooperation between the Ethiopian Reconciliation Commission (ERC) and Tikvah Media to press for youth to create research cataloguing (an idea that preceded mine by one year), and the collection of over 200 research papers, the government stopped funding and disbanded the ERC and created a new, politically motivated commission with an entirely new body, called the Ethiopian National Dialogue Commission (</w:t>
      </w:r>
      <w:r w:rsidR="000353FA">
        <w:rPr>
          <w:rFonts w:ascii="Times New Roman" w:hAnsi="Times New Roman" w:cs="Times New Roman"/>
          <w:szCs w:val="24"/>
        </w:rPr>
        <w:t>Addis Standard</w:t>
      </w:r>
      <w:r>
        <w:rPr>
          <w:rFonts w:ascii="Times New Roman" w:hAnsi="Times New Roman" w:cs="Times New Roman"/>
          <w:szCs w:val="24"/>
        </w:rPr>
        <w:t xml:space="preserve">). </w:t>
      </w:r>
      <w:r w:rsidR="00C34559">
        <w:rPr>
          <w:rFonts w:ascii="Times New Roman" w:hAnsi="Times New Roman" w:cs="Times New Roman"/>
          <w:szCs w:val="24"/>
        </w:rPr>
        <w:t>By incorporating the database within the structure of two African Union offices – Civil Society, which deals with people programs and non-state actors, and Peace &amp; Security, which includes the mandate of the Continental Early Warning System</w:t>
      </w:r>
      <w:r w:rsidR="00B874F5">
        <w:rPr>
          <w:rFonts w:ascii="Times New Roman" w:hAnsi="Times New Roman" w:cs="Times New Roman"/>
          <w:szCs w:val="24"/>
        </w:rPr>
        <w:t xml:space="preserve"> </w:t>
      </w:r>
      <w:r w:rsidR="00C50526">
        <w:rPr>
          <w:rFonts w:ascii="Times New Roman" w:hAnsi="Times New Roman" w:cs="Times New Roman"/>
          <w:szCs w:val="24"/>
        </w:rPr>
        <w:t>– the</w:t>
      </w:r>
      <w:r w:rsidR="00C34559">
        <w:rPr>
          <w:rFonts w:ascii="Times New Roman" w:hAnsi="Times New Roman" w:cs="Times New Roman"/>
          <w:szCs w:val="24"/>
        </w:rPr>
        <w:t xml:space="preserve"> database receive</w:t>
      </w:r>
      <w:r w:rsidR="00B874F5">
        <w:rPr>
          <w:rFonts w:ascii="Times New Roman" w:hAnsi="Times New Roman" w:cs="Times New Roman"/>
          <w:szCs w:val="24"/>
        </w:rPr>
        <w:t>s</w:t>
      </w:r>
      <w:r w:rsidR="00C34559">
        <w:rPr>
          <w:rFonts w:ascii="Times New Roman" w:hAnsi="Times New Roman" w:cs="Times New Roman"/>
          <w:szCs w:val="24"/>
        </w:rPr>
        <w:t xml:space="preserve"> significant leverage to encourage and fund national governments to integrate their </w:t>
      </w:r>
      <w:proofErr w:type="gramStart"/>
      <w:r w:rsidR="00C34559">
        <w:rPr>
          <w:rFonts w:ascii="Times New Roman" w:hAnsi="Times New Roman" w:cs="Times New Roman"/>
          <w:szCs w:val="24"/>
        </w:rPr>
        <w:t>people’s</w:t>
      </w:r>
      <w:proofErr w:type="gramEnd"/>
      <w:r w:rsidR="00C34559">
        <w:rPr>
          <w:rFonts w:ascii="Times New Roman" w:hAnsi="Times New Roman" w:cs="Times New Roman"/>
          <w:szCs w:val="24"/>
        </w:rPr>
        <w:t xml:space="preserve"> collected indigenous knowledge into </w:t>
      </w:r>
      <w:r w:rsidR="00B874F5">
        <w:rPr>
          <w:rFonts w:ascii="Times New Roman" w:hAnsi="Times New Roman" w:cs="Times New Roman"/>
          <w:szCs w:val="24"/>
        </w:rPr>
        <w:t xml:space="preserve">the </w:t>
      </w:r>
      <w:r w:rsidR="00C34559">
        <w:rPr>
          <w:rFonts w:ascii="Times New Roman" w:hAnsi="Times New Roman" w:cs="Times New Roman"/>
          <w:szCs w:val="24"/>
        </w:rPr>
        <w:t xml:space="preserve">public </w:t>
      </w:r>
      <w:r w:rsidR="00B874F5">
        <w:rPr>
          <w:rFonts w:ascii="Times New Roman" w:hAnsi="Times New Roman" w:cs="Times New Roman"/>
          <w:szCs w:val="24"/>
        </w:rPr>
        <w:t>domain.</w:t>
      </w:r>
      <w:r w:rsidR="00C34559">
        <w:rPr>
          <w:rFonts w:ascii="Times New Roman" w:hAnsi="Times New Roman" w:cs="Times New Roman"/>
          <w:szCs w:val="24"/>
        </w:rPr>
        <w:t xml:space="preserve"> </w:t>
      </w:r>
      <w:r>
        <w:rPr>
          <w:rFonts w:ascii="Times New Roman" w:hAnsi="Times New Roman" w:cs="Times New Roman"/>
          <w:szCs w:val="24"/>
        </w:rPr>
        <w:t xml:space="preserve"> </w:t>
      </w:r>
    </w:p>
    <w:p w14:paraId="039330FF" w14:textId="43C28973" w:rsidR="007E49BE" w:rsidRDefault="003F5963" w:rsidP="00162B1A">
      <w:pPr>
        <w:ind w:firstLine="720"/>
        <w:rPr>
          <w:rFonts w:ascii="Times New Roman" w:hAnsi="Times New Roman" w:cs="Times New Roman"/>
          <w:szCs w:val="24"/>
        </w:rPr>
      </w:pPr>
      <w:r w:rsidRPr="00411898">
        <w:rPr>
          <w:rFonts w:ascii="Times New Roman" w:hAnsi="Times New Roman" w:cs="Times New Roman"/>
          <w:noProof/>
          <w:sz w:val="60"/>
          <w:szCs w:val="60"/>
        </w:rPr>
        <mc:AlternateContent>
          <mc:Choice Requires="wps">
            <w:drawing>
              <wp:anchor distT="0" distB="0" distL="114300" distR="114300" simplePos="0" relativeHeight="251686912" behindDoc="1" locked="0" layoutInCell="1" allowOverlap="1" wp14:anchorId="346FE7D9" wp14:editId="1A03CCA6">
                <wp:simplePos x="0" y="0"/>
                <wp:positionH relativeFrom="page">
                  <wp:posOffset>0</wp:posOffset>
                </wp:positionH>
                <wp:positionV relativeFrom="paragraph">
                  <wp:posOffset>3465195</wp:posOffset>
                </wp:positionV>
                <wp:extent cx="7757160" cy="251460"/>
                <wp:effectExtent l="0" t="0" r="15240" b="15240"/>
                <wp:wrapNone/>
                <wp:docPr id="15" name="Rectangle 15"/>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68EDA3" id="Rectangle 15" o:spid="_x0000_s1026" style="position:absolute;margin-left:0;margin-top:272.85pt;width:610.8pt;height:19.8pt;z-index:-251629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" fillcolor="#ffd555 [2167]" strokecolor="#ffc000 [3207]" strokeweight=".5pt">
                <v:fill color2="#ffcc31 [2615]" rotate="t" colors="0 #ffdd9c;.5 #ffd78e;1 #ffd479" focus="100%" type="gradient">
                  <o:fill v:ext="view" type="gradientUnscaled"/>
                </v:fill>
                <w10:wrap anchorx="page"/>
              </v:rect>
            </w:pict>
          </mc:Fallback>
        </mc:AlternateContent>
      </w:r>
      <w:r w:rsidR="007E49BE">
        <w:rPr>
          <w:rFonts w:ascii="Times New Roman" w:hAnsi="Times New Roman" w:cs="Times New Roman"/>
          <w:szCs w:val="24"/>
        </w:rPr>
        <w:t xml:space="preserve">Additionally, there is a need to continue the role of local researchers, who understand </w:t>
      </w:r>
      <w:r w:rsidR="00B874F5">
        <w:rPr>
          <w:rFonts w:ascii="Times New Roman" w:hAnsi="Times New Roman" w:cs="Times New Roman"/>
          <w:szCs w:val="24"/>
        </w:rPr>
        <w:t xml:space="preserve">best </w:t>
      </w:r>
      <w:r w:rsidR="007E49BE">
        <w:rPr>
          <w:rFonts w:ascii="Times New Roman" w:hAnsi="Times New Roman" w:cs="Times New Roman"/>
          <w:szCs w:val="24"/>
        </w:rPr>
        <w:t xml:space="preserve">their </w:t>
      </w:r>
      <w:r w:rsidR="00B874F5">
        <w:rPr>
          <w:rFonts w:ascii="Times New Roman" w:hAnsi="Times New Roman" w:cs="Times New Roman"/>
          <w:szCs w:val="24"/>
        </w:rPr>
        <w:t>specific</w:t>
      </w:r>
      <w:r w:rsidR="007E49BE">
        <w:rPr>
          <w:rFonts w:ascii="Times New Roman" w:hAnsi="Times New Roman" w:cs="Times New Roman"/>
          <w:szCs w:val="24"/>
        </w:rPr>
        <w:t xml:space="preserve"> context</w:t>
      </w:r>
      <w:r w:rsidR="00B874F5">
        <w:rPr>
          <w:rFonts w:ascii="Times New Roman" w:hAnsi="Times New Roman" w:cs="Times New Roman"/>
          <w:szCs w:val="24"/>
        </w:rPr>
        <w:t>s. They</w:t>
      </w:r>
      <w:r w:rsidR="007E49BE">
        <w:rPr>
          <w:rFonts w:ascii="Times New Roman" w:hAnsi="Times New Roman" w:cs="Times New Roman"/>
          <w:szCs w:val="24"/>
        </w:rPr>
        <w:t xml:space="preserve"> can take ownership</w:t>
      </w:r>
      <w:r w:rsidR="00B874F5">
        <w:rPr>
          <w:rFonts w:ascii="Times New Roman" w:hAnsi="Times New Roman" w:cs="Times New Roman"/>
          <w:szCs w:val="24"/>
        </w:rPr>
        <w:t xml:space="preserve"> of</w:t>
      </w:r>
      <w:r w:rsidR="007E49BE">
        <w:rPr>
          <w:rFonts w:ascii="Times New Roman" w:hAnsi="Times New Roman" w:cs="Times New Roman"/>
          <w:szCs w:val="24"/>
        </w:rPr>
        <w:t xml:space="preserve"> the knowledge that is being presented and </w:t>
      </w:r>
      <w:r w:rsidR="00B874F5">
        <w:rPr>
          <w:rFonts w:ascii="Times New Roman" w:hAnsi="Times New Roman" w:cs="Times New Roman"/>
          <w:szCs w:val="24"/>
        </w:rPr>
        <w:t>identify</w:t>
      </w:r>
      <w:r w:rsidR="007E49BE">
        <w:rPr>
          <w:rFonts w:ascii="Times New Roman" w:hAnsi="Times New Roman" w:cs="Times New Roman"/>
          <w:szCs w:val="24"/>
        </w:rPr>
        <w:t xml:space="preserve"> the gaps that foreign researchers may miss in the analysis. Therefore, I recommend a yearly training retreat of existing intercultural peace fellows, which each year focuses on one of the five Africa regions – northern, southern, eastern, western, and central. These fellows would be nominated based on recommendations from KAICIID and the African Leadership Centre. At this weeklong retreat, </w:t>
      </w:r>
      <w:r w:rsidR="00093401">
        <w:rPr>
          <w:rFonts w:ascii="Times New Roman" w:hAnsi="Times New Roman" w:cs="Times New Roman"/>
          <w:szCs w:val="24"/>
        </w:rPr>
        <w:t xml:space="preserve">the APD indigenous advisors, AU CEWS staff, peacemaking activators, </w:t>
      </w:r>
      <w:r w:rsidR="00093401">
        <w:rPr>
          <w:rFonts w:ascii="Times New Roman" w:hAnsi="Times New Roman" w:cs="Times New Roman"/>
          <w:szCs w:val="24"/>
        </w:rPr>
        <w:lastRenderedPageBreak/>
        <w:t xml:space="preserve">and fellows </w:t>
      </w:r>
      <w:r w:rsidR="007E49BE">
        <w:rPr>
          <w:rFonts w:ascii="Times New Roman" w:hAnsi="Times New Roman" w:cs="Times New Roman"/>
          <w:szCs w:val="24"/>
        </w:rPr>
        <w:t xml:space="preserve">would </w:t>
      </w:r>
      <w:r w:rsidR="00093401">
        <w:rPr>
          <w:rFonts w:ascii="Times New Roman" w:hAnsi="Times New Roman" w:cs="Times New Roman"/>
          <w:szCs w:val="24"/>
        </w:rPr>
        <w:t>discuss</w:t>
      </w:r>
      <w:r w:rsidR="007E49BE">
        <w:rPr>
          <w:rFonts w:ascii="Times New Roman" w:hAnsi="Times New Roman" w:cs="Times New Roman"/>
          <w:szCs w:val="24"/>
        </w:rPr>
        <w:t xml:space="preserve"> indigenous research methodologies, learn about existing databases, listen to the fellows about the context of their country’s state of national and local peaces, and develop an action plan in conjunction with Rotary International and URI to tour communities for two months in their home nation. The work would be documented with video and photo, and, one year later, would involve further funding for monitoring, evalu</w:t>
      </w:r>
      <w:r w:rsidR="00734841">
        <w:rPr>
          <w:rFonts w:ascii="Times New Roman" w:hAnsi="Times New Roman" w:cs="Times New Roman"/>
          <w:szCs w:val="24"/>
        </w:rPr>
        <w:t>a</w:t>
      </w:r>
      <w:r w:rsidR="007E49BE">
        <w:rPr>
          <w:rFonts w:ascii="Times New Roman" w:hAnsi="Times New Roman" w:cs="Times New Roman"/>
          <w:szCs w:val="24"/>
        </w:rPr>
        <w:t>tion, and recycling of the nation-wide database</w:t>
      </w:r>
      <w:r w:rsidR="00734841">
        <w:rPr>
          <w:rFonts w:ascii="Times New Roman" w:hAnsi="Times New Roman" w:cs="Times New Roman"/>
          <w:szCs w:val="24"/>
        </w:rPr>
        <w:t xml:space="preserve"> findings to the communities for utilizing the positive peace practices to transform existing conflicts. </w:t>
      </w:r>
    </w:p>
    <w:p w14:paraId="191FCC88" w14:textId="37803309" w:rsidR="002C7C19" w:rsidRDefault="002C7C19" w:rsidP="00162B1A">
      <w:pPr>
        <w:ind w:firstLine="720"/>
        <w:rPr>
          <w:rFonts w:ascii="Times New Roman" w:hAnsi="Times New Roman" w:cs="Times New Roman"/>
          <w:szCs w:val="24"/>
        </w:rPr>
      </w:pPr>
      <w:r w:rsidRPr="00411898">
        <w:rPr>
          <w:rFonts w:ascii="Times New Roman" w:hAnsi="Times New Roman" w:cs="Times New Roman"/>
          <w:noProof/>
          <w:sz w:val="60"/>
          <w:szCs w:val="60"/>
        </w:rPr>
        <mc:AlternateContent>
          <mc:Choice Requires="wps">
            <w:drawing>
              <wp:anchor distT="0" distB="0" distL="114300" distR="114300" simplePos="0" relativeHeight="251688960" behindDoc="1" locked="0" layoutInCell="1" allowOverlap="1" wp14:anchorId="4A6A157C" wp14:editId="18D6117B">
                <wp:simplePos x="0" y="0"/>
                <wp:positionH relativeFrom="page">
                  <wp:posOffset>7620</wp:posOffset>
                </wp:positionH>
                <wp:positionV relativeFrom="paragraph">
                  <wp:posOffset>315595</wp:posOffset>
                </wp:positionV>
                <wp:extent cx="7757160" cy="2514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7757160" cy="2514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2E65D" id="Rectangle 16" o:spid="_x0000_s1026" style="position:absolute;margin-left:.6pt;margin-top:24.85pt;width:610.8pt;height:19.8pt;z-index:-251627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" fillcolor="#ffd555 [2167]" strokecolor="#ffc000 [3207]" strokeweight=".5pt">
                <v:fill color2="#ffcc31 [2615]" rotate="t" colors="0 #ffdd9c;.5 #ffd78e;1 #ffd479" focus="100%" type="gradient">
                  <o:fill v:ext="view" type="gradientUnscaled"/>
                </v:fill>
                <w10:wrap anchorx="page"/>
              </v:rect>
            </w:pict>
          </mc:Fallback>
        </mc:AlternateContent>
      </w:r>
    </w:p>
    <w:p w14:paraId="1B855477" w14:textId="45FDDFD1" w:rsidR="00C34559" w:rsidRPr="00C34559" w:rsidRDefault="00C34559" w:rsidP="00C34559">
      <w:pPr>
        <w:rPr>
          <w:rFonts w:cs="Kigelia"/>
          <w:b/>
          <w:bCs/>
          <w:szCs w:val="24"/>
        </w:rPr>
      </w:pPr>
      <w:r>
        <w:rPr>
          <w:rFonts w:cs="Kigelia"/>
          <w:b/>
          <w:bCs/>
          <w:szCs w:val="24"/>
        </w:rPr>
        <w:t>SUSTAINABILITY PLAN</w:t>
      </w:r>
    </w:p>
    <w:p w14:paraId="1E791670" w14:textId="34706DEE" w:rsidR="00C209E9" w:rsidRDefault="00AD1F31" w:rsidP="00AD1F31">
      <w:pPr>
        <w:ind w:firstLine="720"/>
        <w:rPr>
          <w:rFonts w:ascii="Times New Roman" w:hAnsi="Times New Roman" w:cs="Times New Roman"/>
          <w:szCs w:val="24"/>
        </w:rPr>
      </w:pPr>
      <w:r>
        <w:rPr>
          <w:rFonts w:ascii="Times New Roman" w:hAnsi="Times New Roman" w:cs="Times New Roman"/>
          <w:szCs w:val="24"/>
        </w:rPr>
        <w:t xml:space="preserve">The longevity of the project is dependent upon role-sharing, partnership participation, and conversations with funding agencies. The gravity of the content and scope makes it impossible to continue with a committed funding source. </w:t>
      </w:r>
      <w:r w:rsidR="00FA43B9">
        <w:rPr>
          <w:rFonts w:ascii="Times New Roman" w:hAnsi="Times New Roman" w:cs="Times New Roman"/>
          <w:szCs w:val="24"/>
        </w:rPr>
        <w:t xml:space="preserve">These conversations have begun with Rotary International’s office in Chicago, Interpeace, which previously funded a </w:t>
      </w:r>
      <w:r w:rsidR="009209FF">
        <w:rPr>
          <w:rFonts w:ascii="Times New Roman" w:hAnsi="Times New Roman" w:cs="Times New Roman"/>
          <w:szCs w:val="24"/>
        </w:rPr>
        <w:t>p</w:t>
      </w:r>
      <w:r w:rsidR="00FA43B9">
        <w:rPr>
          <w:rFonts w:ascii="Times New Roman" w:hAnsi="Times New Roman" w:cs="Times New Roman"/>
          <w:szCs w:val="24"/>
        </w:rPr>
        <w:t xml:space="preserve">eace </w:t>
      </w:r>
      <w:r w:rsidR="009209FF">
        <w:rPr>
          <w:rFonts w:ascii="Times New Roman" w:hAnsi="Times New Roman" w:cs="Times New Roman"/>
          <w:szCs w:val="24"/>
        </w:rPr>
        <w:t>m</w:t>
      </w:r>
      <w:r w:rsidR="00FA43B9">
        <w:rPr>
          <w:rFonts w:ascii="Times New Roman" w:hAnsi="Times New Roman" w:cs="Times New Roman"/>
          <w:szCs w:val="24"/>
        </w:rPr>
        <w:t xml:space="preserve">apping campaign in a single country in Somalia, </w:t>
      </w:r>
      <w:r w:rsidR="00C00F22">
        <w:rPr>
          <w:rFonts w:ascii="Times New Roman" w:hAnsi="Times New Roman" w:cs="Times New Roman"/>
          <w:szCs w:val="24"/>
        </w:rPr>
        <w:t>and the International Peace Institute, which has developed the Brian Urquhart Center for Peace Operations</w:t>
      </w:r>
      <w:r w:rsidR="00FA43B9">
        <w:rPr>
          <w:rFonts w:ascii="Times New Roman" w:hAnsi="Times New Roman" w:cs="Times New Roman"/>
          <w:szCs w:val="24"/>
        </w:rPr>
        <w:t xml:space="preserve">. The width of </w:t>
      </w:r>
      <w:r w:rsidR="00C00F22">
        <w:rPr>
          <w:rFonts w:ascii="Times New Roman" w:hAnsi="Times New Roman" w:cs="Times New Roman"/>
          <w:szCs w:val="24"/>
        </w:rPr>
        <w:t>existing</w:t>
      </w:r>
      <w:r w:rsidR="00FA43B9">
        <w:rPr>
          <w:rFonts w:ascii="Times New Roman" w:hAnsi="Times New Roman" w:cs="Times New Roman"/>
          <w:szCs w:val="24"/>
        </w:rPr>
        <w:t xml:space="preserve"> partnerships, with 4 NGOs and two African Union offices, offers credibility and viability to the project. The head</w:t>
      </w:r>
      <w:r w:rsidR="002C0BEE">
        <w:rPr>
          <w:rFonts w:ascii="Times New Roman" w:hAnsi="Times New Roman" w:cs="Times New Roman"/>
          <w:szCs w:val="24"/>
        </w:rPr>
        <w:t>s</w:t>
      </w:r>
      <w:r w:rsidR="00FA43B9">
        <w:rPr>
          <w:rFonts w:ascii="Times New Roman" w:hAnsi="Times New Roman" w:cs="Times New Roman"/>
          <w:szCs w:val="24"/>
        </w:rPr>
        <w:t xml:space="preserve"> of these offices </w:t>
      </w:r>
      <w:r w:rsidR="002C0BEE">
        <w:rPr>
          <w:rFonts w:ascii="Times New Roman" w:hAnsi="Times New Roman" w:cs="Times New Roman"/>
          <w:szCs w:val="24"/>
        </w:rPr>
        <w:t>span three continents</w:t>
      </w:r>
      <w:r w:rsidR="00FA43B9">
        <w:rPr>
          <w:rFonts w:ascii="Times New Roman" w:hAnsi="Times New Roman" w:cs="Times New Roman"/>
          <w:szCs w:val="24"/>
        </w:rPr>
        <w:t xml:space="preserve"> in Ethiopia, Illinois, California, Zimbabwe, </w:t>
      </w:r>
      <w:r w:rsidR="002C0BEE">
        <w:rPr>
          <w:rFonts w:ascii="Times New Roman" w:hAnsi="Times New Roman" w:cs="Times New Roman"/>
          <w:szCs w:val="24"/>
        </w:rPr>
        <w:t xml:space="preserve">and Portugal, offering a range of international ownership. </w:t>
      </w:r>
      <w:r w:rsidR="00B83669">
        <w:rPr>
          <w:rFonts w:ascii="Times New Roman" w:hAnsi="Times New Roman" w:cs="Times New Roman"/>
          <w:szCs w:val="24"/>
        </w:rPr>
        <w:t xml:space="preserve">Two of the partners have offered a website presence, each with an engagement reach in the millions. The individual </w:t>
      </w:r>
      <w:r w:rsidR="00E64B91">
        <w:rPr>
          <w:rFonts w:ascii="Times New Roman" w:hAnsi="Times New Roman" w:cs="Times New Roman"/>
          <w:szCs w:val="24"/>
        </w:rPr>
        <w:t>investment by African scholars and peacemakers is also substantial, with a council of advisors and volunteer staff composed of Somali, Malawian, Ethiopian, Batswana, Guinea-Bissau</w:t>
      </w:r>
      <w:r w:rsidR="005E6C2F">
        <w:rPr>
          <w:rFonts w:ascii="Times New Roman" w:hAnsi="Times New Roman" w:cs="Times New Roman"/>
          <w:szCs w:val="24"/>
        </w:rPr>
        <w:t xml:space="preserve">, and Zimbabwean nationals. This, alongside local investment in Somaliland, Puntland, Northern &amp; Southern Ethiopia, and all </w:t>
      </w:r>
      <w:r w:rsidR="00C00F22">
        <w:rPr>
          <w:rFonts w:ascii="Times New Roman" w:hAnsi="Times New Roman" w:cs="Times New Roman"/>
          <w:szCs w:val="24"/>
        </w:rPr>
        <w:t>three</w:t>
      </w:r>
      <w:r w:rsidR="005E6C2F">
        <w:rPr>
          <w:rFonts w:ascii="Times New Roman" w:hAnsi="Times New Roman" w:cs="Times New Roman"/>
          <w:szCs w:val="24"/>
        </w:rPr>
        <w:t xml:space="preserve"> regions of Malawi, show</w:t>
      </w:r>
      <w:r w:rsidR="00C00F22">
        <w:rPr>
          <w:rFonts w:ascii="Times New Roman" w:hAnsi="Times New Roman" w:cs="Times New Roman"/>
          <w:szCs w:val="24"/>
        </w:rPr>
        <w:t xml:space="preserve"> </w:t>
      </w:r>
      <w:r w:rsidR="005E6C2F">
        <w:rPr>
          <w:rFonts w:ascii="Times New Roman" w:hAnsi="Times New Roman" w:cs="Times New Roman"/>
          <w:szCs w:val="24"/>
        </w:rPr>
        <w:t xml:space="preserve">a buy-in from local stakeholders that generates continuous energy and ideas to keep the database work alive while funding is secured. </w:t>
      </w:r>
    </w:p>
    <w:p w14:paraId="0F2361EB" w14:textId="5E7F6FED" w:rsidR="005E6C2F" w:rsidRDefault="005E6C2F" w:rsidP="00AD1F31">
      <w:pPr>
        <w:ind w:firstLine="720"/>
        <w:rPr>
          <w:rFonts w:ascii="Times New Roman" w:hAnsi="Times New Roman" w:cs="Times New Roman"/>
          <w:szCs w:val="24"/>
        </w:rPr>
      </w:pPr>
      <w:r>
        <w:rPr>
          <w:rFonts w:ascii="Times New Roman" w:hAnsi="Times New Roman" w:cs="Times New Roman"/>
          <w:szCs w:val="24"/>
        </w:rPr>
        <w:t>The respectful representation and relational axiology meth</w:t>
      </w:r>
      <w:r w:rsidR="001C06E0">
        <w:rPr>
          <w:rFonts w:ascii="Times New Roman" w:hAnsi="Times New Roman" w:cs="Times New Roman"/>
          <w:szCs w:val="24"/>
        </w:rPr>
        <w:t>o</w:t>
      </w:r>
      <w:r>
        <w:rPr>
          <w:rFonts w:ascii="Times New Roman" w:hAnsi="Times New Roman" w:cs="Times New Roman"/>
          <w:szCs w:val="24"/>
        </w:rPr>
        <w:t xml:space="preserve">dologies </w:t>
      </w:r>
      <w:r w:rsidR="001C06E0">
        <w:rPr>
          <w:rFonts w:ascii="Times New Roman" w:hAnsi="Times New Roman" w:cs="Times New Roman"/>
          <w:szCs w:val="24"/>
        </w:rPr>
        <w:t xml:space="preserve">translate as a relationship-centered project where participants and staff listen, help, and support one another in their roles as transformative healers. </w:t>
      </w:r>
      <w:r w:rsidR="005C3196">
        <w:rPr>
          <w:rFonts w:ascii="Times New Roman" w:hAnsi="Times New Roman" w:cs="Times New Roman"/>
          <w:szCs w:val="24"/>
        </w:rPr>
        <w:t>This is the gift of a local engagement existing with international agencies. The knowledge is not theoretical, but experiential, practical, and time-tested. With international support, the dissemination and theoretical underpinnings can follow the lived experience</w:t>
      </w:r>
      <w:r w:rsidR="005C22F2">
        <w:rPr>
          <w:rFonts w:ascii="Times New Roman" w:hAnsi="Times New Roman" w:cs="Times New Roman"/>
          <w:szCs w:val="24"/>
        </w:rPr>
        <w:t xml:space="preserve"> on a scale that is worthy of the content. </w:t>
      </w:r>
    </w:p>
    <w:p w14:paraId="59F5C970" w14:textId="3F3AAF95" w:rsidR="00D766FE" w:rsidRDefault="00D766FE" w:rsidP="00AD1F31">
      <w:pPr>
        <w:ind w:firstLine="720"/>
        <w:rPr>
          <w:rFonts w:ascii="Times New Roman" w:hAnsi="Times New Roman" w:cs="Times New Roman"/>
          <w:szCs w:val="24"/>
        </w:rPr>
      </w:pPr>
      <w:r>
        <w:rPr>
          <w:rFonts w:ascii="Times New Roman" w:hAnsi="Times New Roman" w:cs="Times New Roman"/>
          <w:szCs w:val="24"/>
        </w:rPr>
        <w:lastRenderedPageBreak/>
        <w:t>These connections also involve the manner in which the database will analyzed. Cooperation circles leaders,</w:t>
      </w:r>
      <w:r w:rsidR="00AE2307">
        <w:rPr>
          <w:rFonts w:ascii="Times New Roman" w:hAnsi="Times New Roman" w:cs="Times New Roman"/>
          <w:szCs w:val="24"/>
        </w:rPr>
        <w:t xml:space="preserve"> ADP staff,</w:t>
      </w:r>
      <w:r>
        <w:rPr>
          <w:rFonts w:ascii="Times New Roman" w:hAnsi="Times New Roman" w:cs="Times New Roman"/>
          <w:szCs w:val="24"/>
        </w:rPr>
        <w:t xml:space="preserve"> our indigenous advisor, and members of IEP will all</w:t>
      </w:r>
      <w:r w:rsidR="00AE2307">
        <w:rPr>
          <w:rFonts w:ascii="Times New Roman" w:hAnsi="Times New Roman" w:cs="Times New Roman"/>
          <w:szCs w:val="24"/>
        </w:rPr>
        <w:t xml:space="preserve"> collaborate on the way to design, categorize, visualize, and present the information. This allows professionals </w:t>
      </w:r>
      <w:r w:rsidR="00C00F22">
        <w:rPr>
          <w:rFonts w:ascii="Times New Roman" w:hAnsi="Times New Roman" w:cs="Times New Roman"/>
          <w:szCs w:val="24"/>
        </w:rPr>
        <w:t>working</w:t>
      </w:r>
      <w:r w:rsidR="00AE2307">
        <w:rPr>
          <w:rFonts w:ascii="Times New Roman" w:hAnsi="Times New Roman" w:cs="Times New Roman"/>
          <w:szCs w:val="24"/>
        </w:rPr>
        <w:t xml:space="preserve"> with </w:t>
      </w:r>
      <w:r w:rsidR="00C00F22">
        <w:rPr>
          <w:rFonts w:ascii="Times New Roman" w:hAnsi="Times New Roman" w:cs="Times New Roman"/>
          <w:szCs w:val="24"/>
        </w:rPr>
        <w:t>institutional</w:t>
      </w:r>
      <w:r w:rsidR="00AE2307">
        <w:rPr>
          <w:rFonts w:ascii="Times New Roman" w:hAnsi="Times New Roman" w:cs="Times New Roman"/>
          <w:szCs w:val="24"/>
        </w:rPr>
        <w:t xml:space="preserve"> policy to </w:t>
      </w:r>
      <w:r w:rsidR="00C00F22">
        <w:rPr>
          <w:rFonts w:ascii="Times New Roman" w:hAnsi="Times New Roman" w:cs="Times New Roman"/>
          <w:szCs w:val="24"/>
        </w:rPr>
        <w:t>view the database</w:t>
      </w:r>
      <w:r w:rsidR="00AE2307">
        <w:rPr>
          <w:rFonts w:ascii="Times New Roman" w:hAnsi="Times New Roman" w:cs="Times New Roman"/>
          <w:szCs w:val="24"/>
        </w:rPr>
        <w:t xml:space="preserve"> in a coherent framework within which national representatives and international thinktanks can form policy ideas and investments. It also gives local peacemakers and aspiring peace activists the opportunity to see a compendium of daily peace practices that can inform their worldview and apply to their lives as they see fit. Additionally, there is the prospect of sharing peacemaking exercises and concepts between African communities. This is a positive feedback loop where sharing leads to receiving, and the APD prioritizes returning the data back to communities who helped provide and frame the knowledge. </w:t>
      </w:r>
    </w:p>
    <w:p w14:paraId="0B5376D7" w14:textId="4B7FB7DE" w:rsidR="00353C09" w:rsidRDefault="00353C09" w:rsidP="00AD1F31">
      <w:pPr>
        <w:ind w:firstLine="720"/>
        <w:rPr>
          <w:rFonts w:ascii="Times New Roman" w:hAnsi="Times New Roman" w:cs="Times New Roman"/>
          <w:szCs w:val="24"/>
        </w:rPr>
      </w:pPr>
      <w:r>
        <w:rPr>
          <w:rFonts w:ascii="Times New Roman" w:hAnsi="Times New Roman" w:cs="Times New Roman"/>
          <w:szCs w:val="24"/>
        </w:rPr>
        <w:t xml:space="preserve">I believe the added value of this database has not been fully mapped or understood at such an early date into the project. The strong vision of trained, local researchers </w:t>
      </w:r>
      <w:r w:rsidR="00642889">
        <w:rPr>
          <w:rFonts w:ascii="Times New Roman" w:hAnsi="Times New Roman" w:cs="Times New Roman"/>
          <w:szCs w:val="24"/>
        </w:rPr>
        <w:t xml:space="preserve">filtering out to explore their own contexts, with an openness to receiving new possibilities of its meaning, lays the groundwork for new discoveries in the future. Is it possible that the Global Peace Index and the African Peacemaking Database could combine into a joint publication that measures and applies peacefulness in a country-by-country format? Could the AU Peace &amp; Security CEWS datasets use these same local communities to create negative peace triggers when issues of youth employment, peace rituals such as song and dance, agricultural subsistence, and religious tolerance are at precariously low levels? </w:t>
      </w:r>
      <w:r w:rsidR="00216A47">
        <w:rPr>
          <w:rFonts w:ascii="Times New Roman" w:hAnsi="Times New Roman" w:cs="Times New Roman"/>
          <w:szCs w:val="24"/>
        </w:rPr>
        <w:t xml:space="preserve">Is it possible that URI regions of Latin America, </w:t>
      </w:r>
      <w:r w:rsidR="008B3C10">
        <w:rPr>
          <w:rFonts w:ascii="Times New Roman" w:hAnsi="Times New Roman" w:cs="Times New Roman"/>
          <w:szCs w:val="24"/>
        </w:rPr>
        <w:t xml:space="preserve">North America, </w:t>
      </w:r>
      <w:r w:rsidR="00216A47">
        <w:rPr>
          <w:rFonts w:ascii="Times New Roman" w:hAnsi="Times New Roman" w:cs="Times New Roman"/>
          <w:szCs w:val="24"/>
        </w:rPr>
        <w:t xml:space="preserve">Europe, Asia, </w:t>
      </w:r>
      <w:r w:rsidR="008B3C10">
        <w:rPr>
          <w:rFonts w:ascii="Times New Roman" w:hAnsi="Times New Roman" w:cs="Times New Roman"/>
          <w:szCs w:val="24"/>
        </w:rPr>
        <w:t>and the Pacific would have an interest in replicating this indigenous peacemaking research in their own cooperation circles, and sharing the findings with one another to tune the methods for a more sophisticated</w:t>
      </w:r>
      <w:r w:rsidR="00C00F22">
        <w:rPr>
          <w:rFonts w:ascii="Times New Roman" w:hAnsi="Times New Roman" w:cs="Times New Roman"/>
          <w:szCs w:val="24"/>
        </w:rPr>
        <w:t xml:space="preserve"> world</w:t>
      </w:r>
      <w:r w:rsidR="008B3C10">
        <w:rPr>
          <w:rFonts w:ascii="Times New Roman" w:hAnsi="Times New Roman" w:cs="Times New Roman"/>
          <w:szCs w:val="24"/>
        </w:rPr>
        <w:t xml:space="preserve"> collection?  </w:t>
      </w:r>
    </w:p>
    <w:p w14:paraId="16464ED7" w14:textId="546E73BE" w:rsidR="00476EBB" w:rsidRDefault="00886994" w:rsidP="00986F4A">
      <w:pPr>
        <w:ind w:firstLine="720"/>
        <w:rPr>
          <w:rFonts w:ascii="Times New Roman" w:hAnsi="Times New Roman" w:cs="Times New Roman"/>
          <w:szCs w:val="24"/>
        </w:rPr>
      </w:pPr>
      <w:r>
        <w:rPr>
          <w:rFonts w:ascii="Times New Roman" w:hAnsi="Times New Roman" w:cs="Times New Roman"/>
          <w:szCs w:val="24"/>
        </w:rPr>
        <w:t>To conclude, the energy, demand, and resources are available; it is a matter of participation</w:t>
      </w:r>
      <w:r w:rsidR="00C00F22">
        <w:rPr>
          <w:rFonts w:ascii="Times New Roman" w:hAnsi="Times New Roman" w:cs="Times New Roman"/>
          <w:szCs w:val="24"/>
        </w:rPr>
        <w:t>,</w:t>
      </w:r>
      <w:r>
        <w:rPr>
          <w:rFonts w:ascii="Times New Roman" w:hAnsi="Times New Roman" w:cs="Times New Roman"/>
          <w:szCs w:val="24"/>
        </w:rPr>
        <w:t xml:space="preserve"> effort</w:t>
      </w:r>
      <w:r w:rsidR="00C00F22">
        <w:rPr>
          <w:rFonts w:ascii="Times New Roman" w:hAnsi="Times New Roman" w:cs="Times New Roman"/>
          <w:szCs w:val="24"/>
        </w:rPr>
        <w:t>, and mindset</w:t>
      </w:r>
      <w:r>
        <w:rPr>
          <w:rFonts w:ascii="Times New Roman" w:hAnsi="Times New Roman" w:cs="Times New Roman"/>
          <w:szCs w:val="24"/>
        </w:rPr>
        <w:t xml:space="preserve">. The world’s interest for the local turn in research and civic engagement </w:t>
      </w:r>
      <w:r w:rsidR="003B04AA">
        <w:rPr>
          <w:rFonts w:ascii="Times New Roman" w:hAnsi="Times New Roman" w:cs="Times New Roman"/>
          <w:szCs w:val="24"/>
        </w:rPr>
        <w:t xml:space="preserve">provides an opportunity for the African Peacemaking Database to </w:t>
      </w:r>
      <w:r w:rsidR="00A11F39">
        <w:rPr>
          <w:rFonts w:ascii="Times New Roman" w:hAnsi="Times New Roman" w:cs="Times New Roman"/>
          <w:szCs w:val="24"/>
        </w:rPr>
        <w:t>help continue</w:t>
      </w:r>
      <w:r w:rsidR="003B04AA">
        <w:rPr>
          <w:rFonts w:ascii="Times New Roman" w:hAnsi="Times New Roman" w:cs="Times New Roman"/>
          <w:szCs w:val="24"/>
        </w:rPr>
        <w:t xml:space="preserve"> the charge in complementing conflict dynamics analysis. </w:t>
      </w:r>
      <w:r w:rsidR="00A11F39">
        <w:rPr>
          <w:rFonts w:ascii="Times New Roman" w:hAnsi="Times New Roman" w:cs="Times New Roman"/>
          <w:szCs w:val="24"/>
        </w:rPr>
        <w:t>In a</w:t>
      </w:r>
      <w:r w:rsidR="00A3756D">
        <w:rPr>
          <w:rFonts w:ascii="Times New Roman" w:hAnsi="Times New Roman" w:cs="Times New Roman"/>
          <w:szCs w:val="24"/>
        </w:rPr>
        <w:t xml:space="preserve"> televised</w:t>
      </w:r>
      <w:r w:rsidR="00A11F39">
        <w:rPr>
          <w:rFonts w:ascii="Times New Roman" w:hAnsi="Times New Roman" w:cs="Times New Roman"/>
          <w:szCs w:val="24"/>
        </w:rPr>
        <w:t xml:space="preserve"> interview</w:t>
      </w:r>
      <w:r w:rsidR="00A3756D">
        <w:rPr>
          <w:rFonts w:ascii="Times New Roman" w:hAnsi="Times New Roman" w:cs="Times New Roman"/>
          <w:szCs w:val="24"/>
        </w:rPr>
        <w:t xml:space="preserve"> </w:t>
      </w:r>
      <w:r w:rsidR="0086157B">
        <w:rPr>
          <w:rFonts w:ascii="Times New Roman" w:hAnsi="Times New Roman" w:cs="Times New Roman"/>
          <w:szCs w:val="24"/>
        </w:rPr>
        <w:t>with African History</w:t>
      </w:r>
      <w:r w:rsidR="00A3756D">
        <w:rPr>
          <w:rFonts w:ascii="Times New Roman" w:hAnsi="Times New Roman" w:cs="Times New Roman"/>
          <w:szCs w:val="24"/>
        </w:rPr>
        <w:t xml:space="preserve"> (2017)</w:t>
      </w:r>
      <w:r w:rsidR="00A11F39">
        <w:rPr>
          <w:rFonts w:ascii="Times New Roman" w:hAnsi="Times New Roman" w:cs="Times New Roman"/>
          <w:szCs w:val="24"/>
        </w:rPr>
        <w:t>, indigenous expert Dr. Chilisa jested, “The Westerners have exhausted their local knowledge, and we haven’t used ours. So this is a time to use our local knowledge and put it forward, and also help those who have exhausted the use of their local knowledge</w:t>
      </w:r>
      <w:r w:rsidR="00777C4E">
        <w:rPr>
          <w:rFonts w:ascii="Times New Roman" w:hAnsi="Times New Roman" w:cs="Times New Roman"/>
          <w:szCs w:val="24"/>
        </w:rPr>
        <w:t xml:space="preserve">”. </w:t>
      </w:r>
      <w:r w:rsidR="0086157B">
        <w:rPr>
          <w:rFonts w:ascii="Times New Roman" w:hAnsi="Times New Roman" w:cs="Times New Roman"/>
          <w:szCs w:val="24"/>
        </w:rPr>
        <w:t xml:space="preserve"> </w:t>
      </w:r>
      <w:r w:rsidR="00C00F22">
        <w:rPr>
          <w:rFonts w:ascii="Times New Roman" w:hAnsi="Times New Roman" w:cs="Times New Roman"/>
          <w:szCs w:val="24"/>
        </w:rPr>
        <w:t>There is</w:t>
      </w:r>
      <w:r w:rsidR="00CC56AC">
        <w:rPr>
          <w:rFonts w:ascii="Times New Roman" w:hAnsi="Times New Roman" w:cs="Times New Roman"/>
          <w:szCs w:val="24"/>
        </w:rPr>
        <w:t xml:space="preserve"> still much about local knowledge that has yet to be uncovered, despite its ability to restore </w:t>
      </w:r>
      <w:r w:rsidR="00CC56AC">
        <w:rPr>
          <w:rFonts w:ascii="Times New Roman" w:hAnsi="Times New Roman" w:cs="Times New Roman"/>
          <w:szCs w:val="24"/>
        </w:rPr>
        <w:lastRenderedPageBreak/>
        <w:t xml:space="preserve">relationships when harm has been done. Not all of it needs to be in the public domain, but, at the very least, it is important to provide it the </w:t>
      </w:r>
      <w:r w:rsidR="000E0511">
        <w:rPr>
          <w:rFonts w:ascii="Times New Roman" w:hAnsi="Times New Roman" w:cs="Times New Roman"/>
          <w:szCs w:val="24"/>
        </w:rPr>
        <w:t>opportunity and opening</w:t>
      </w:r>
      <w:r w:rsidR="00CC56AC">
        <w:rPr>
          <w:rFonts w:ascii="Times New Roman" w:hAnsi="Times New Roman" w:cs="Times New Roman"/>
          <w:szCs w:val="24"/>
        </w:rPr>
        <w:t xml:space="preserve"> to expand our collective resources for </w:t>
      </w:r>
      <w:r w:rsidR="000E0511">
        <w:rPr>
          <w:rFonts w:ascii="Times New Roman" w:hAnsi="Times New Roman" w:cs="Times New Roman"/>
          <w:szCs w:val="24"/>
        </w:rPr>
        <w:t>visualizing</w:t>
      </w:r>
      <w:r w:rsidR="00CC56AC">
        <w:rPr>
          <w:rFonts w:ascii="Times New Roman" w:hAnsi="Times New Roman" w:cs="Times New Roman"/>
          <w:szCs w:val="24"/>
        </w:rPr>
        <w:t xml:space="preserve">, </w:t>
      </w:r>
      <w:r w:rsidR="000E0511">
        <w:rPr>
          <w:rFonts w:ascii="Times New Roman" w:hAnsi="Times New Roman" w:cs="Times New Roman"/>
          <w:szCs w:val="24"/>
        </w:rPr>
        <w:t>promoting</w:t>
      </w:r>
      <w:r w:rsidR="00CC56AC">
        <w:rPr>
          <w:rFonts w:ascii="Times New Roman" w:hAnsi="Times New Roman" w:cs="Times New Roman"/>
          <w:szCs w:val="24"/>
        </w:rPr>
        <w:t xml:space="preserve">, and </w:t>
      </w:r>
      <w:r w:rsidR="000E0511">
        <w:rPr>
          <w:rFonts w:ascii="Times New Roman" w:hAnsi="Times New Roman" w:cs="Times New Roman"/>
          <w:szCs w:val="24"/>
        </w:rPr>
        <w:t>practicing</w:t>
      </w:r>
      <w:r w:rsidR="00F5684A">
        <w:rPr>
          <w:rFonts w:ascii="Times New Roman" w:hAnsi="Times New Roman" w:cs="Times New Roman"/>
          <w:szCs w:val="24"/>
        </w:rPr>
        <w:t xml:space="preserve"> peace.</w:t>
      </w:r>
    </w:p>
    <w:p w14:paraId="1F838F3B" w14:textId="77777777" w:rsidR="00F05AF6" w:rsidRDefault="00F05AF6" w:rsidP="0036516F">
      <w:pPr>
        <w:ind w:firstLine="720"/>
        <w:jc w:val="center"/>
        <w:rPr>
          <w:rFonts w:ascii="Times New Roman" w:hAnsi="Times New Roman" w:cs="Times New Roman"/>
          <w:b/>
          <w:bCs/>
          <w:szCs w:val="24"/>
        </w:rPr>
      </w:pPr>
    </w:p>
    <w:p w14:paraId="3856B789" w14:textId="77777777" w:rsidR="00F05AF6" w:rsidRDefault="00F05AF6" w:rsidP="0036516F">
      <w:pPr>
        <w:ind w:firstLine="720"/>
        <w:jc w:val="center"/>
        <w:rPr>
          <w:rFonts w:ascii="Times New Roman" w:hAnsi="Times New Roman" w:cs="Times New Roman"/>
          <w:b/>
          <w:bCs/>
          <w:szCs w:val="24"/>
        </w:rPr>
      </w:pPr>
    </w:p>
    <w:p w14:paraId="34A1A0EE" w14:textId="77777777" w:rsidR="00F05AF6" w:rsidRDefault="00F05AF6" w:rsidP="0036516F">
      <w:pPr>
        <w:ind w:firstLine="720"/>
        <w:jc w:val="center"/>
        <w:rPr>
          <w:rFonts w:ascii="Times New Roman" w:hAnsi="Times New Roman" w:cs="Times New Roman"/>
          <w:b/>
          <w:bCs/>
          <w:szCs w:val="24"/>
        </w:rPr>
      </w:pPr>
    </w:p>
    <w:p w14:paraId="3625E655" w14:textId="77777777" w:rsidR="00F05AF6" w:rsidRDefault="00F05AF6" w:rsidP="0036516F">
      <w:pPr>
        <w:ind w:firstLine="720"/>
        <w:jc w:val="center"/>
        <w:rPr>
          <w:rFonts w:ascii="Times New Roman" w:hAnsi="Times New Roman" w:cs="Times New Roman"/>
          <w:b/>
          <w:bCs/>
          <w:szCs w:val="24"/>
        </w:rPr>
      </w:pPr>
    </w:p>
    <w:p w14:paraId="59BD27B4" w14:textId="77777777" w:rsidR="00F05AF6" w:rsidRDefault="00F05AF6" w:rsidP="0036516F">
      <w:pPr>
        <w:ind w:firstLine="720"/>
        <w:jc w:val="center"/>
        <w:rPr>
          <w:rFonts w:ascii="Times New Roman" w:hAnsi="Times New Roman" w:cs="Times New Roman"/>
          <w:b/>
          <w:bCs/>
          <w:szCs w:val="24"/>
        </w:rPr>
      </w:pPr>
    </w:p>
    <w:p w14:paraId="16506D8E" w14:textId="77777777" w:rsidR="00F05AF6" w:rsidRDefault="00F05AF6" w:rsidP="0036516F">
      <w:pPr>
        <w:ind w:firstLine="720"/>
        <w:jc w:val="center"/>
        <w:rPr>
          <w:rFonts w:ascii="Times New Roman" w:hAnsi="Times New Roman" w:cs="Times New Roman"/>
          <w:b/>
          <w:bCs/>
          <w:szCs w:val="24"/>
        </w:rPr>
      </w:pPr>
    </w:p>
    <w:p w14:paraId="3E4D0D30" w14:textId="77777777" w:rsidR="00F05AF6" w:rsidRDefault="00F05AF6" w:rsidP="0036516F">
      <w:pPr>
        <w:ind w:firstLine="720"/>
        <w:jc w:val="center"/>
        <w:rPr>
          <w:rFonts w:ascii="Times New Roman" w:hAnsi="Times New Roman" w:cs="Times New Roman"/>
          <w:b/>
          <w:bCs/>
          <w:szCs w:val="24"/>
        </w:rPr>
      </w:pPr>
    </w:p>
    <w:p w14:paraId="6867C880" w14:textId="77777777" w:rsidR="00F05AF6" w:rsidRDefault="00F05AF6" w:rsidP="0036516F">
      <w:pPr>
        <w:ind w:firstLine="720"/>
        <w:jc w:val="center"/>
        <w:rPr>
          <w:rFonts w:ascii="Times New Roman" w:hAnsi="Times New Roman" w:cs="Times New Roman"/>
          <w:b/>
          <w:bCs/>
          <w:szCs w:val="24"/>
        </w:rPr>
      </w:pPr>
    </w:p>
    <w:p w14:paraId="0B7D5854" w14:textId="77777777" w:rsidR="00F05AF6" w:rsidRDefault="00F05AF6" w:rsidP="0036516F">
      <w:pPr>
        <w:ind w:firstLine="720"/>
        <w:jc w:val="center"/>
        <w:rPr>
          <w:rFonts w:ascii="Times New Roman" w:hAnsi="Times New Roman" w:cs="Times New Roman"/>
          <w:b/>
          <w:bCs/>
          <w:szCs w:val="24"/>
        </w:rPr>
      </w:pPr>
    </w:p>
    <w:p w14:paraId="69AC1530" w14:textId="77777777" w:rsidR="00F05AF6" w:rsidRDefault="00F05AF6" w:rsidP="0036516F">
      <w:pPr>
        <w:ind w:firstLine="720"/>
        <w:jc w:val="center"/>
        <w:rPr>
          <w:rFonts w:ascii="Times New Roman" w:hAnsi="Times New Roman" w:cs="Times New Roman"/>
          <w:b/>
          <w:bCs/>
          <w:szCs w:val="24"/>
        </w:rPr>
      </w:pPr>
    </w:p>
    <w:p w14:paraId="1C4B12B0" w14:textId="77777777" w:rsidR="00F05AF6" w:rsidRDefault="00F05AF6" w:rsidP="0036516F">
      <w:pPr>
        <w:ind w:firstLine="720"/>
        <w:jc w:val="center"/>
        <w:rPr>
          <w:rFonts w:ascii="Times New Roman" w:hAnsi="Times New Roman" w:cs="Times New Roman"/>
          <w:b/>
          <w:bCs/>
          <w:szCs w:val="24"/>
        </w:rPr>
      </w:pPr>
    </w:p>
    <w:p w14:paraId="58C8A13E" w14:textId="77777777" w:rsidR="00F05AF6" w:rsidRDefault="00F05AF6" w:rsidP="0036516F">
      <w:pPr>
        <w:ind w:firstLine="720"/>
        <w:jc w:val="center"/>
        <w:rPr>
          <w:rFonts w:ascii="Times New Roman" w:hAnsi="Times New Roman" w:cs="Times New Roman"/>
          <w:b/>
          <w:bCs/>
          <w:szCs w:val="24"/>
        </w:rPr>
      </w:pPr>
    </w:p>
    <w:p w14:paraId="36A27F7C" w14:textId="4DE7E39E" w:rsidR="00F05AF6" w:rsidRDefault="00F05AF6" w:rsidP="003F5963">
      <w:pPr>
        <w:rPr>
          <w:rFonts w:ascii="Times New Roman" w:hAnsi="Times New Roman" w:cs="Times New Roman"/>
          <w:b/>
          <w:bCs/>
          <w:szCs w:val="24"/>
        </w:rPr>
      </w:pPr>
    </w:p>
    <w:p w14:paraId="54140CB3" w14:textId="203802E0" w:rsidR="00D33538" w:rsidRDefault="00D33538" w:rsidP="003F5963">
      <w:pPr>
        <w:rPr>
          <w:rFonts w:ascii="Times New Roman" w:hAnsi="Times New Roman" w:cs="Times New Roman"/>
          <w:b/>
          <w:bCs/>
          <w:szCs w:val="24"/>
        </w:rPr>
      </w:pPr>
    </w:p>
    <w:p w14:paraId="1FD308AB" w14:textId="7E0051EC" w:rsidR="00D33538" w:rsidRDefault="00D33538" w:rsidP="003F5963">
      <w:pPr>
        <w:rPr>
          <w:rFonts w:ascii="Times New Roman" w:hAnsi="Times New Roman" w:cs="Times New Roman"/>
          <w:b/>
          <w:bCs/>
          <w:szCs w:val="24"/>
        </w:rPr>
      </w:pPr>
    </w:p>
    <w:p w14:paraId="6D53C7B6" w14:textId="4221906C" w:rsidR="00D33538" w:rsidRDefault="00D33538" w:rsidP="003F5963">
      <w:pPr>
        <w:rPr>
          <w:rFonts w:ascii="Times New Roman" w:hAnsi="Times New Roman" w:cs="Times New Roman"/>
          <w:b/>
          <w:bCs/>
          <w:szCs w:val="24"/>
        </w:rPr>
      </w:pPr>
    </w:p>
    <w:p w14:paraId="1CAE4A17" w14:textId="655D1970" w:rsidR="00D33538" w:rsidRDefault="00D33538" w:rsidP="003F5963">
      <w:pPr>
        <w:rPr>
          <w:rFonts w:ascii="Times New Roman" w:hAnsi="Times New Roman" w:cs="Times New Roman"/>
          <w:b/>
          <w:bCs/>
          <w:szCs w:val="24"/>
        </w:rPr>
      </w:pPr>
    </w:p>
    <w:p w14:paraId="3FA5C9A9" w14:textId="5EDB240E" w:rsidR="00D33538" w:rsidRDefault="00D33538" w:rsidP="003F5963">
      <w:pPr>
        <w:rPr>
          <w:rFonts w:ascii="Times New Roman" w:hAnsi="Times New Roman" w:cs="Times New Roman"/>
          <w:b/>
          <w:bCs/>
          <w:szCs w:val="24"/>
        </w:rPr>
      </w:pPr>
    </w:p>
    <w:p w14:paraId="1803170A" w14:textId="499787F7" w:rsidR="00B50AEA" w:rsidRDefault="00B50AEA" w:rsidP="003F5963">
      <w:pPr>
        <w:rPr>
          <w:rFonts w:ascii="Times New Roman" w:hAnsi="Times New Roman" w:cs="Times New Roman"/>
          <w:b/>
          <w:bCs/>
          <w:szCs w:val="24"/>
        </w:rPr>
      </w:pPr>
    </w:p>
    <w:p w14:paraId="5547E473" w14:textId="4213E1D3" w:rsidR="00B50AEA" w:rsidRDefault="00B50AEA" w:rsidP="003F5963">
      <w:pPr>
        <w:rPr>
          <w:rFonts w:ascii="Times New Roman" w:hAnsi="Times New Roman" w:cs="Times New Roman"/>
          <w:b/>
          <w:bCs/>
          <w:szCs w:val="24"/>
        </w:rPr>
      </w:pPr>
    </w:p>
    <w:p w14:paraId="0FCB3186" w14:textId="77777777" w:rsidR="00B50AEA" w:rsidRDefault="00B50AEA" w:rsidP="003F5963">
      <w:pPr>
        <w:rPr>
          <w:rFonts w:ascii="Times New Roman" w:hAnsi="Times New Roman" w:cs="Times New Roman"/>
          <w:b/>
          <w:bCs/>
          <w:szCs w:val="24"/>
        </w:rPr>
      </w:pPr>
    </w:p>
    <w:p w14:paraId="79B1A5C2" w14:textId="77777777" w:rsidR="003F5963" w:rsidRDefault="003F5963" w:rsidP="003F5963">
      <w:pPr>
        <w:rPr>
          <w:rFonts w:ascii="Times New Roman" w:hAnsi="Times New Roman" w:cs="Times New Roman"/>
          <w:b/>
          <w:bCs/>
          <w:szCs w:val="24"/>
        </w:rPr>
      </w:pPr>
    </w:p>
    <w:p w14:paraId="0E34CF4A" w14:textId="4B0CF3DC" w:rsidR="00905C2C" w:rsidRDefault="00905C2C" w:rsidP="00905C2C">
      <w:pPr>
        <w:jc w:val="center"/>
        <w:rPr>
          <w:rFonts w:ascii="Times New Roman" w:hAnsi="Times New Roman" w:cs="Times New Roman"/>
          <w:szCs w:val="24"/>
        </w:rPr>
      </w:pPr>
      <w:r>
        <w:rPr>
          <w:rFonts w:cs="Kigelia"/>
          <w:b/>
          <w:bCs/>
          <w:sz w:val="60"/>
          <w:szCs w:val="60"/>
        </w:rPr>
        <w:lastRenderedPageBreak/>
        <w:t>BIBLIOGRAPHY</w:t>
      </w:r>
    </w:p>
    <w:p w14:paraId="6FE91E7F" w14:textId="7595C85F" w:rsidR="006050E1" w:rsidRDefault="006050E1" w:rsidP="00CA77FD">
      <w:pPr>
        <w:ind w:firstLine="720"/>
        <w:rPr>
          <w:rFonts w:ascii="Times New Roman" w:hAnsi="Times New Roman" w:cs="Times New Roman"/>
          <w:szCs w:val="24"/>
        </w:rPr>
      </w:pPr>
      <w:r>
        <w:rPr>
          <w:rFonts w:ascii="Times New Roman" w:hAnsi="Times New Roman" w:cs="Times New Roman"/>
          <w:szCs w:val="24"/>
        </w:rPr>
        <w:t xml:space="preserve">Addis Standard. (2022, March 1). News: Ethiopian Reconciliation Commission Dissolves. </w:t>
      </w:r>
      <w:hyperlink r:id="rId11" w:history="1">
        <w:r w:rsidRPr="000C05E9">
          <w:rPr>
            <w:rStyle w:val="Hyperlink"/>
            <w:rFonts w:ascii="Times New Roman" w:hAnsi="Times New Roman" w:cs="Times New Roman"/>
            <w:szCs w:val="24"/>
          </w:rPr>
          <w:t>https://addisstandard.com/news-ethiopian-reconciliation-commission-dissolves</w:t>
        </w:r>
      </w:hyperlink>
      <w:r>
        <w:rPr>
          <w:rFonts w:ascii="Times New Roman" w:hAnsi="Times New Roman" w:cs="Times New Roman"/>
          <w:szCs w:val="24"/>
        </w:rPr>
        <w:t xml:space="preserve">. </w:t>
      </w:r>
    </w:p>
    <w:p w14:paraId="353B3D8A" w14:textId="4C5A3BC9" w:rsidR="00972F46" w:rsidRDefault="00972F46" w:rsidP="00CA77FD">
      <w:pPr>
        <w:ind w:firstLine="720"/>
        <w:rPr>
          <w:rFonts w:ascii="Times New Roman" w:hAnsi="Times New Roman" w:cs="Times New Roman"/>
          <w:szCs w:val="24"/>
        </w:rPr>
      </w:pPr>
      <w:proofErr w:type="spellStart"/>
      <w:r w:rsidRPr="00972F46">
        <w:rPr>
          <w:rFonts w:ascii="Times New Roman" w:hAnsi="Times New Roman" w:cs="Times New Roman"/>
          <w:szCs w:val="24"/>
        </w:rPr>
        <w:t>Afigbo</w:t>
      </w:r>
      <w:proofErr w:type="spellEnd"/>
      <w:r w:rsidR="002C1B90">
        <w:rPr>
          <w:rFonts w:ascii="Times New Roman" w:hAnsi="Times New Roman" w:cs="Times New Roman"/>
          <w:szCs w:val="24"/>
        </w:rPr>
        <w:t>,</w:t>
      </w:r>
      <w:r w:rsidRPr="00972F46">
        <w:rPr>
          <w:rFonts w:ascii="Times New Roman" w:hAnsi="Times New Roman" w:cs="Times New Roman"/>
          <w:szCs w:val="24"/>
        </w:rPr>
        <w:t xml:space="preserve"> A. E</w:t>
      </w:r>
      <w:r w:rsidR="002C1B90">
        <w:rPr>
          <w:rFonts w:ascii="Times New Roman" w:hAnsi="Times New Roman" w:cs="Times New Roman"/>
          <w:szCs w:val="24"/>
        </w:rPr>
        <w:t>.</w:t>
      </w:r>
      <w:r w:rsidRPr="00972F46">
        <w:rPr>
          <w:rFonts w:ascii="Times New Roman" w:hAnsi="Times New Roman" w:cs="Times New Roman"/>
          <w:szCs w:val="24"/>
        </w:rPr>
        <w:t xml:space="preserve"> </w:t>
      </w:r>
      <w:r w:rsidR="00CA77FD" w:rsidRPr="00CA77FD">
        <w:rPr>
          <w:rFonts w:ascii="Times New Roman" w:hAnsi="Times New Roman" w:cs="Times New Roman"/>
          <w:szCs w:val="24"/>
        </w:rPr>
        <w:t xml:space="preserve">(1986). Federal </w:t>
      </w:r>
      <w:r w:rsidR="00CA77FD">
        <w:rPr>
          <w:rFonts w:ascii="Times New Roman" w:hAnsi="Times New Roman" w:cs="Times New Roman"/>
          <w:szCs w:val="24"/>
        </w:rPr>
        <w:t>C</w:t>
      </w:r>
      <w:r w:rsidR="00CA77FD" w:rsidRPr="00CA77FD">
        <w:rPr>
          <w:rFonts w:ascii="Times New Roman" w:hAnsi="Times New Roman" w:cs="Times New Roman"/>
          <w:szCs w:val="24"/>
        </w:rPr>
        <w:t xml:space="preserve">haracter: Its </w:t>
      </w:r>
      <w:r w:rsidR="00CA77FD">
        <w:rPr>
          <w:rFonts w:ascii="Times New Roman" w:hAnsi="Times New Roman" w:cs="Times New Roman"/>
          <w:szCs w:val="24"/>
        </w:rPr>
        <w:t>M</w:t>
      </w:r>
      <w:r w:rsidR="00CA77FD" w:rsidRPr="00CA77FD">
        <w:rPr>
          <w:rFonts w:ascii="Times New Roman" w:hAnsi="Times New Roman" w:cs="Times New Roman"/>
          <w:szCs w:val="24"/>
        </w:rPr>
        <w:t>eaning and</w:t>
      </w:r>
      <w:r w:rsidR="00CA77FD">
        <w:rPr>
          <w:rFonts w:ascii="Times New Roman" w:hAnsi="Times New Roman" w:cs="Times New Roman"/>
          <w:szCs w:val="24"/>
        </w:rPr>
        <w:t xml:space="preserve"> H</w:t>
      </w:r>
      <w:r w:rsidR="00CA77FD" w:rsidRPr="00CA77FD">
        <w:rPr>
          <w:rFonts w:ascii="Times New Roman" w:hAnsi="Times New Roman" w:cs="Times New Roman"/>
          <w:szCs w:val="24"/>
        </w:rPr>
        <w:t>istory. Rada Publishing Company</w:t>
      </w:r>
      <w:r w:rsidR="00CA77FD">
        <w:rPr>
          <w:rFonts w:ascii="Times New Roman" w:hAnsi="Times New Roman" w:cs="Times New Roman"/>
          <w:szCs w:val="24"/>
        </w:rPr>
        <w:t>.</w:t>
      </w:r>
    </w:p>
    <w:p w14:paraId="3CB4793E" w14:textId="0714437E" w:rsidR="006F0E3D" w:rsidRDefault="006F0E3D" w:rsidP="006F0E3D">
      <w:pPr>
        <w:ind w:firstLine="720"/>
        <w:rPr>
          <w:rFonts w:ascii="Times New Roman" w:hAnsi="Times New Roman" w:cs="Times New Roman"/>
          <w:szCs w:val="24"/>
        </w:rPr>
      </w:pPr>
      <w:r>
        <w:rPr>
          <w:rFonts w:ascii="Times New Roman" w:hAnsi="Times New Roman" w:cs="Times New Roman"/>
          <w:szCs w:val="24"/>
        </w:rPr>
        <w:t xml:space="preserve">Africa History. (2017). A Conversation with Professor Bagele Chilisa, an Expert on Indigenous Research Methodology [Video]. Vimeo. </w:t>
      </w:r>
      <w:hyperlink r:id="rId12" w:history="1">
        <w:r w:rsidRPr="000C05E9">
          <w:rPr>
            <w:rStyle w:val="Hyperlink"/>
            <w:rFonts w:ascii="Times New Roman" w:hAnsi="Times New Roman" w:cs="Times New Roman"/>
            <w:szCs w:val="24"/>
          </w:rPr>
          <w:t>https://vimeo.com/245216628</w:t>
        </w:r>
      </w:hyperlink>
      <w:r>
        <w:rPr>
          <w:rFonts w:ascii="Times New Roman" w:hAnsi="Times New Roman" w:cs="Times New Roman"/>
          <w:szCs w:val="24"/>
        </w:rPr>
        <w:t xml:space="preserve">   </w:t>
      </w:r>
    </w:p>
    <w:p w14:paraId="4F0E7423" w14:textId="2DD2BFE3" w:rsidR="00261A75" w:rsidRPr="00621E68" w:rsidRDefault="00261A75" w:rsidP="0036516F">
      <w:pPr>
        <w:ind w:firstLine="720"/>
        <w:rPr>
          <w:rFonts w:ascii="Times New Roman" w:hAnsi="Times New Roman" w:cs="Times New Roman"/>
          <w:szCs w:val="24"/>
        </w:rPr>
      </w:pPr>
      <w:proofErr w:type="spellStart"/>
      <w:r>
        <w:rPr>
          <w:rFonts w:ascii="Times New Roman" w:hAnsi="Times New Roman" w:cs="Times New Roman"/>
          <w:szCs w:val="24"/>
        </w:rPr>
        <w:t>Akena</w:t>
      </w:r>
      <w:proofErr w:type="spellEnd"/>
      <w:r>
        <w:rPr>
          <w:rFonts w:ascii="Times New Roman" w:hAnsi="Times New Roman" w:cs="Times New Roman"/>
          <w:szCs w:val="24"/>
        </w:rPr>
        <w:t>, F. A. (2012). Critical Analysis of the Production of Western Knowledge and its Implication</w:t>
      </w:r>
      <w:r w:rsidR="00A248E9">
        <w:rPr>
          <w:rFonts w:ascii="Times New Roman" w:hAnsi="Times New Roman" w:cs="Times New Roman"/>
          <w:szCs w:val="24"/>
        </w:rPr>
        <w:t xml:space="preserve">s for Indigenous Knowledge and Decolonization. </w:t>
      </w:r>
      <w:r w:rsidR="00621E68">
        <w:rPr>
          <w:rFonts w:ascii="Times New Roman" w:hAnsi="Times New Roman" w:cs="Times New Roman"/>
          <w:i/>
          <w:iCs/>
          <w:szCs w:val="24"/>
        </w:rPr>
        <w:t xml:space="preserve">Journal of Black Studies, </w:t>
      </w:r>
      <w:r w:rsidR="00621E68">
        <w:rPr>
          <w:rFonts w:ascii="Times New Roman" w:hAnsi="Times New Roman" w:cs="Times New Roman"/>
          <w:szCs w:val="24"/>
        </w:rPr>
        <w:t xml:space="preserve">43(6), 599-619.  </w:t>
      </w:r>
    </w:p>
    <w:p w14:paraId="62E28BC5" w14:textId="13CB534C" w:rsidR="0036516F" w:rsidRDefault="0036516F" w:rsidP="0036516F">
      <w:pPr>
        <w:ind w:firstLine="720"/>
        <w:rPr>
          <w:rFonts w:ascii="Times New Roman" w:hAnsi="Times New Roman" w:cs="Times New Roman"/>
          <w:szCs w:val="24"/>
        </w:rPr>
      </w:pPr>
      <w:proofErr w:type="spellStart"/>
      <w:r w:rsidRPr="0036516F">
        <w:rPr>
          <w:rFonts w:ascii="Times New Roman" w:hAnsi="Times New Roman" w:cs="Times New Roman"/>
          <w:szCs w:val="24"/>
        </w:rPr>
        <w:t>Bashwiner</w:t>
      </w:r>
      <w:proofErr w:type="spellEnd"/>
      <w:r w:rsidRPr="0036516F">
        <w:rPr>
          <w:rFonts w:ascii="Times New Roman" w:hAnsi="Times New Roman" w:cs="Times New Roman"/>
          <w:szCs w:val="24"/>
        </w:rPr>
        <w:t xml:space="preserve">, D. (2018). The Neuroscience of Musical Creativity. In R. Jung &amp; O. </w:t>
      </w:r>
      <w:proofErr w:type="spellStart"/>
      <w:r w:rsidRPr="0036516F">
        <w:rPr>
          <w:rFonts w:ascii="Times New Roman" w:hAnsi="Times New Roman" w:cs="Times New Roman"/>
          <w:szCs w:val="24"/>
        </w:rPr>
        <w:t>Vartanian</w:t>
      </w:r>
      <w:proofErr w:type="spellEnd"/>
      <w:r w:rsidRPr="0036516F">
        <w:rPr>
          <w:rFonts w:ascii="Times New Roman" w:hAnsi="Times New Roman" w:cs="Times New Roman"/>
          <w:szCs w:val="24"/>
        </w:rPr>
        <w:t xml:space="preserve"> (Eds.), </w:t>
      </w:r>
      <w:r w:rsidRPr="000C0F83">
        <w:rPr>
          <w:rFonts w:ascii="Times New Roman" w:hAnsi="Times New Roman" w:cs="Times New Roman"/>
          <w:i/>
          <w:iCs/>
          <w:szCs w:val="24"/>
        </w:rPr>
        <w:t>The Cambridge Handbook of the Neuroscience of Creativity</w:t>
      </w:r>
      <w:r w:rsidR="000C0F83">
        <w:rPr>
          <w:rFonts w:ascii="Times New Roman" w:hAnsi="Times New Roman" w:cs="Times New Roman"/>
          <w:i/>
          <w:iCs/>
          <w:szCs w:val="24"/>
        </w:rPr>
        <w:t>,</w:t>
      </w:r>
      <w:r w:rsidRPr="0036516F">
        <w:rPr>
          <w:rFonts w:ascii="Times New Roman" w:hAnsi="Times New Roman" w:cs="Times New Roman"/>
          <w:szCs w:val="24"/>
        </w:rPr>
        <w:t xml:space="preserve"> 495-516</w:t>
      </w:r>
      <w:r w:rsidR="00264B8B">
        <w:rPr>
          <w:rFonts w:ascii="Times New Roman" w:hAnsi="Times New Roman" w:cs="Times New Roman"/>
          <w:szCs w:val="24"/>
        </w:rPr>
        <w:t>.</w:t>
      </w:r>
    </w:p>
    <w:p w14:paraId="03818F16" w14:textId="1F8835F2" w:rsidR="006076E4" w:rsidRDefault="006076E4" w:rsidP="0036516F">
      <w:pPr>
        <w:ind w:firstLine="720"/>
        <w:rPr>
          <w:rFonts w:ascii="Times New Roman" w:hAnsi="Times New Roman" w:cs="Times New Roman"/>
          <w:szCs w:val="24"/>
        </w:rPr>
      </w:pPr>
      <w:r>
        <w:rPr>
          <w:rFonts w:ascii="Times New Roman" w:hAnsi="Times New Roman" w:cs="Times New Roman"/>
          <w:szCs w:val="24"/>
        </w:rPr>
        <w:t xml:space="preserve">Chilisa, </w:t>
      </w:r>
      <w:r w:rsidR="00496B0B">
        <w:rPr>
          <w:rFonts w:ascii="Times New Roman" w:hAnsi="Times New Roman" w:cs="Times New Roman"/>
          <w:szCs w:val="24"/>
        </w:rPr>
        <w:t>B</w:t>
      </w:r>
      <w:r>
        <w:rPr>
          <w:rFonts w:ascii="Times New Roman" w:hAnsi="Times New Roman" w:cs="Times New Roman"/>
          <w:szCs w:val="24"/>
        </w:rPr>
        <w:t xml:space="preserve">. (2013). Indigenous Research Methodologies. SAGE Publications. </w:t>
      </w:r>
    </w:p>
    <w:p w14:paraId="40E9880E" w14:textId="47C970DF" w:rsidR="00E86A45" w:rsidRDefault="00E86A45" w:rsidP="0036516F">
      <w:pPr>
        <w:ind w:firstLine="720"/>
        <w:rPr>
          <w:rFonts w:ascii="Times New Roman" w:hAnsi="Times New Roman" w:cs="Times New Roman"/>
          <w:szCs w:val="24"/>
        </w:rPr>
      </w:pPr>
      <w:r>
        <w:rPr>
          <w:rFonts w:ascii="Times New Roman" w:hAnsi="Times New Roman" w:cs="Times New Roman"/>
          <w:szCs w:val="24"/>
        </w:rPr>
        <w:t xml:space="preserve">Chilisa, B., Major, T. E., </w:t>
      </w:r>
      <w:proofErr w:type="spellStart"/>
      <w:r w:rsidR="00264B8B">
        <w:rPr>
          <w:rFonts w:ascii="Times New Roman" w:hAnsi="Times New Roman" w:cs="Times New Roman"/>
          <w:szCs w:val="24"/>
        </w:rPr>
        <w:t>Gaotlhobogwe</w:t>
      </w:r>
      <w:proofErr w:type="spellEnd"/>
      <w:r w:rsidR="00264B8B">
        <w:rPr>
          <w:rFonts w:ascii="Times New Roman" w:hAnsi="Times New Roman" w:cs="Times New Roman"/>
          <w:szCs w:val="24"/>
        </w:rPr>
        <w:t xml:space="preserve"> M., &amp; </w:t>
      </w:r>
      <w:proofErr w:type="spellStart"/>
      <w:r w:rsidR="00264B8B">
        <w:rPr>
          <w:rFonts w:ascii="Times New Roman" w:hAnsi="Times New Roman" w:cs="Times New Roman"/>
          <w:szCs w:val="24"/>
        </w:rPr>
        <w:t>Mokgolodi</w:t>
      </w:r>
      <w:proofErr w:type="spellEnd"/>
      <w:r w:rsidR="00264B8B">
        <w:rPr>
          <w:rFonts w:ascii="Times New Roman" w:hAnsi="Times New Roman" w:cs="Times New Roman"/>
          <w:szCs w:val="24"/>
        </w:rPr>
        <w:t xml:space="preserve"> H. (2016). Decolonizing and Indigenizing Evaluation Practice in Africa: Toward Africa Relational Evaluation Approaches. </w:t>
      </w:r>
      <w:r w:rsidR="00264B8B" w:rsidRPr="000C0F83">
        <w:rPr>
          <w:rFonts w:ascii="Times New Roman" w:hAnsi="Times New Roman" w:cs="Times New Roman"/>
          <w:i/>
          <w:iCs/>
          <w:szCs w:val="24"/>
        </w:rPr>
        <w:t>Canadian Journal of Program Evaluation</w:t>
      </w:r>
      <w:r w:rsidR="000C0F83">
        <w:rPr>
          <w:rFonts w:ascii="Times New Roman" w:hAnsi="Times New Roman" w:cs="Times New Roman"/>
          <w:i/>
          <w:iCs/>
          <w:szCs w:val="24"/>
        </w:rPr>
        <w:t>,</w:t>
      </w:r>
      <w:r w:rsidR="00264B8B">
        <w:rPr>
          <w:rFonts w:ascii="Times New Roman" w:hAnsi="Times New Roman" w:cs="Times New Roman"/>
          <w:szCs w:val="24"/>
        </w:rPr>
        <w:t xml:space="preserve"> 30</w:t>
      </w:r>
      <w:r w:rsidR="000C0F83">
        <w:rPr>
          <w:rFonts w:ascii="Times New Roman" w:hAnsi="Times New Roman" w:cs="Times New Roman"/>
          <w:szCs w:val="24"/>
        </w:rPr>
        <w:t>(</w:t>
      </w:r>
      <w:r w:rsidR="00264B8B">
        <w:rPr>
          <w:rFonts w:ascii="Times New Roman" w:hAnsi="Times New Roman" w:cs="Times New Roman"/>
          <w:szCs w:val="24"/>
        </w:rPr>
        <w:t>3</w:t>
      </w:r>
      <w:r w:rsidR="000C0F83">
        <w:rPr>
          <w:rFonts w:ascii="Times New Roman" w:hAnsi="Times New Roman" w:cs="Times New Roman"/>
          <w:szCs w:val="24"/>
        </w:rPr>
        <w:t>)</w:t>
      </w:r>
      <w:r w:rsidR="00264B8B">
        <w:rPr>
          <w:rFonts w:ascii="Times New Roman" w:hAnsi="Times New Roman" w:cs="Times New Roman"/>
          <w:szCs w:val="24"/>
        </w:rPr>
        <w:t xml:space="preserve">, 313-328. </w:t>
      </w:r>
    </w:p>
    <w:p w14:paraId="15FC03D7" w14:textId="3B262A56" w:rsidR="00956685" w:rsidRPr="00956685" w:rsidRDefault="00956685" w:rsidP="0036516F">
      <w:pPr>
        <w:ind w:firstLine="720"/>
        <w:rPr>
          <w:rFonts w:ascii="Times New Roman" w:hAnsi="Times New Roman" w:cs="Times New Roman"/>
          <w:szCs w:val="24"/>
        </w:rPr>
      </w:pPr>
      <w:r>
        <w:rPr>
          <w:rFonts w:ascii="Times New Roman" w:hAnsi="Times New Roman" w:cs="Times New Roman"/>
          <w:szCs w:val="24"/>
        </w:rPr>
        <w:t xml:space="preserve">Institute for Economics &amp; Peace. (2022). Global Peace Index 2022: Measuring Peace in a Complex World. </w:t>
      </w:r>
      <w:r>
        <w:rPr>
          <w:rFonts w:ascii="Times New Roman" w:hAnsi="Times New Roman" w:cs="Times New Roman"/>
          <w:i/>
          <w:iCs/>
          <w:szCs w:val="24"/>
        </w:rPr>
        <w:t>Vision of Humanity</w:t>
      </w:r>
      <w:r>
        <w:rPr>
          <w:rFonts w:ascii="Times New Roman" w:hAnsi="Times New Roman" w:cs="Times New Roman"/>
          <w:szCs w:val="24"/>
        </w:rPr>
        <w:t xml:space="preserve">. </w:t>
      </w:r>
    </w:p>
    <w:p w14:paraId="3644E1C9" w14:textId="1C60EEEB" w:rsidR="00621E68" w:rsidRDefault="00621E68" w:rsidP="0036516F">
      <w:pPr>
        <w:ind w:firstLine="720"/>
        <w:rPr>
          <w:rFonts w:ascii="Times New Roman" w:hAnsi="Times New Roman" w:cs="Times New Roman"/>
          <w:szCs w:val="24"/>
        </w:rPr>
      </w:pPr>
      <w:r>
        <w:rPr>
          <w:rFonts w:ascii="Times New Roman" w:hAnsi="Times New Roman" w:cs="Times New Roman"/>
          <w:szCs w:val="24"/>
        </w:rPr>
        <w:t xml:space="preserve">Horton, </w:t>
      </w:r>
      <w:r w:rsidR="00496B0B">
        <w:rPr>
          <w:rFonts w:ascii="Times New Roman" w:hAnsi="Times New Roman" w:cs="Times New Roman"/>
          <w:szCs w:val="24"/>
        </w:rPr>
        <w:t>M</w:t>
      </w:r>
      <w:r>
        <w:rPr>
          <w:rFonts w:ascii="Times New Roman" w:hAnsi="Times New Roman" w:cs="Times New Roman"/>
          <w:szCs w:val="24"/>
        </w:rPr>
        <w:t xml:space="preserve">. </w:t>
      </w:r>
      <w:r w:rsidR="002635DF">
        <w:rPr>
          <w:rFonts w:ascii="Times New Roman" w:hAnsi="Times New Roman" w:cs="Times New Roman"/>
          <w:szCs w:val="24"/>
        </w:rPr>
        <w:t xml:space="preserve">(1998). The Long Haul: An Autobiography. Teachers College Press. </w:t>
      </w:r>
    </w:p>
    <w:p w14:paraId="2C858971" w14:textId="1B0E608B" w:rsidR="00496B0B" w:rsidRPr="00496B0B" w:rsidRDefault="00496B0B" w:rsidP="0036516F">
      <w:pPr>
        <w:ind w:firstLine="720"/>
        <w:rPr>
          <w:rFonts w:ascii="Times New Roman" w:hAnsi="Times New Roman" w:cs="Times New Roman"/>
          <w:szCs w:val="24"/>
        </w:rPr>
      </w:pPr>
      <w:r>
        <w:rPr>
          <w:rFonts w:ascii="Times New Roman" w:hAnsi="Times New Roman" w:cs="Times New Roman"/>
          <w:szCs w:val="24"/>
        </w:rPr>
        <w:t xml:space="preserve">Jackson, T. (2016, August 29). </w:t>
      </w:r>
      <w:r w:rsidRPr="00496B0B">
        <w:rPr>
          <w:rFonts w:ascii="Times New Roman" w:hAnsi="Times New Roman" w:cs="Times New Roman"/>
          <w:szCs w:val="24"/>
        </w:rPr>
        <w:t>Learn from Africa: How to do Indigenous Research.</w:t>
      </w:r>
      <w:r>
        <w:rPr>
          <w:rFonts w:ascii="Times New Roman" w:hAnsi="Times New Roman" w:cs="Times New Roman"/>
          <w:i/>
          <w:iCs/>
          <w:szCs w:val="24"/>
        </w:rPr>
        <w:t xml:space="preserve"> Medium</w:t>
      </w:r>
      <w:r>
        <w:rPr>
          <w:rFonts w:ascii="Times New Roman" w:hAnsi="Times New Roman" w:cs="Times New Roman"/>
          <w:szCs w:val="24"/>
        </w:rPr>
        <w:t xml:space="preserve">. </w:t>
      </w:r>
      <w:hyperlink r:id="rId13" w:history="1">
        <w:r w:rsidRPr="000C05E9">
          <w:rPr>
            <w:rStyle w:val="Hyperlink"/>
            <w:rFonts w:ascii="Times New Roman" w:hAnsi="Times New Roman" w:cs="Times New Roman"/>
            <w:szCs w:val="24"/>
          </w:rPr>
          <w:t>https://shorturl.at/ENVX6</w:t>
        </w:r>
      </w:hyperlink>
      <w:r>
        <w:rPr>
          <w:rFonts w:ascii="Times New Roman" w:hAnsi="Times New Roman" w:cs="Times New Roman"/>
          <w:szCs w:val="24"/>
        </w:rPr>
        <w:t xml:space="preserve">. </w:t>
      </w:r>
    </w:p>
    <w:p w14:paraId="4828C6A5" w14:textId="240DE3E6" w:rsidR="00FC20CD" w:rsidRDefault="00FC20CD" w:rsidP="0036516F">
      <w:pPr>
        <w:ind w:firstLine="720"/>
        <w:rPr>
          <w:rFonts w:ascii="Times New Roman" w:hAnsi="Times New Roman" w:cs="Times New Roman"/>
          <w:szCs w:val="24"/>
        </w:rPr>
      </w:pPr>
      <w:r w:rsidRPr="00FC20CD">
        <w:rPr>
          <w:rFonts w:ascii="Times New Roman" w:hAnsi="Times New Roman" w:cs="Times New Roman"/>
          <w:szCs w:val="24"/>
        </w:rPr>
        <w:t xml:space="preserve">Lederach, </w:t>
      </w:r>
      <w:r w:rsidR="00496B0B">
        <w:rPr>
          <w:rFonts w:ascii="Times New Roman" w:hAnsi="Times New Roman" w:cs="Times New Roman"/>
          <w:szCs w:val="24"/>
        </w:rPr>
        <w:t>J.</w:t>
      </w:r>
      <w:r w:rsidRPr="00FC20CD">
        <w:rPr>
          <w:rFonts w:ascii="Times New Roman" w:hAnsi="Times New Roman" w:cs="Times New Roman"/>
          <w:szCs w:val="24"/>
        </w:rPr>
        <w:t xml:space="preserve"> </w:t>
      </w:r>
      <w:r w:rsidR="00496B0B">
        <w:rPr>
          <w:rFonts w:ascii="Times New Roman" w:hAnsi="Times New Roman" w:cs="Times New Roman"/>
          <w:szCs w:val="24"/>
        </w:rPr>
        <w:t>P</w:t>
      </w:r>
      <w:r w:rsidRPr="00FC20CD">
        <w:rPr>
          <w:rFonts w:ascii="Times New Roman" w:hAnsi="Times New Roman" w:cs="Times New Roman"/>
          <w:szCs w:val="24"/>
        </w:rPr>
        <w:t>.</w:t>
      </w:r>
      <w:r w:rsidR="0073644C">
        <w:rPr>
          <w:rFonts w:ascii="Times New Roman" w:hAnsi="Times New Roman" w:cs="Times New Roman"/>
          <w:szCs w:val="24"/>
        </w:rPr>
        <w:t xml:space="preserve"> (</w:t>
      </w:r>
      <w:r w:rsidR="0073644C" w:rsidRPr="00FC20CD">
        <w:rPr>
          <w:rFonts w:ascii="Times New Roman" w:hAnsi="Times New Roman" w:cs="Times New Roman"/>
          <w:szCs w:val="24"/>
        </w:rPr>
        <w:t>2005</w:t>
      </w:r>
      <w:r w:rsidR="0073644C">
        <w:rPr>
          <w:rFonts w:ascii="Times New Roman" w:hAnsi="Times New Roman" w:cs="Times New Roman"/>
          <w:szCs w:val="24"/>
        </w:rPr>
        <w:t>)</w:t>
      </w:r>
      <w:r w:rsidR="000F3942">
        <w:rPr>
          <w:rFonts w:ascii="Times New Roman" w:hAnsi="Times New Roman" w:cs="Times New Roman"/>
          <w:szCs w:val="24"/>
        </w:rPr>
        <w:t>.</w:t>
      </w:r>
      <w:r w:rsidRPr="00FC20CD">
        <w:rPr>
          <w:rFonts w:ascii="Times New Roman" w:hAnsi="Times New Roman" w:cs="Times New Roman"/>
          <w:szCs w:val="24"/>
        </w:rPr>
        <w:t xml:space="preserve"> The Moral Imagination: The Art &amp; Soul of Building Peace. Oxford University Press</w:t>
      </w:r>
      <w:r w:rsidR="0073644C">
        <w:rPr>
          <w:rFonts w:ascii="Times New Roman" w:hAnsi="Times New Roman" w:cs="Times New Roman"/>
          <w:szCs w:val="24"/>
        </w:rPr>
        <w:t>.</w:t>
      </w:r>
      <w:r w:rsidRPr="00FC20CD">
        <w:rPr>
          <w:rFonts w:ascii="Times New Roman" w:hAnsi="Times New Roman" w:cs="Times New Roman"/>
          <w:szCs w:val="24"/>
        </w:rPr>
        <w:t xml:space="preserve"> </w:t>
      </w:r>
    </w:p>
    <w:p w14:paraId="43ECB836" w14:textId="5169DC0D" w:rsidR="004A620E" w:rsidRPr="004A620E" w:rsidRDefault="004A620E" w:rsidP="0036516F">
      <w:pPr>
        <w:ind w:firstLine="720"/>
        <w:rPr>
          <w:rFonts w:ascii="Times New Roman" w:hAnsi="Times New Roman" w:cs="Times New Roman"/>
          <w:szCs w:val="24"/>
        </w:rPr>
      </w:pPr>
      <w:r>
        <w:rPr>
          <w:rFonts w:ascii="Times New Roman" w:hAnsi="Times New Roman" w:cs="Times New Roman"/>
          <w:szCs w:val="24"/>
        </w:rPr>
        <w:t xml:space="preserve">Mahmoud, Y. &amp; Fabiano, C. A. (2022 July 8). Peace as the Norm: Sustaining Peace in Africa. </w:t>
      </w:r>
      <w:r>
        <w:rPr>
          <w:rFonts w:ascii="Times New Roman" w:hAnsi="Times New Roman" w:cs="Times New Roman"/>
          <w:i/>
          <w:iCs/>
          <w:szCs w:val="24"/>
        </w:rPr>
        <w:t>Global Observatory</w:t>
      </w:r>
      <w:r>
        <w:rPr>
          <w:rFonts w:ascii="Times New Roman" w:hAnsi="Times New Roman" w:cs="Times New Roman"/>
          <w:szCs w:val="24"/>
        </w:rPr>
        <w:t xml:space="preserve">. </w:t>
      </w:r>
      <w:hyperlink r:id="rId14" w:history="1">
        <w:r w:rsidRPr="000C05E9">
          <w:rPr>
            <w:rStyle w:val="Hyperlink"/>
            <w:rFonts w:ascii="Times New Roman" w:hAnsi="Times New Roman" w:cs="Times New Roman"/>
            <w:szCs w:val="24"/>
          </w:rPr>
          <w:t>https://tinyurl.com/3c2dt3uy</w:t>
        </w:r>
      </w:hyperlink>
      <w:r>
        <w:rPr>
          <w:rFonts w:ascii="Times New Roman" w:hAnsi="Times New Roman" w:cs="Times New Roman"/>
          <w:szCs w:val="24"/>
        </w:rPr>
        <w:t xml:space="preserve"> </w:t>
      </w:r>
    </w:p>
    <w:p w14:paraId="39E79654" w14:textId="42330454" w:rsidR="00264B8B" w:rsidRDefault="00264B8B" w:rsidP="00F5684A">
      <w:pPr>
        <w:ind w:firstLine="720"/>
        <w:rPr>
          <w:rFonts w:ascii="Times New Roman" w:hAnsi="Times New Roman" w:cs="Times New Roman"/>
          <w:szCs w:val="24"/>
        </w:rPr>
      </w:pPr>
      <w:proofErr w:type="spellStart"/>
      <w:r>
        <w:rPr>
          <w:rFonts w:ascii="Times New Roman" w:hAnsi="Times New Roman" w:cs="Times New Roman"/>
          <w:szCs w:val="24"/>
        </w:rPr>
        <w:lastRenderedPageBreak/>
        <w:t>Mercantonio</w:t>
      </w:r>
      <w:proofErr w:type="spellEnd"/>
      <w:r>
        <w:rPr>
          <w:rFonts w:ascii="Times New Roman" w:hAnsi="Times New Roman" w:cs="Times New Roman"/>
          <w:szCs w:val="24"/>
        </w:rPr>
        <w:t xml:space="preserve">, </w:t>
      </w:r>
      <w:r w:rsidR="00496B0B">
        <w:rPr>
          <w:rFonts w:ascii="Times New Roman" w:hAnsi="Times New Roman" w:cs="Times New Roman"/>
          <w:szCs w:val="24"/>
        </w:rPr>
        <w:t>R</w:t>
      </w:r>
      <w:r>
        <w:rPr>
          <w:rFonts w:ascii="Times New Roman" w:hAnsi="Times New Roman" w:cs="Times New Roman"/>
          <w:szCs w:val="24"/>
        </w:rPr>
        <w:t>. (2017). Peace, Conflict, and Happiness</w:t>
      </w:r>
      <w:r w:rsidR="000C0F83">
        <w:rPr>
          <w:rFonts w:ascii="Times New Roman" w:hAnsi="Times New Roman" w:cs="Times New Roman"/>
          <w:szCs w:val="24"/>
        </w:rPr>
        <w:t>.</w:t>
      </w:r>
      <w:r>
        <w:rPr>
          <w:rFonts w:ascii="Times New Roman" w:hAnsi="Times New Roman" w:cs="Times New Roman"/>
          <w:szCs w:val="24"/>
        </w:rPr>
        <w:t xml:space="preserve"> </w:t>
      </w:r>
      <w:r w:rsidRPr="000C0F83">
        <w:rPr>
          <w:rFonts w:ascii="Times New Roman" w:hAnsi="Times New Roman" w:cs="Times New Roman"/>
          <w:i/>
          <w:iCs/>
          <w:szCs w:val="24"/>
        </w:rPr>
        <w:t xml:space="preserve">International Journal </w:t>
      </w:r>
      <w:r w:rsidR="000C0F83" w:rsidRPr="000C0F83">
        <w:rPr>
          <w:rFonts w:ascii="Times New Roman" w:hAnsi="Times New Roman" w:cs="Times New Roman"/>
          <w:i/>
          <w:iCs/>
          <w:szCs w:val="24"/>
        </w:rPr>
        <w:t>on World Peace</w:t>
      </w:r>
      <w:r w:rsidR="000C0F83">
        <w:rPr>
          <w:rFonts w:ascii="Times New Roman" w:hAnsi="Times New Roman" w:cs="Times New Roman"/>
          <w:i/>
          <w:iCs/>
          <w:szCs w:val="24"/>
        </w:rPr>
        <w:t xml:space="preserve">, </w:t>
      </w:r>
      <w:r w:rsidR="000C0F83">
        <w:rPr>
          <w:rFonts w:ascii="Times New Roman" w:hAnsi="Times New Roman" w:cs="Times New Roman"/>
          <w:szCs w:val="24"/>
        </w:rPr>
        <w:t xml:space="preserve">34(2), 77-100. </w:t>
      </w:r>
    </w:p>
    <w:p w14:paraId="3A39D140" w14:textId="4503F02B" w:rsidR="00956685" w:rsidRPr="00E76175" w:rsidRDefault="00956685" w:rsidP="00F5684A">
      <w:pPr>
        <w:ind w:firstLine="720"/>
        <w:rPr>
          <w:rFonts w:ascii="Times New Roman" w:hAnsi="Times New Roman" w:cs="Times New Roman"/>
          <w:szCs w:val="24"/>
        </w:rPr>
      </w:pPr>
      <w:r>
        <w:rPr>
          <w:rFonts w:ascii="Times New Roman" w:hAnsi="Times New Roman" w:cs="Times New Roman"/>
          <w:szCs w:val="24"/>
        </w:rPr>
        <w:t xml:space="preserve">Murithi, T. (2006). African Approaches to Building Peace and Social Solidarity. </w:t>
      </w:r>
      <w:r w:rsidR="00E76175">
        <w:rPr>
          <w:rFonts w:ascii="Times New Roman" w:hAnsi="Times New Roman" w:cs="Times New Roman"/>
          <w:i/>
          <w:iCs/>
          <w:szCs w:val="24"/>
        </w:rPr>
        <w:t>African Journal on Conflict Resolution</w:t>
      </w:r>
      <w:r w:rsidR="00E76175">
        <w:rPr>
          <w:rFonts w:ascii="Times New Roman" w:hAnsi="Times New Roman" w:cs="Times New Roman"/>
          <w:szCs w:val="24"/>
        </w:rPr>
        <w:t xml:space="preserve">, 6(2), 9-33. </w:t>
      </w:r>
    </w:p>
    <w:p w14:paraId="4EBF51FB" w14:textId="580C97FF" w:rsidR="00F5684A" w:rsidRPr="00F5684A" w:rsidRDefault="00F5684A" w:rsidP="00F5684A">
      <w:pPr>
        <w:ind w:firstLine="720"/>
        <w:rPr>
          <w:rFonts w:ascii="Times New Roman" w:hAnsi="Times New Roman" w:cs="Times New Roman"/>
          <w:szCs w:val="24"/>
        </w:rPr>
      </w:pPr>
      <w:r>
        <w:rPr>
          <w:rFonts w:ascii="Times New Roman" w:hAnsi="Times New Roman" w:cs="Times New Roman"/>
          <w:szCs w:val="24"/>
        </w:rPr>
        <w:t xml:space="preserve">Owusu-Ansah, F. E., &amp; </w:t>
      </w:r>
      <w:proofErr w:type="spellStart"/>
      <w:r>
        <w:rPr>
          <w:rFonts w:ascii="Times New Roman" w:hAnsi="Times New Roman" w:cs="Times New Roman"/>
          <w:szCs w:val="24"/>
        </w:rPr>
        <w:t>Mji</w:t>
      </w:r>
      <w:proofErr w:type="spellEnd"/>
      <w:r>
        <w:rPr>
          <w:rFonts w:ascii="Times New Roman" w:hAnsi="Times New Roman" w:cs="Times New Roman"/>
          <w:szCs w:val="24"/>
        </w:rPr>
        <w:t xml:space="preserve">, G. (2013). African Indigenous Knowledge and Research. </w:t>
      </w:r>
      <w:r>
        <w:rPr>
          <w:rFonts w:ascii="Times New Roman" w:hAnsi="Times New Roman" w:cs="Times New Roman"/>
          <w:i/>
          <w:iCs/>
          <w:szCs w:val="24"/>
        </w:rPr>
        <w:t>African Journal of Disability,</w:t>
      </w:r>
      <w:r>
        <w:rPr>
          <w:rFonts w:ascii="Times New Roman" w:hAnsi="Times New Roman" w:cs="Times New Roman"/>
          <w:szCs w:val="24"/>
        </w:rPr>
        <w:t xml:space="preserve"> 2(1), Art. #30, 5 pages. </w:t>
      </w:r>
    </w:p>
    <w:p w14:paraId="7B96C81C" w14:textId="01CDD893" w:rsidR="00E86A45" w:rsidRDefault="00E86A45" w:rsidP="0036516F">
      <w:pPr>
        <w:ind w:firstLine="720"/>
        <w:rPr>
          <w:rFonts w:ascii="Times New Roman" w:hAnsi="Times New Roman" w:cs="Times New Roman"/>
          <w:szCs w:val="24"/>
        </w:rPr>
      </w:pPr>
      <w:proofErr w:type="spellStart"/>
      <w:r w:rsidRPr="00E86A45">
        <w:rPr>
          <w:rFonts w:ascii="Times New Roman" w:hAnsi="Times New Roman" w:cs="Times New Roman"/>
          <w:szCs w:val="24"/>
        </w:rPr>
        <w:t>Ö</w:t>
      </w:r>
      <w:r>
        <w:rPr>
          <w:rFonts w:ascii="Times New Roman" w:hAnsi="Times New Roman" w:cs="Times New Roman"/>
          <w:szCs w:val="24"/>
        </w:rPr>
        <w:t>zerdem</w:t>
      </w:r>
      <w:proofErr w:type="spellEnd"/>
      <w:r>
        <w:rPr>
          <w:rFonts w:ascii="Times New Roman" w:hAnsi="Times New Roman" w:cs="Times New Roman"/>
          <w:szCs w:val="24"/>
        </w:rPr>
        <w:t xml:space="preserve">, </w:t>
      </w:r>
      <w:r w:rsidR="00496B0B">
        <w:rPr>
          <w:rFonts w:ascii="Times New Roman" w:hAnsi="Times New Roman" w:cs="Times New Roman"/>
          <w:szCs w:val="24"/>
        </w:rPr>
        <w:t>A</w:t>
      </w:r>
      <w:r>
        <w:rPr>
          <w:rFonts w:ascii="Times New Roman" w:hAnsi="Times New Roman" w:cs="Times New Roman"/>
          <w:szCs w:val="24"/>
        </w:rPr>
        <w:t xml:space="preserve">. (2019). Happiness as a Measurement and Goal of Peacebuilding, </w:t>
      </w:r>
      <w:r w:rsidRPr="000C0F83">
        <w:rPr>
          <w:rFonts w:ascii="Times New Roman" w:hAnsi="Times New Roman" w:cs="Times New Roman"/>
          <w:i/>
          <w:iCs/>
          <w:szCs w:val="24"/>
        </w:rPr>
        <w:t>Global Change, Peace &amp; Security</w:t>
      </w:r>
      <w:r>
        <w:rPr>
          <w:rFonts w:ascii="Times New Roman" w:hAnsi="Times New Roman" w:cs="Times New Roman"/>
          <w:szCs w:val="24"/>
        </w:rPr>
        <w:t>, 31</w:t>
      </w:r>
      <w:r w:rsidR="000C0F83">
        <w:rPr>
          <w:rFonts w:ascii="Times New Roman" w:hAnsi="Times New Roman" w:cs="Times New Roman"/>
          <w:szCs w:val="24"/>
        </w:rPr>
        <w:t>(</w:t>
      </w:r>
      <w:r>
        <w:rPr>
          <w:rFonts w:ascii="Times New Roman" w:hAnsi="Times New Roman" w:cs="Times New Roman"/>
          <w:szCs w:val="24"/>
        </w:rPr>
        <w:t>3</w:t>
      </w:r>
      <w:r w:rsidR="000C0F83">
        <w:rPr>
          <w:rFonts w:ascii="Times New Roman" w:hAnsi="Times New Roman" w:cs="Times New Roman"/>
          <w:szCs w:val="24"/>
        </w:rPr>
        <w:t>)</w:t>
      </w:r>
      <w:r>
        <w:rPr>
          <w:rFonts w:ascii="Times New Roman" w:hAnsi="Times New Roman" w:cs="Times New Roman"/>
          <w:szCs w:val="24"/>
        </w:rPr>
        <w:t xml:space="preserve">, 303-322. </w:t>
      </w:r>
    </w:p>
    <w:p w14:paraId="06ADB9DE" w14:textId="2EDCD766" w:rsidR="000F3942" w:rsidRDefault="000F3942" w:rsidP="0036516F">
      <w:pPr>
        <w:ind w:firstLine="720"/>
        <w:rPr>
          <w:rFonts w:ascii="Times New Roman" w:hAnsi="Times New Roman" w:cs="Times New Roman"/>
          <w:szCs w:val="24"/>
        </w:rPr>
      </w:pPr>
      <w:r>
        <w:rPr>
          <w:rFonts w:ascii="Times New Roman" w:hAnsi="Times New Roman" w:cs="Times New Roman"/>
          <w:szCs w:val="24"/>
        </w:rPr>
        <w:t xml:space="preserve">Patrice </w:t>
      </w:r>
      <w:proofErr w:type="spellStart"/>
      <w:r>
        <w:rPr>
          <w:rFonts w:ascii="Times New Roman" w:hAnsi="Times New Roman" w:cs="Times New Roman"/>
          <w:szCs w:val="24"/>
        </w:rPr>
        <w:t>Som</w:t>
      </w:r>
      <w:r w:rsidRPr="00F00994">
        <w:rPr>
          <w:rFonts w:ascii="Times New Roman" w:hAnsi="Times New Roman" w:cs="Times New Roman"/>
          <w:szCs w:val="24"/>
        </w:rPr>
        <w:t>é</w:t>
      </w:r>
      <w:proofErr w:type="spellEnd"/>
      <w:r>
        <w:rPr>
          <w:rFonts w:ascii="Times New Roman" w:hAnsi="Times New Roman" w:cs="Times New Roman"/>
          <w:szCs w:val="24"/>
        </w:rPr>
        <w:t xml:space="preserve">, </w:t>
      </w:r>
      <w:r w:rsidR="00496B0B">
        <w:rPr>
          <w:rFonts w:ascii="Times New Roman" w:hAnsi="Times New Roman" w:cs="Times New Roman"/>
          <w:szCs w:val="24"/>
        </w:rPr>
        <w:t>M</w:t>
      </w:r>
      <w:r>
        <w:rPr>
          <w:rFonts w:ascii="Times New Roman" w:hAnsi="Times New Roman" w:cs="Times New Roman"/>
          <w:szCs w:val="24"/>
        </w:rPr>
        <w:t>. (1999). The Healing Wisdom of Africa</w:t>
      </w:r>
      <w:r w:rsidR="006076E4">
        <w:rPr>
          <w:rFonts w:ascii="Times New Roman" w:hAnsi="Times New Roman" w:cs="Times New Roman"/>
          <w:szCs w:val="24"/>
        </w:rPr>
        <w:t xml:space="preserve">: Finding Life Purpose Through Nature, Ritual and </w:t>
      </w:r>
      <w:proofErr w:type="spellStart"/>
      <w:r w:rsidR="006076E4">
        <w:rPr>
          <w:rFonts w:ascii="Times New Roman" w:hAnsi="Times New Roman" w:cs="Times New Roman"/>
          <w:szCs w:val="24"/>
        </w:rPr>
        <w:t>Commnity</w:t>
      </w:r>
      <w:proofErr w:type="spellEnd"/>
      <w:r>
        <w:rPr>
          <w:rFonts w:ascii="Times New Roman" w:hAnsi="Times New Roman" w:cs="Times New Roman"/>
          <w:szCs w:val="24"/>
        </w:rPr>
        <w:t xml:space="preserve">. </w:t>
      </w:r>
      <w:r w:rsidR="006076E4">
        <w:rPr>
          <w:rFonts w:ascii="Times New Roman" w:hAnsi="Times New Roman" w:cs="Times New Roman"/>
          <w:szCs w:val="24"/>
        </w:rPr>
        <w:t xml:space="preserve">Penguin Putnam. </w:t>
      </w:r>
    </w:p>
    <w:p w14:paraId="69402ADC" w14:textId="14C52E53" w:rsidR="00E642AA" w:rsidRDefault="00E642AA" w:rsidP="0036516F">
      <w:pPr>
        <w:ind w:firstLine="720"/>
        <w:rPr>
          <w:rFonts w:ascii="Times New Roman" w:hAnsi="Times New Roman" w:cs="Times New Roman"/>
          <w:szCs w:val="24"/>
        </w:rPr>
      </w:pPr>
      <w:proofErr w:type="spellStart"/>
      <w:r>
        <w:rPr>
          <w:rFonts w:ascii="Times New Roman" w:hAnsi="Times New Roman" w:cs="Times New Roman"/>
          <w:szCs w:val="24"/>
        </w:rPr>
        <w:t>Sent</w:t>
      </w:r>
      <w:r w:rsidR="00EF3E88">
        <w:rPr>
          <w:rFonts w:ascii="Times New Roman" w:hAnsi="Times New Roman" w:cs="Times New Roman"/>
          <w:szCs w:val="24"/>
        </w:rPr>
        <w:t>o</w:t>
      </w:r>
      <w:r>
        <w:rPr>
          <w:rFonts w:ascii="Times New Roman" w:hAnsi="Times New Roman" w:cs="Times New Roman"/>
          <w:szCs w:val="24"/>
        </w:rPr>
        <w:t>ngo</w:t>
      </w:r>
      <w:proofErr w:type="spellEnd"/>
      <w:r>
        <w:rPr>
          <w:rFonts w:ascii="Times New Roman" w:hAnsi="Times New Roman" w:cs="Times New Roman"/>
          <w:szCs w:val="24"/>
        </w:rPr>
        <w:t>, A. (2021</w:t>
      </w:r>
      <w:r w:rsidR="00866196">
        <w:rPr>
          <w:rFonts w:ascii="Times New Roman" w:hAnsi="Times New Roman" w:cs="Times New Roman"/>
          <w:szCs w:val="24"/>
        </w:rPr>
        <w:t>, October 11</w:t>
      </w:r>
      <w:r>
        <w:rPr>
          <w:rFonts w:ascii="Times New Roman" w:hAnsi="Times New Roman" w:cs="Times New Roman"/>
          <w:szCs w:val="24"/>
        </w:rPr>
        <w:t xml:space="preserve">). </w:t>
      </w:r>
      <w:r w:rsidR="00EF3E88">
        <w:rPr>
          <w:rFonts w:ascii="Times New Roman" w:hAnsi="Times New Roman" w:cs="Times New Roman"/>
          <w:szCs w:val="24"/>
        </w:rPr>
        <w:t xml:space="preserve">State and Non-state Actors in Peacebuilding and Development. Personal Collection of A. </w:t>
      </w:r>
      <w:proofErr w:type="spellStart"/>
      <w:r w:rsidR="00EF3E88">
        <w:rPr>
          <w:rFonts w:ascii="Times New Roman" w:hAnsi="Times New Roman" w:cs="Times New Roman"/>
          <w:szCs w:val="24"/>
        </w:rPr>
        <w:t>Sentongo</w:t>
      </w:r>
      <w:proofErr w:type="spellEnd"/>
      <w:r w:rsidR="00EF3E88">
        <w:rPr>
          <w:rFonts w:ascii="Times New Roman" w:hAnsi="Times New Roman" w:cs="Times New Roman"/>
          <w:szCs w:val="24"/>
        </w:rPr>
        <w:t xml:space="preserve">, University of Makerere, Kampala, Uganda. </w:t>
      </w:r>
    </w:p>
    <w:p w14:paraId="37412058" w14:textId="27C37F1F" w:rsidR="006076E4" w:rsidRDefault="006076E4" w:rsidP="0036516F">
      <w:pPr>
        <w:ind w:firstLine="720"/>
        <w:rPr>
          <w:rFonts w:ascii="Times New Roman" w:hAnsi="Times New Roman" w:cs="Times New Roman"/>
          <w:szCs w:val="24"/>
        </w:rPr>
      </w:pPr>
      <w:r>
        <w:rPr>
          <w:rFonts w:ascii="Times New Roman" w:hAnsi="Times New Roman" w:cs="Times New Roman"/>
          <w:szCs w:val="24"/>
        </w:rPr>
        <w:t xml:space="preserve">Tuhiwai Smith, </w:t>
      </w:r>
      <w:r w:rsidR="00496B0B">
        <w:rPr>
          <w:rFonts w:ascii="Times New Roman" w:hAnsi="Times New Roman" w:cs="Times New Roman"/>
          <w:szCs w:val="24"/>
        </w:rPr>
        <w:t>L</w:t>
      </w:r>
      <w:r>
        <w:rPr>
          <w:rFonts w:ascii="Times New Roman" w:hAnsi="Times New Roman" w:cs="Times New Roman"/>
          <w:szCs w:val="24"/>
        </w:rPr>
        <w:t xml:space="preserve">. (2021). Decolonizing Methodologies: Research and Indigenous Peoples. Zed Books. </w:t>
      </w:r>
    </w:p>
    <w:p w14:paraId="14A92116" w14:textId="10C6089D" w:rsidR="00651952" w:rsidRDefault="00651952" w:rsidP="0036516F">
      <w:pPr>
        <w:ind w:firstLine="720"/>
        <w:rPr>
          <w:rFonts w:ascii="Times New Roman" w:hAnsi="Times New Roman" w:cs="Times New Roman"/>
          <w:szCs w:val="24"/>
        </w:rPr>
      </w:pPr>
      <w:r>
        <w:rPr>
          <w:rFonts w:ascii="Times New Roman" w:hAnsi="Times New Roman" w:cs="Times New Roman"/>
          <w:szCs w:val="24"/>
        </w:rPr>
        <w:t xml:space="preserve">World Book, Inc. (1988). The World Book Encyclopedia: N-O. Scott Fetzer Publications. </w:t>
      </w:r>
    </w:p>
    <w:p w14:paraId="6DBA4588" w14:textId="741550D1" w:rsidR="00651952" w:rsidRDefault="00651952" w:rsidP="0036516F">
      <w:pPr>
        <w:ind w:firstLine="720"/>
        <w:rPr>
          <w:rFonts w:ascii="Times New Roman" w:hAnsi="Times New Roman" w:cs="Times New Roman"/>
          <w:i/>
          <w:iCs/>
          <w:szCs w:val="24"/>
        </w:rPr>
      </w:pPr>
    </w:p>
    <w:p w14:paraId="70CA65DF" w14:textId="1FB31745" w:rsidR="00972829" w:rsidRDefault="00972829" w:rsidP="0036516F">
      <w:pPr>
        <w:ind w:firstLine="720"/>
        <w:rPr>
          <w:rFonts w:ascii="Times New Roman" w:hAnsi="Times New Roman" w:cs="Times New Roman"/>
          <w:i/>
          <w:iCs/>
          <w:szCs w:val="24"/>
        </w:rPr>
      </w:pPr>
    </w:p>
    <w:p w14:paraId="34908444" w14:textId="272EE225" w:rsidR="00972829" w:rsidRDefault="00972829" w:rsidP="0036516F">
      <w:pPr>
        <w:ind w:firstLine="720"/>
        <w:rPr>
          <w:rFonts w:ascii="Times New Roman" w:hAnsi="Times New Roman" w:cs="Times New Roman"/>
          <w:i/>
          <w:iCs/>
          <w:szCs w:val="24"/>
        </w:rPr>
      </w:pPr>
    </w:p>
    <w:p w14:paraId="4CA67D2F" w14:textId="2A1D4273" w:rsidR="00972829" w:rsidRDefault="00972829" w:rsidP="0036516F">
      <w:pPr>
        <w:ind w:firstLine="720"/>
        <w:rPr>
          <w:rFonts w:ascii="Times New Roman" w:hAnsi="Times New Roman" w:cs="Times New Roman"/>
          <w:i/>
          <w:iCs/>
          <w:szCs w:val="24"/>
        </w:rPr>
      </w:pPr>
    </w:p>
    <w:p w14:paraId="3F8B0F78" w14:textId="54DD3254" w:rsidR="00972829" w:rsidRDefault="00972829" w:rsidP="0036516F">
      <w:pPr>
        <w:ind w:firstLine="720"/>
        <w:rPr>
          <w:rFonts w:ascii="Times New Roman" w:hAnsi="Times New Roman" w:cs="Times New Roman"/>
          <w:i/>
          <w:iCs/>
          <w:szCs w:val="24"/>
        </w:rPr>
      </w:pPr>
    </w:p>
    <w:p w14:paraId="44E0A226" w14:textId="78B95947" w:rsidR="00972829" w:rsidRDefault="00972829" w:rsidP="0036516F">
      <w:pPr>
        <w:ind w:firstLine="720"/>
        <w:rPr>
          <w:rFonts w:ascii="Times New Roman" w:hAnsi="Times New Roman" w:cs="Times New Roman"/>
          <w:i/>
          <w:iCs/>
          <w:szCs w:val="24"/>
        </w:rPr>
      </w:pPr>
    </w:p>
    <w:p w14:paraId="79A2F1F3" w14:textId="7B28EC89" w:rsidR="00972829" w:rsidRDefault="00972829" w:rsidP="0036516F">
      <w:pPr>
        <w:ind w:firstLine="720"/>
        <w:rPr>
          <w:rFonts w:ascii="Times New Roman" w:hAnsi="Times New Roman" w:cs="Times New Roman"/>
          <w:i/>
          <w:iCs/>
          <w:szCs w:val="24"/>
        </w:rPr>
      </w:pPr>
    </w:p>
    <w:p w14:paraId="6C074E4F" w14:textId="6F54275B" w:rsidR="00972829" w:rsidRDefault="00972829" w:rsidP="0036516F">
      <w:pPr>
        <w:ind w:firstLine="720"/>
        <w:rPr>
          <w:rFonts w:ascii="Times New Roman" w:hAnsi="Times New Roman" w:cs="Times New Roman"/>
          <w:i/>
          <w:iCs/>
          <w:szCs w:val="24"/>
        </w:rPr>
      </w:pPr>
    </w:p>
    <w:p w14:paraId="0A76B53D" w14:textId="07139D49" w:rsidR="00972829" w:rsidRDefault="00972829" w:rsidP="0036516F">
      <w:pPr>
        <w:ind w:firstLine="720"/>
        <w:rPr>
          <w:rFonts w:ascii="Times New Roman" w:hAnsi="Times New Roman" w:cs="Times New Roman"/>
          <w:i/>
          <w:iCs/>
          <w:szCs w:val="24"/>
        </w:rPr>
      </w:pPr>
    </w:p>
    <w:p w14:paraId="1685AEDF" w14:textId="21926114" w:rsidR="00972829" w:rsidRDefault="00972829" w:rsidP="0036516F">
      <w:pPr>
        <w:ind w:firstLine="720"/>
        <w:rPr>
          <w:rFonts w:ascii="Times New Roman" w:hAnsi="Times New Roman" w:cs="Times New Roman"/>
          <w:i/>
          <w:iCs/>
          <w:szCs w:val="24"/>
        </w:rPr>
      </w:pPr>
    </w:p>
    <w:p w14:paraId="07A2FB5C" w14:textId="1291A9A7" w:rsidR="00972829" w:rsidRDefault="00972829" w:rsidP="0036516F">
      <w:pPr>
        <w:ind w:firstLine="720"/>
        <w:rPr>
          <w:rFonts w:ascii="Times New Roman" w:hAnsi="Times New Roman" w:cs="Times New Roman"/>
          <w:i/>
          <w:iCs/>
          <w:szCs w:val="24"/>
        </w:rPr>
      </w:pPr>
    </w:p>
    <w:p w14:paraId="79262C1A" w14:textId="4A72ECC4" w:rsidR="00972829" w:rsidRDefault="00972829" w:rsidP="000A18CF">
      <w:pPr>
        <w:jc w:val="center"/>
        <w:rPr>
          <w:rFonts w:cs="Kigelia"/>
          <w:b/>
          <w:bCs/>
          <w:sz w:val="60"/>
          <w:szCs w:val="60"/>
        </w:rPr>
      </w:pPr>
      <w:r>
        <w:rPr>
          <w:rFonts w:cs="Kigelia"/>
          <w:b/>
          <w:bCs/>
          <w:sz w:val="60"/>
          <w:szCs w:val="60"/>
        </w:rPr>
        <w:lastRenderedPageBreak/>
        <w:t>APPENDIX – FIGURE 1</w:t>
      </w:r>
    </w:p>
    <w:p w14:paraId="0D467C88" w14:textId="77777777" w:rsidR="000A18CF" w:rsidRDefault="00972829" w:rsidP="003B2C72">
      <w:pPr>
        <w:spacing w:line="240" w:lineRule="auto"/>
        <w:ind w:firstLine="720"/>
        <w:jc w:val="center"/>
        <w:rPr>
          <w:rFonts w:cs="Kigelia"/>
          <w:b/>
          <w:bCs/>
          <w:sz w:val="40"/>
          <w:szCs w:val="40"/>
        </w:rPr>
      </w:pPr>
      <w:r w:rsidRPr="003B2C72">
        <w:rPr>
          <w:rFonts w:cs="Kigelia"/>
          <w:b/>
          <w:bCs/>
          <w:noProof/>
          <w:sz w:val="40"/>
          <w:szCs w:val="40"/>
        </w:rPr>
        <w:drawing>
          <wp:anchor distT="0" distB="0" distL="114300" distR="114300" simplePos="0" relativeHeight="251689984" behindDoc="1" locked="0" layoutInCell="1" allowOverlap="1" wp14:anchorId="78677A51" wp14:editId="44785C42">
            <wp:simplePos x="0" y="0"/>
            <wp:positionH relativeFrom="margin">
              <wp:posOffset>-365760</wp:posOffset>
            </wp:positionH>
            <wp:positionV relativeFrom="paragraph">
              <wp:posOffset>1564640</wp:posOffset>
            </wp:positionV>
            <wp:extent cx="7031355" cy="45313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1355" cy="453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72">
        <w:rPr>
          <w:rFonts w:cs="Kigelia"/>
          <w:b/>
          <w:bCs/>
          <w:sz w:val="40"/>
          <w:szCs w:val="40"/>
        </w:rPr>
        <w:br/>
      </w:r>
      <w:r w:rsidR="003B2C72" w:rsidRPr="003B2C72">
        <w:rPr>
          <w:rFonts w:cs="Kigelia"/>
          <w:b/>
          <w:bCs/>
          <w:sz w:val="40"/>
          <w:szCs w:val="40"/>
        </w:rPr>
        <w:t xml:space="preserve">Two Branches of the Database  </w:t>
      </w:r>
      <w:r w:rsidR="003B2C72">
        <w:rPr>
          <w:rFonts w:cs="Kigelia"/>
          <w:b/>
          <w:bCs/>
          <w:sz w:val="40"/>
          <w:szCs w:val="40"/>
        </w:rPr>
        <w:br/>
      </w:r>
      <w:r w:rsidR="003B2C72" w:rsidRPr="003B2C72">
        <w:rPr>
          <w:rFonts w:cs="Kigelia"/>
          <w:sz w:val="32"/>
          <w:szCs w:val="32"/>
        </w:rPr>
        <w:t>Peace Mapping: Daily Practices</w:t>
      </w:r>
      <w:r w:rsidR="003B2C72" w:rsidRPr="003B2C72">
        <w:rPr>
          <w:rFonts w:cs="Kigelia"/>
          <w:sz w:val="32"/>
          <w:szCs w:val="32"/>
        </w:rPr>
        <w:br/>
        <w:t>Peace Exploration: Indigenous, Cultural Traditions</w:t>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r w:rsidRPr="003B2C72">
        <w:rPr>
          <w:rFonts w:cs="Kigelia"/>
          <w:b/>
          <w:bCs/>
          <w:sz w:val="40"/>
          <w:szCs w:val="40"/>
        </w:rPr>
        <w:br/>
      </w:r>
    </w:p>
    <w:p w14:paraId="0451DDA2" w14:textId="0E3473AD" w:rsidR="00972829" w:rsidRPr="000A18CF" w:rsidRDefault="00972829" w:rsidP="000A18CF">
      <w:pPr>
        <w:spacing w:line="240" w:lineRule="auto"/>
        <w:jc w:val="center"/>
        <w:rPr>
          <w:rFonts w:cs="Kigelia"/>
          <w:b/>
          <w:bCs/>
          <w:sz w:val="60"/>
          <w:szCs w:val="60"/>
        </w:rPr>
      </w:pPr>
      <w:r w:rsidRPr="000A18CF">
        <w:rPr>
          <w:rFonts w:cs="Kigelia"/>
          <w:b/>
          <w:bCs/>
          <w:sz w:val="60"/>
          <w:szCs w:val="60"/>
        </w:rPr>
        <w:lastRenderedPageBreak/>
        <w:t xml:space="preserve">APPENDIX – FIGURE </w:t>
      </w:r>
      <w:r w:rsidRPr="000A18CF">
        <w:rPr>
          <w:rFonts w:cs="Kigelia"/>
          <w:b/>
          <w:bCs/>
          <w:sz w:val="60"/>
          <w:szCs w:val="60"/>
        </w:rPr>
        <w:t>2</w:t>
      </w:r>
    </w:p>
    <w:p w14:paraId="4AE236E0" w14:textId="03E42D6A" w:rsidR="00DE0D77" w:rsidRDefault="00DE0D77" w:rsidP="00972829">
      <w:pPr>
        <w:ind w:firstLine="720"/>
        <w:jc w:val="center"/>
        <w:rPr>
          <w:rFonts w:cs="Kigelia"/>
          <w:b/>
          <w:bCs/>
          <w:sz w:val="60"/>
          <w:szCs w:val="60"/>
        </w:rPr>
      </w:pPr>
      <w:r>
        <w:rPr>
          <w:rFonts w:ascii="Times New Roman" w:hAnsi="Times New Roman" w:cs="Times New Roman"/>
          <w:noProof/>
          <w:szCs w:val="24"/>
        </w:rPr>
        <w:drawing>
          <wp:anchor distT="0" distB="0" distL="114300" distR="114300" simplePos="0" relativeHeight="251691008" behindDoc="0" locked="0" layoutInCell="1" allowOverlap="1" wp14:anchorId="2701B0A9" wp14:editId="7837EAC6">
            <wp:simplePos x="0" y="0"/>
            <wp:positionH relativeFrom="margin">
              <wp:posOffset>-510540</wp:posOffset>
            </wp:positionH>
            <wp:positionV relativeFrom="paragraph">
              <wp:posOffset>873760</wp:posOffset>
            </wp:positionV>
            <wp:extent cx="7234036" cy="392811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4036" cy="392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C72">
        <w:rPr>
          <w:rFonts w:cs="Kigelia"/>
          <w:b/>
          <w:bCs/>
          <w:sz w:val="40"/>
          <w:szCs w:val="40"/>
        </w:rPr>
        <w:t>Our Team</w:t>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r>
        <w:rPr>
          <w:rFonts w:cs="Kigelia"/>
          <w:b/>
          <w:bCs/>
          <w:sz w:val="60"/>
          <w:szCs w:val="60"/>
        </w:rPr>
        <w:br/>
      </w:r>
    </w:p>
    <w:p w14:paraId="2921AC6D" w14:textId="77777777" w:rsidR="000A18CF" w:rsidRDefault="00DE0D77" w:rsidP="000A18CF">
      <w:pPr>
        <w:jc w:val="center"/>
        <w:rPr>
          <w:rFonts w:cs="Kigelia"/>
          <w:b/>
          <w:bCs/>
          <w:sz w:val="60"/>
          <w:szCs w:val="60"/>
        </w:rPr>
      </w:pPr>
      <w:r>
        <w:rPr>
          <w:rFonts w:cs="Kigelia"/>
          <w:b/>
          <w:bCs/>
          <w:sz w:val="60"/>
          <w:szCs w:val="60"/>
        </w:rPr>
        <w:lastRenderedPageBreak/>
        <w:t xml:space="preserve">APPENDIX – FIGURE </w:t>
      </w:r>
      <w:r>
        <w:rPr>
          <w:rFonts w:cs="Kigelia"/>
          <w:b/>
          <w:bCs/>
          <w:sz w:val="60"/>
          <w:szCs w:val="60"/>
        </w:rPr>
        <w:t>3</w:t>
      </w:r>
    </w:p>
    <w:p w14:paraId="7631CE91" w14:textId="046B72D9" w:rsidR="00DE0D77" w:rsidRPr="000A18CF" w:rsidRDefault="003B2C72" w:rsidP="000A18CF">
      <w:pPr>
        <w:jc w:val="center"/>
        <w:rPr>
          <w:rFonts w:cs="Kigelia"/>
          <w:b/>
          <w:bCs/>
          <w:sz w:val="60"/>
          <w:szCs w:val="60"/>
        </w:rPr>
      </w:pPr>
      <w:r w:rsidRPr="003B2C72">
        <w:rPr>
          <w:rFonts w:cs="Kigelia"/>
          <w:b/>
          <w:bCs/>
          <w:sz w:val="40"/>
          <w:szCs w:val="40"/>
        </w:rPr>
        <w:t>Vari</w:t>
      </w:r>
      <w:r>
        <w:rPr>
          <w:rFonts w:cs="Kigelia"/>
          <w:b/>
          <w:bCs/>
          <w:sz w:val="40"/>
          <w:szCs w:val="40"/>
        </w:rPr>
        <w:t>ety of Countries Chosen for Stage 1 Design</w:t>
      </w:r>
    </w:p>
    <w:p w14:paraId="61EC613E" w14:textId="0512D944" w:rsidR="00DE0D77" w:rsidRDefault="00DE0D77" w:rsidP="00972829">
      <w:pPr>
        <w:ind w:firstLine="720"/>
        <w:jc w:val="center"/>
        <w:rPr>
          <w:rFonts w:cs="Kigelia"/>
          <w:b/>
          <w:bCs/>
          <w:sz w:val="60"/>
          <w:szCs w:val="60"/>
        </w:rPr>
      </w:pPr>
      <w:r w:rsidRPr="00DE0D77">
        <w:rPr>
          <w:rFonts w:cs="Kigelia"/>
          <w:b/>
          <w:bCs/>
          <w:sz w:val="60"/>
          <w:szCs w:val="60"/>
        </w:rPr>
        <w:drawing>
          <wp:anchor distT="0" distB="0" distL="114300" distR="114300" simplePos="0" relativeHeight="251692032" behindDoc="0" locked="0" layoutInCell="1" allowOverlap="1" wp14:anchorId="63DD720F" wp14:editId="2D3B21E7">
            <wp:simplePos x="0" y="0"/>
            <wp:positionH relativeFrom="margin">
              <wp:align>center</wp:align>
            </wp:positionH>
            <wp:positionV relativeFrom="paragraph">
              <wp:posOffset>576580</wp:posOffset>
            </wp:positionV>
            <wp:extent cx="7200900" cy="3422015"/>
            <wp:effectExtent l="0" t="0" r="0" b="6985"/>
            <wp:wrapNone/>
            <wp:docPr id="20" name="Chart 20">
              <a:extLst xmlns:a="http://schemas.openxmlformats.org/drawingml/2006/main">
                <a:ext uri="{FF2B5EF4-FFF2-40B4-BE49-F238E27FC236}">
                  <a16:creationId xmlns:a16="http://schemas.microsoft.com/office/drawing/2014/main" id="{8F1902EB-05D6-41FF-8E66-71621C804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5349C9B" w14:textId="778169DD" w:rsidR="00972829" w:rsidRDefault="00DE0D77" w:rsidP="00972829">
      <w:pPr>
        <w:ind w:firstLine="720"/>
        <w:jc w:val="center"/>
        <w:rPr>
          <w:rFonts w:ascii="Times New Roman" w:hAnsi="Times New Roman" w:cs="Times New Roman"/>
          <w:szCs w:val="24"/>
        </w:rPr>
      </w:pP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p>
    <w:p w14:paraId="3AC73D58" w14:textId="131106B2" w:rsidR="00DE0D77" w:rsidRDefault="00DE0D77" w:rsidP="00972829">
      <w:pPr>
        <w:ind w:firstLine="720"/>
        <w:jc w:val="center"/>
        <w:rPr>
          <w:rFonts w:ascii="Times New Roman" w:hAnsi="Times New Roman" w:cs="Times New Roman"/>
          <w:szCs w:val="24"/>
        </w:rPr>
      </w:pPr>
    </w:p>
    <w:p w14:paraId="0F3AA4C5" w14:textId="57CFE5B1" w:rsidR="00DE0D77" w:rsidRDefault="00DE0D77" w:rsidP="00972829">
      <w:pPr>
        <w:ind w:firstLine="720"/>
        <w:jc w:val="center"/>
        <w:rPr>
          <w:rFonts w:ascii="Times New Roman" w:hAnsi="Times New Roman" w:cs="Times New Roman"/>
          <w:szCs w:val="24"/>
        </w:rPr>
      </w:pPr>
    </w:p>
    <w:p w14:paraId="5DABA61E" w14:textId="1D10BF8B" w:rsidR="00DE0D77" w:rsidRDefault="00DE0D77" w:rsidP="00972829">
      <w:pPr>
        <w:ind w:firstLine="720"/>
        <w:jc w:val="center"/>
        <w:rPr>
          <w:rFonts w:ascii="Times New Roman" w:hAnsi="Times New Roman" w:cs="Times New Roman"/>
          <w:szCs w:val="24"/>
        </w:rPr>
      </w:pPr>
    </w:p>
    <w:p w14:paraId="2690E787" w14:textId="200EEA15" w:rsidR="00DE0D77" w:rsidRDefault="00DE0D77" w:rsidP="00972829">
      <w:pPr>
        <w:ind w:firstLine="720"/>
        <w:jc w:val="center"/>
        <w:rPr>
          <w:rFonts w:ascii="Times New Roman" w:hAnsi="Times New Roman" w:cs="Times New Roman"/>
          <w:szCs w:val="24"/>
        </w:rPr>
      </w:pPr>
    </w:p>
    <w:p w14:paraId="5718D709" w14:textId="58E90A44" w:rsidR="00DE0D77" w:rsidRDefault="00DE0D77" w:rsidP="000A18CF">
      <w:pPr>
        <w:jc w:val="center"/>
        <w:rPr>
          <w:rFonts w:cs="Kigelia"/>
          <w:b/>
          <w:bCs/>
          <w:sz w:val="60"/>
          <w:szCs w:val="60"/>
        </w:rPr>
      </w:pPr>
      <w:r>
        <w:rPr>
          <w:rFonts w:cs="Kigelia"/>
          <w:b/>
          <w:bCs/>
          <w:sz w:val="60"/>
          <w:szCs w:val="60"/>
        </w:rPr>
        <w:lastRenderedPageBreak/>
        <w:t xml:space="preserve">APPENDIX – FIGURE </w:t>
      </w:r>
      <w:r>
        <w:rPr>
          <w:rFonts w:cs="Kigelia"/>
          <w:b/>
          <w:bCs/>
          <w:sz w:val="60"/>
          <w:szCs w:val="60"/>
        </w:rPr>
        <w:t>4</w:t>
      </w:r>
    </w:p>
    <w:p w14:paraId="7F3BC5DD" w14:textId="1CC38E8B" w:rsidR="00DE0D77" w:rsidRPr="003B2C72" w:rsidRDefault="003B2C72" w:rsidP="000A18CF">
      <w:pPr>
        <w:jc w:val="center"/>
        <w:rPr>
          <w:rFonts w:cs="Kigelia"/>
          <w:b/>
          <w:bCs/>
          <w:sz w:val="36"/>
          <w:szCs w:val="36"/>
        </w:rPr>
      </w:pPr>
      <w:r>
        <w:rPr>
          <w:rFonts w:cs="Kigelia"/>
          <w:b/>
          <w:bCs/>
          <w:sz w:val="36"/>
          <w:szCs w:val="36"/>
        </w:rPr>
        <w:t>Structure &amp; Roles of the Database</w:t>
      </w:r>
    </w:p>
    <w:p w14:paraId="55BE740E" w14:textId="15C7F608" w:rsidR="00DE0D77" w:rsidRDefault="00DE0D77" w:rsidP="00DE0D77">
      <w:pPr>
        <w:ind w:firstLine="720"/>
        <w:jc w:val="center"/>
        <w:rPr>
          <w:rFonts w:cs="Kigelia"/>
          <w:b/>
          <w:bCs/>
          <w:sz w:val="60"/>
          <w:szCs w:val="60"/>
        </w:rPr>
      </w:pPr>
      <w:r w:rsidRPr="00DE0D77">
        <w:rPr>
          <w:rFonts w:cs="Kigelia"/>
          <w:b/>
          <w:bCs/>
          <w:sz w:val="60"/>
          <w:szCs w:val="60"/>
        </w:rPr>
        <w:drawing>
          <wp:anchor distT="0" distB="0" distL="114300" distR="114300" simplePos="0" relativeHeight="251693056" behindDoc="0" locked="0" layoutInCell="1" allowOverlap="1" wp14:anchorId="1EC558B5" wp14:editId="1A359455">
            <wp:simplePos x="0" y="0"/>
            <wp:positionH relativeFrom="margin">
              <wp:posOffset>-685801</wp:posOffset>
            </wp:positionH>
            <wp:positionV relativeFrom="paragraph">
              <wp:posOffset>355600</wp:posOffset>
            </wp:positionV>
            <wp:extent cx="7403167" cy="4998720"/>
            <wp:effectExtent l="0" t="0" r="7620" b="0"/>
            <wp:wrapNone/>
            <wp:docPr id="22" name="Picture 2" descr="A picture containing text&#10;&#10;Description automatically generated">
              <a:extLst xmlns:a="http://schemas.openxmlformats.org/drawingml/2006/main">
                <a:ext uri="{FF2B5EF4-FFF2-40B4-BE49-F238E27FC236}">
                  <a16:creationId xmlns:a16="http://schemas.microsoft.com/office/drawing/2014/main" id="{B54B25AB-A96E-1E16-2127-7CC6DF32C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A picture containing text&#10;&#10;Description automatically generated">
                      <a:extLst>
                        <a:ext uri="{FF2B5EF4-FFF2-40B4-BE49-F238E27FC236}">
                          <a16:creationId xmlns:a16="http://schemas.microsoft.com/office/drawing/2014/main" id="{B54B25AB-A96E-1E16-2127-7CC6DF32C25A}"/>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7404838" cy="4999848"/>
                    </a:xfrm>
                    <a:prstGeom prst="rect">
                      <a:avLst/>
                    </a:prstGeom>
                  </pic:spPr>
                </pic:pic>
              </a:graphicData>
            </a:graphic>
            <wp14:sizeRelH relativeFrom="margin">
              <wp14:pctWidth>0</wp14:pctWidth>
            </wp14:sizeRelH>
            <wp14:sizeRelV relativeFrom="margin">
              <wp14:pctHeight>0</wp14:pctHeight>
            </wp14:sizeRelV>
          </wp:anchor>
        </w:drawing>
      </w:r>
    </w:p>
    <w:p w14:paraId="20A12C64" w14:textId="77777777" w:rsidR="002A5C3F" w:rsidRDefault="002A5C3F" w:rsidP="002A5C3F">
      <w:pPr>
        <w:ind w:firstLine="720"/>
        <w:jc w:val="center"/>
        <w:rPr>
          <w:rFonts w:ascii="Times New Roman" w:hAnsi="Times New Roman" w:cs="Times New Roman"/>
          <w:szCs w:val="24"/>
        </w:rPr>
      </w:pP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p>
    <w:p w14:paraId="7736D867" w14:textId="4D9878FA" w:rsidR="00DE0D77" w:rsidRDefault="002A5C3F" w:rsidP="008214D9">
      <w:pPr>
        <w:spacing w:line="240" w:lineRule="auto"/>
        <w:ind w:firstLine="720"/>
        <w:jc w:val="center"/>
        <w:rPr>
          <w:rFonts w:cs="Kigelia"/>
          <w:b/>
          <w:bCs/>
          <w:sz w:val="60"/>
          <w:szCs w:val="60"/>
        </w:rPr>
      </w:pPr>
      <w:r>
        <w:rPr>
          <w:rFonts w:cs="Kigelia"/>
          <w:b/>
          <w:bCs/>
          <w:sz w:val="60"/>
          <w:szCs w:val="60"/>
        </w:rPr>
        <w:lastRenderedPageBreak/>
        <w:t>APPENDIX</w:t>
      </w:r>
      <w:r>
        <w:rPr>
          <w:rFonts w:cs="Kigelia"/>
          <w:b/>
          <w:bCs/>
          <w:sz w:val="60"/>
          <w:szCs w:val="60"/>
        </w:rPr>
        <w:t xml:space="preserve"> – GALLERY A</w:t>
      </w:r>
      <w:r>
        <w:rPr>
          <w:rFonts w:cs="Kigelia"/>
          <w:b/>
          <w:bCs/>
          <w:sz w:val="60"/>
          <w:szCs w:val="60"/>
        </w:rPr>
        <w:br/>
        <w:t>(ETHIOPIA)</w:t>
      </w:r>
    </w:p>
    <w:p w14:paraId="5DC8249A" w14:textId="17BE867F" w:rsidR="002A5C3F" w:rsidRDefault="008214D9" w:rsidP="002A5C3F">
      <w:pPr>
        <w:ind w:firstLine="720"/>
        <w:jc w:val="center"/>
        <w:rPr>
          <w:rFonts w:cs="Kigelia"/>
          <w:b/>
          <w:bCs/>
          <w:sz w:val="60"/>
          <w:szCs w:val="60"/>
        </w:rPr>
      </w:pPr>
      <w:r>
        <w:rPr>
          <w:rFonts w:ascii="Times New Roman" w:hAnsi="Times New Roman" w:cs="Times New Roman"/>
          <w:noProof/>
          <w:szCs w:val="24"/>
        </w:rPr>
        <w:drawing>
          <wp:anchor distT="0" distB="0" distL="114300" distR="114300" simplePos="0" relativeHeight="251694080" behindDoc="0" locked="0" layoutInCell="1" allowOverlap="1" wp14:anchorId="60DFC922" wp14:editId="16480E20">
            <wp:simplePos x="0" y="0"/>
            <wp:positionH relativeFrom="margin">
              <wp:align>left</wp:align>
            </wp:positionH>
            <wp:positionV relativeFrom="paragraph">
              <wp:posOffset>8890</wp:posOffset>
            </wp:positionV>
            <wp:extent cx="2566035" cy="3421380"/>
            <wp:effectExtent l="0" t="0" r="571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6035" cy="34213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7692B421" wp14:editId="783174C4">
                <wp:simplePos x="0" y="0"/>
                <wp:positionH relativeFrom="column">
                  <wp:posOffset>3741420</wp:posOffset>
                </wp:positionH>
                <wp:positionV relativeFrom="paragraph">
                  <wp:posOffset>3449320</wp:posOffset>
                </wp:positionV>
                <wp:extent cx="254317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wps:spPr>
                      <wps:txbx>
                        <w:txbxContent>
                          <w:p w14:paraId="15543299" w14:textId="349C6E28" w:rsidR="002A5C3F" w:rsidRPr="002C0841" w:rsidRDefault="002A5C3F" w:rsidP="002A5C3F">
                            <w:pPr>
                              <w:pStyle w:val="Caption"/>
                              <w:jc w:val="center"/>
                              <w:rPr>
                                <w:rFonts w:ascii="Times New Roman" w:hAnsi="Times New Roman" w:cs="Times New Roman"/>
                                <w:noProof/>
                                <w:sz w:val="24"/>
                                <w:szCs w:val="24"/>
                              </w:rPr>
                            </w:pPr>
                            <w:r>
                              <w:t>Blind Students</w:t>
                            </w:r>
                            <w:r w:rsidR="003B2C72">
                              <w:t xml:space="preserve"> Peace Mapping</w:t>
                            </w:r>
                            <w:r>
                              <w:t xml:space="preserve"> at Gondar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92B421" id="_x0000_t202" coordsize="21600,21600" o:spt="202" path="m,l,21600r21600,l21600,xe">
                <v:stroke joinstyle="miter"/>
                <v:path gradientshapeok="t" o:connecttype="rect"/>
              </v:shapetype>
              <v:shape id="Text Box 32" o:spid="_x0000_s1026" type="#_x0000_t202" style="position:absolute;left:0;text-align:left;margin-left:294.6pt;margin-top:271.6pt;width:200.2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" stroked="f">
                <v:textbox style="mso-fit-shape-to-text:t" inset="0,0,0,0">
                  <w:txbxContent>
                    <w:p w14:paraId="15543299" w14:textId="349C6E28" w:rsidR="002A5C3F" w:rsidRPr="002C0841" w:rsidRDefault="002A5C3F" w:rsidP="002A5C3F">
                      <w:pPr>
                        <w:pStyle w:val="Caption"/>
                        <w:jc w:val="center"/>
                        <w:rPr>
                          <w:rFonts w:ascii="Times New Roman" w:hAnsi="Times New Roman" w:cs="Times New Roman"/>
                          <w:noProof/>
                          <w:sz w:val="24"/>
                          <w:szCs w:val="24"/>
                        </w:rPr>
                      </w:pPr>
                      <w:r>
                        <w:t>Blind Students</w:t>
                      </w:r>
                      <w:r w:rsidR="003B2C72">
                        <w:t xml:space="preserve"> Peace Mapping</w:t>
                      </w:r>
                      <w:r>
                        <w:t xml:space="preserve"> at Gondar University</w:t>
                      </w:r>
                    </w:p>
                  </w:txbxContent>
                </v:textbox>
              </v:shape>
            </w:pict>
          </mc:Fallback>
        </mc:AlternateContent>
      </w:r>
      <w:r>
        <w:rPr>
          <w:rFonts w:ascii="Times New Roman" w:hAnsi="Times New Roman" w:cs="Times New Roman"/>
          <w:noProof/>
          <w:szCs w:val="24"/>
        </w:rPr>
        <w:drawing>
          <wp:anchor distT="0" distB="0" distL="114300" distR="114300" simplePos="0" relativeHeight="251696128" behindDoc="0" locked="0" layoutInCell="1" allowOverlap="1" wp14:anchorId="5F287500" wp14:editId="1910673A">
            <wp:simplePos x="0" y="0"/>
            <wp:positionH relativeFrom="column">
              <wp:posOffset>3749040</wp:posOffset>
            </wp:positionH>
            <wp:positionV relativeFrom="paragraph">
              <wp:posOffset>8890</wp:posOffset>
            </wp:positionV>
            <wp:extent cx="2543175" cy="33909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175" cy="3390900"/>
                    </a:xfrm>
                    <a:prstGeom prst="rect">
                      <a:avLst/>
                    </a:prstGeom>
                  </pic:spPr>
                </pic:pic>
              </a:graphicData>
            </a:graphic>
          </wp:anchor>
        </w:drawing>
      </w:r>
    </w:p>
    <w:p w14:paraId="00446F20" w14:textId="3983C177" w:rsidR="002A5C3F" w:rsidRPr="002A5C3F" w:rsidRDefault="002A5C3F" w:rsidP="002A5C3F">
      <w:pPr>
        <w:ind w:firstLine="720"/>
        <w:jc w:val="center"/>
        <w:rPr>
          <w:rFonts w:ascii="Times New Roman" w:hAnsi="Times New Roman" w:cs="Times New Roman"/>
          <w:szCs w:val="24"/>
        </w:rPr>
      </w:pPr>
    </w:p>
    <w:p w14:paraId="5AF957F2" w14:textId="31383ACF" w:rsidR="002A5C3F" w:rsidRDefault="002A5C3F" w:rsidP="00972829">
      <w:pPr>
        <w:ind w:firstLine="720"/>
        <w:jc w:val="center"/>
        <w:rPr>
          <w:rFonts w:cs="Kigelia"/>
          <w:b/>
          <w:bCs/>
          <w:sz w:val="60"/>
          <w:szCs w:val="60"/>
        </w:rPr>
      </w:pPr>
    </w:p>
    <w:p w14:paraId="676BACAB" w14:textId="1D0A1B4C" w:rsidR="008214D9" w:rsidRDefault="008214D9" w:rsidP="00972829">
      <w:pPr>
        <w:ind w:firstLine="720"/>
        <w:jc w:val="center"/>
        <w:rPr>
          <w:rFonts w:ascii="Times New Roman" w:hAnsi="Times New Roman" w:cs="Times New Roman"/>
          <w:szCs w:val="24"/>
        </w:rPr>
      </w:pPr>
    </w:p>
    <w:p w14:paraId="3614941B" w14:textId="5C886357" w:rsidR="008214D9" w:rsidRDefault="008214D9" w:rsidP="00972829">
      <w:pPr>
        <w:ind w:firstLine="720"/>
        <w:jc w:val="center"/>
        <w:rPr>
          <w:rFonts w:ascii="Times New Roman" w:hAnsi="Times New Roman" w:cs="Times New Roman"/>
          <w:szCs w:val="24"/>
        </w:rPr>
      </w:pPr>
    </w:p>
    <w:p w14:paraId="0476E535" w14:textId="7CA3B62B" w:rsidR="008214D9" w:rsidRDefault="008214D9" w:rsidP="00972829">
      <w:pPr>
        <w:ind w:firstLine="720"/>
        <w:jc w:val="center"/>
        <w:rPr>
          <w:rFonts w:ascii="Times New Roman" w:hAnsi="Times New Roman" w:cs="Times New Roman"/>
          <w:szCs w:val="24"/>
        </w:rPr>
      </w:pPr>
    </w:p>
    <w:p w14:paraId="244BC58A" w14:textId="4B3F207D" w:rsidR="008214D9" w:rsidRDefault="008214D9" w:rsidP="00972829">
      <w:pPr>
        <w:ind w:firstLine="720"/>
        <w:jc w:val="center"/>
        <w:rPr>
          <w:rFonts w:ascii="Times New Roman" w:hAnsi="Times New Roman" w:cs="Times New Roman"/>
          <w:szCs w:val="24"/>
        </w:rPr>
      </w:pPr>
    </w:p>
    <w:p w14:paraId="4017E137" w14:textId="66479420" w:rsidR="008214D9" w:rsidRDefault="008214D9" w:rsidP="008214D9">
      <w:pPr>
        <w:tabs>
          <w:tab w:val="left" w:pos="2448"/>
          <w:tab w:val="center" w:pos="5040"/>
        </w:tabs>
        <w:rPr>
          <w:rFonts w:ascii="Times New Roman" w:hAnsi="Times New Roman" w:cs="Times New Roman"/>
          <w:szCs w:val="24"/>
        </w:rPr>
      </w:pPr>
      <w:r>
        <w:rPr>
          <w:noProof/>
        </w:rPr>
        <mc:AlternateContent>
          <mc:Choice Requires="wps">
            <w:drawing>
              <wp:anchor distT="0" distB="0" distL="114300" distR="114300" simplePos="0" relativeHeight="251700224" behindDoc="1" locked="0" layoutInCell="1" allowOverlap="1" wp14:anchorId="58F4EC41" wp14:editId="7ECA64C3">
                <wp:simplePos x="0" y="0"/>
                <wp:positionH relativeFrom="column">
                  <wp:posOffset>-556260</wp:posOffset>
                </wp:positionH>
                <wp:positionV relativeFrom="paragraph">
                  <wp:posOffset>177800</wp:posOffset>
                </wp:positionV>
                <wp:extent cx="3802380" cy="635"/>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3802380" cy="635"/>
                        </a:xfrm>
                        <a:prstGeom prst="rect">
                          <a:avLst/>
                        </a:prstGeom>
                        <a:solidFill>
                          <a:prstClr val="white"/>
                        </a:solidFill>
                        <a:ln>
                          <a:noFill/>
                        </a:ln>
                      </wps:spPr>
                      <wps:txbx>
                        <w:txbxContent>
                          <w:p w14:paraId="4304B745" w14:textId="5E84B5EB" w:rsidR="002A5C3F" w:rsidRDefault="002A5C3F" w:rsidP="002A5C3F">
                            <w:pPr>
                              <w:pStyle w:val="Caption"/>
                              <w:jc w:val="center"/>
                            </w:pPr>
                            <w:r>
                              <w:t xml:space="preserve">Meeting with </w:t>
                            </w:r>
                            <w:r w:rsidR="003B2C72">
                              <w:t>Amhara Mosque Imams</w:t>
                            </w:r>
                          </w:p>
                          <w:p w14:paraId="2443D489" w14:textId="77777777" w:rsidR="003B2C72" w:rsidRPr="003B2C72" w:rsidRDefault="003B2C72" w:rsidP="003B2C7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4EC41" id="Text Box 30" o:spid="_x0000_s1027" type="#_x0000_t202" style="position:absolute;margin-left:-43.8pt;margin-top:14pt;width:299.4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" stroked="f">
                <v:textbox style="mso-fit-shape-to-text:t" inset="0,0,0,0">
                  <w:txbxContent>
                    <w:p w14:paraId="4304B745" w14:textId="5E84B5EB" w:rsidR="002A5C3F" w:rsidRDefault="002A5C3F" w:rsidP="002A5C3F">
                      <w:pPr>
                        <w:pStyle w:val="Caption"/>
                        <w:jc w:val="center"/>
                      </w:pPr>
                      <w:r>
                        <w:t xml:space="preserve">Meeting with </w:t>
                      </w:r>
                      <w:r w:rsidR="003B2C72">
                        <w:t>Amhara Mosque Imams</w:t>
                      </w:r>
                    </w:p>
                    <w:p w14:paraId="2443D489" w14:textId="77777777" w:rsidR="003B2C72" w:rsidRPr="003B2C72" w:rsidRDefault="003B2C72" w:rsidP="003B2C72"/>
                  </w:txbxContent>
                </v:textbox>
              </v:shape>
            </w:pict>
          </mc:Fallback>
        </mc:AlternateContent>
      </w:r>
    </w:p>
    <w:p w14:paraId="674180C5" w14:textId="76766F4F" w:rsidR="008214D9" w:rsidRDefault="008214D9" w:rsidP="008214D9">
      <w:pPr>
        <w:tabs>
          <w:tab w:val="left" w:pos="2448"/>
          <w:tab w:val="center" w:pos="5040"/>
        </w:tabs>
        <w:rPr>
          <w:rFonts w:ascii="Times New Roman" w:hAnsi="Times New Roman" w:cs="Times New Roman"/>
          <w:szCs w:val="24"/>
        </w:rPr>
      </w:pPr>
      <w:r>
        <w:rPr>
          <w:noProof/>
        </w:rPr>
        <mc:AlternateContent>
          <mc:Choice Requires="wps">
            <w:drawing>
              <wp:anchor distT="0" distB="0" distL="114300" distR="114300" simplePos="0" relativeHeight="251707392" behindDoc="0" locked="0" layoutInCell="1" allowOverlap="1" wp14:anchorId="389933CB" wp14:editId="3BD6D246">
                <wp:simplePos x="0" y="0"/>
                <wp:positionH relativeFrom="column">
                  <wp:posOffset>2872740</wp:posOffset>
                </wp:positionH>
                <wp:positionV relativeFrom="paragraph">
                  <wp:posOffset>3046095</wp:posOffset>
                </wp:positionV>
                <wp:extent cx="3802380"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802380" cy="635"/>
                        </a:xfrm>
                        <a:prstGeom prst="rect">
                          <a:avLst/>
                        </a:prstGeom>
                        <a:solidFill>
                          <a:prstClr val="white"/>
                        </a:solidFill>
                        <a:ln>
                          <a:noFill/>
                        </a:ln>
                      </wps:spPr>
                      <wps:txbx>
                        <w:txbxContent>
                          <w:p w14:paraId="103EDE7E" w14:textId="54744083" w:rsidR="008214D9" w:rsidRPr="00F54070" w:rsidRDefault="008214D9" w:rsidP="008214D9">
                            <w:pPr>
                              <w:pStyle w:val="Caption"/>
                              <w:jc w:val="center"/>
                              <w:rPr>
                                <w:rFonts w:ascii="Times New Roman" w:hAnsi="Times New Roman" w:cs="Times New Roman"/>
                                <w:noProof/>
                                <w:sz w:val="24"/>
                                <w:szCs w:val="24"/>
                              </w:rPr>
                            </w:pPr>
                            <w:r>
                              <w:t>Meeting with Positive Peace for Ethiopia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933CB" id="Text Box 34" o:spid="_x0000_s1028" type="#_x0000_t202" style="position:absolute;margin-left:226.2pt;margin-top:239.85pt;width:299.4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" stroked="f">
                <v:textbox style="mso-fit-shape-to-text:t" inset="0,0,0,0">
                  <w:txbxContent>
                    <w:p w14:paraId="103EDE7E" w14:textId="54744083" w:rsidR="008214D9" w:rsidRPr="00F54070" w:rsidRDefault="008214D9" w:rsidP="008214D9">
                      <w:pPr>
                        <w:pStyle w:val="Caption"/>
                        <w:jc w:val="center"/>
                        <w:rPr>
                          <w:rFonts w:ascii="Times New Roman" w:hAnsi="Times New Roman" w:cs="Times New Roman"/>
                          <w:noProof/>
                          <w:sz w:val="24"/>
                          <w:szCs w:val="24"/>
                        </w:rPr>
                      </w:pPr>
                      <w:r>
                        <w:t>Meeting with Positive Peace for Ethiopia</w:t>
                      </w:r>
                    </w:p>
                  </w:txbxContent>
                </v:textbox>
              </v:shape>
            </w:pict>
          </mc:Fallback>
        </mc:AlternateContent>
      </w:r>
      <w:r>
        <w:rPr>
          <w:rFonts w:ascii="Times New Roman" w:hAnsi="Times New Roman" w:cs="Times New Roman"/>
          <w:noProof/>
          <w:szCs w:val="24"/>
        </w:rPr>
        <w:drawing>
          <wp:anchor distT="0" distB="0" distL="114300" distR="114300" simplePos="0" relativeHeight="251698176" behindDoc="0" locked="0" layoutInCell="1" allowOverlap="1" wp14:anchorId="196CB1CD" wp14:editId="05B46606">
            <wp:simplePos x="0" y="0"/>
            <wp:positionH relativeFrom="column">
              <wp:posOffset>2872740</wp:posOffset>
            </wp:positionH>
            <wp:positionV relativeFrom="paragraph">
              <wp:posOffset>137160</wp:posOffset>
            </wp:positionV>
            <wp:extent cx="3802380" cy="2851785"/>
            <wp:effectExtent l="0" t="0" r="762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2380" cy="2851785"/>
                    </a:xfrm>
                    <a:prstGeom prst="rect">
                      <a:avLst/>
                    </a:prstGeom>
                  </pic:spPr>
                </pic:pic>
              </a:graphicData>
            </a:graphic>
            <wp14:sizeRelH relativeFrom="margin">
              <wp14:pctWidth>0</wp14:pctWidth>
            </wp14:sizeRelH>
            <wp14:sizeRelV relativeFrom="margin">
              <wp14:pctHeight>0</wp14:pctHeight>
            </wp14:sizeRelV>
          </wp:anchor>
        </w:drawing>
      </w:r>
    </w:p>
    <w:p w14:paraId="31B66863" w14:textId="4A562CBE" w:rsidR="008214D9" w:rsidRDefault="008214D9" w:rsidP="008214D9">
      <w:pPr>
        <w:tabs>
          <w:tab w:val="left" w:pos="2448"/>
          <w:tab w:val="center" w:pos="5040"/>
        </w:tabs>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97152" behindDoc="0" locked="0" layoutInCell="1" allowOverlap="1" wp14:anchorId="021C9495" wp14:editId="3592BB89">
            <wp:simplePos x="0" y="0"/>
            <wp:positionH relativeFrom="column">
              <wp:posOffset>-190500</wp:posOffset>
            </wp:positionH>
            <wp:positionV relativeFrom="paragraph">
              <wp:posOffset>181610</wp:posOffset>
            </wp:positionV>
            <wp:extent cx="2804160" cy="2103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anchor>
        </w:drawing>
      </w:r>
    </w:p>
    <w:p w14:paraId="5700DBE0" w14:textId="28727744" w:rsidR="008214D9" w:rsidRDefault="008214D9" w:rsidP="008214D9">
      <w:pPr>
        <w:tabs>
          <w:tab w:val="left" w:pos="2448"/>
          <w:tab w:val="center" w:pos="5040"/>
        </w:tabs>
        <w:rPr>
          <w:rFonts w:ascii="Times New Roman" w:hAnsi="Times New Roman" w:cs="Times New Roman"/>
          <w:szCs w:val="24"/>
        </w:rPr>
      </w:pPr>
    </w:p>
    <w:p w14:paraId="4546047B" w14:textId="5F228A4E" w:rsidR="008214D9" w:rsidRDefault="008214D9" w:rsidP="008214D9">
      <w:pPr>
        <w:tabs>
          <w:tab w:val="left" w:pos="2448"/>
          <w:tab w:val="center" w:pos="5040"/>
        </w:tabs>
        <w:rPr>
          <w:rFonts w:ascii="Times New Roman" w:hAnsi="Times New Roman" w:cs="Times New Roman"/>
          <w:szCs w:val="24"/>
        </w:rPr>
      </w:pPr>
      <w:r>
        <w:rPr>
          <w:rFonts w:ascii="Times New Roman" w:hAnsi="Times New Roman" w:cs="Times New Roman"/>
          <w:szCs w:val="24"/>
        </w:rPr>
        <w:tab/>
      </w:r>
    </w:p>
    <w:p w14:paraId="2CD5DE70" w14:textId="242C7889" w:rsidR="008214D9" w:rsidRDefault="008214D9" w:rsidP="00972829">
      <w:pPr>
        <w:ind w:firstLine="720"/>
        <w:jc w:val="center"/>
        <w:rPr>
          <w:rFonts w:ascii="Times New Roman" w:hAnsi="Times New Roman" w:cs="Times New Roman"/>
          <w:szCs w:val="24"/>
        </w:rPr>
      </w:pPr>
    </w:p>
    <w:p w14:paraId="1291D972" w14:textId="121B3B1A" w:rsidR="008214D9" w:rsidRDefault="008214D9" w:rsidP="00972829">
      <w:pPr>
        <w:ind w:firstLine="720"/>
        <w:jc w:val="center"/>
        <w:rPr>
          <w:rFonts w:ascii="Times New Roman" w:hAnsi="Times New Roman" w:cs="Times New Roman"/>
          <w:szCs w:val="24"/>
        </w:rPr>
      </w:pPr>
    </w:p>
    <w:p w14:paraId="39B71243" w14:textId="0925D34B" w:rsidR="008214D9" w:rsidRDefault="008214D9" w:rsidP="00972829">
      <w:pPr>
        <w:ind w:firstLine="720"/>
        <w:jc w:val="center"/>
        <w:rPr>
          <w:rFonts w:ascii="Times New Roman" w:hAnsi="Times New Roman" w:cs="Times New Roman"/>
          <w:szCs w:val="24"/>
        </w:rPr>
      </w:pPr>
    </w:p>
    <w:p w14:paraId="0B27AB95" w14:textId="54FCB3CA" w:rsidR="008214D9" w:rsidRDefault="008214D9" w:rsidP="00972829">
      <w:pPr>
        <w:ind w:firstLine="720"/>
        <w:jc w:val="center"/>
        <w:rPr>
          <w:rFonts w:ascii="Times New Roman" w:hAnsi="Times New Roman" w:cs="Times New Roman"/>
          <w:szCs w:val="24"/>
        </w:rPr>
      </w:pPr>
      <w:r>
        <w:rPr>
          <w:noProof/>
        </w:rPr>
        <mc:AlternateContent>
          <mc:Choice Requires="wps">
            <w:drawing>
              <wp:anchor distT="0" distB="0" distL="114300" distR="114300" simplePos="0" relativeHeight="251704320" behindDoc="0" locked="0" layoutInCell="1" allowOverlap="1" wp14:anchorId="5A627A22" wp14:editId="4FA73E5E">
                <wp:simplePos x="0" y="0"/>
                <wp:positionH relativeFrom="column">
                  <wp:posOffset>-190500</wp:posOffset>
                </wp:positionH>
                <wp:positionV relativeFrom="paragraph">
                  <wp:posOffset>313055</wp:posOffset>
                </wp:positionV>
                <wp:extent cx="2804160"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04160" cy="635"/>
                        </a:xfrm>
                        <a:prstGeom prst="rect">
                          <a:avLst/>
                        </a:prstGeom>
                        <a:solidFill>
                          <a:prstClr val="white"/>
                        </a:solidFill>
                        <a:ln>
                          <a:noFill/>
                        </a:ln>
                      </wps:spPr>
                      <wps:txbx>
                        <w:txbxContent>
                          <w:p w14:paraId="50D80C23" w14:textId="65FF9D80" w:rsidR="002A5C3F" w:rsidRPr="00BA0961" w:rsidRDefault="002A5C3F" w:rsidP="002A5C3F">
                            <w:pPr>
                              <w:pStyle w:val="Caption"/>
                              <w:jc w:val="center"/>
                              <w:rPr>
                                <w:rFonts w:ascii="Times New Roman" w:hAnsi="Times New Roman" w:cs="Times New Roman"/>
                                <w:noProof/>
                                <w:sz w:val="24"/>
                                <w:szCs w:val="24"/>
                              </w:rPr>
                            </w:pPr>
                            <w:r>
                              <w:t>Waitresses in Amhara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627A22" id="Text Box 33" o:spid="_x0000_s1029" type="#_x0000_t202" style="position:absolute;left:0;text-align:left;margin-left:-15pt;margin-top:24.65pt;width:220.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SGgIAAD8EAAAOAAAAZHJzL2Uyb0RvYy54bWysU8Fu2zAMvQ/YPwi6L07Sr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" stroked="f">
                <v:textbox style="mso-fit-shape-to-text:t" inset="0,0,0,0">
                  <w:txbxContent>
                    <w:p w14:paraId="50D80C23" w14:textId="65FF9D80" w:rsidR="002A5C3F" w:rsidRPr="00BA0961" w:rsidRDefault="002A5C3F" w:rsidP="002A5C3F">
                      <w:pPr>
                        <w:pStyle w:val="Caption"/>
                        <w:jc w:val="center"/>
                        <w:rPr>
                          <w:rFonts w:ascii="Times New Roman" w:hAnsi="Times New Roman" w:cs="Times New Roman"/>
                          <w:noProof/>
                          <w:sz w:val="24"/>
                          <w:szCs w:val="24"/>
                        </w:rPr>
                      </w:pPr>
                      <w:r>
                        <w:t>Waitresses in Amhara</w:t>
                      </w:r>
                    </w:p>
                  </w:txbxContent>
                </v:textbox>
              </v:shape>
            </w:pict>
          </mc:Fallback>
        </mc:AlternateContent>
      </w:r>
    </w:p>
    <w:p w14:paraId="49D8DF27" w14:textId="572AF0D5" w:rsidR="008214D9" w:rsidRDefault="008214D9" w:rsidP="00972829">
      <w:pPr>
        <w:ind w:firstLine="720"/>
        <w:jc w:val="center"/>
        <w:rPr>
          <w:rFonts w:ascii="Times New Roman" w:hAnsi="Times New Roman" w:cs="Times New Roman"/>
          <w:szCs w:val="24"/>
        </w:rPr>
      </w:pPr>
    </w:p>
    <w:p w14:paraId="31D18C85" w14:textId="1F3AF932" w:rsidR="008214D9" w:rsidRDefault="008214D9" w:rsidP="00972829">
      <w:pPr>
        <w:ind w:firstLine="720"/>
        <w:jc w:val="center"/>
        <w:rPr>
          <w:rFonts w:ascii="Times New Roman" w:hAnsi="Times New Roman" w:cs="Times New Roman"/>
          <w:szCs w:val="24"/>
        </w:rPr>
      </w:pPr>
    </w:p>
    <w:p w14:paraId="158F123F" w14:textId="1A1DE21D" w:rsidR="008214D9" w:rsidRDefault="008214D9" w:rsidP="00972829">
      <w:pPr>
        <w:ind w:firstLine="720"/>
        <w:jc w:val="center"/>
        <w:rPr>
          <w:rFonts w:ascii="Times New Roman" w:hAnsi="Times New Roman" w:cs="Times New Roman"/>
          <w:szCs w:val="24"/>
        </w:rPr>
      </w:pPr>
      <w:r>
        <w:rPr>
          <w:noProof/>
        </w:rPr>
        <w:lastRenderedPageBreak/>
        <mc:AlternateContent>
          <mc:Choice Requires="wps">
            <w:drawing>
              <wp:anchor distT="0" distB="0" distL="114300" distR="114300" simplePos="0" relativeHeight="251709440" behindDoc="1" locked="0" layoutInCell="1" allowOverlap="1" wp14:anchorId="077841AA" wp14:editId="286CFB4F">
                <wp:simplePos x="0" y="0"/>
                <wp:positionH relativeFrom="column">
                  <wp:posOffset>76200</wp:posOffset>
                </wp:positionH>
                <wp:positionV relativeFrom="paragraph">
                  <wp:posOffset>4516755</wp:posOffset>
                </wp:positionV>
                <wp:extent cx="594360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5F03670" w14:textId="3DCBDBF9" w:rsidR="008214D9" w:rsidRPr="000D2F98" w:rsidRDefault="008214D9" w:rsidP="008214D9">
                            <w:pPr>
                              <w:pStyle w:val="Caption"/>
                              <w:jc w:val="center"/>
                              <w:rPr>
                                <w:rFonts w:ascii="Times New Roman" w:hAnsi="Times New Roman" w:cs="Times New Roman"/>
                                <w:noProof/>
                                <w:sz w:val="24"/>
                                <w:szCs w:val="24"/>
                              </w:rPr>
                            </w:pPr>
                            <w:r>
                              <w:t xml:space="preserve">Workshop in </w:t>
                            </w:r>
                            <w:proofErr w:type="spellStart"/>
                            <w:r>
                              <w:t>Sidama</w:t>
                            </w:r>
                            <w:proofErr w:type="spellEnd"/>
                            <w:r>
                              <w:t xml:space="preserve"> with Youth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841AA" id="Text Box 35" o:spid="_x0000_s1030" type="#_x0000_t202" style="position:absolute;left:0;text-align:left;margin-left:6pt;margin-top:355.65pt;width:468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" stroked="f">
                <v:textbox style="mso-fit-shape-to-text:t" inset="0,0,0,0">
                  <w:txbxContent>
                    <w:p w14:paraId="75F03670" w14:textId="3DCBDBF9" w:rsidR="008214D9" w:rsidRPr="000D2F98" w:rsidRDefault="008214D9" w:rsidP="008214D9">
                      <w:pPr>
                        <w:pStyle w:val="Caption"/>
                        <w:jc w:val="center"/>
                        <w:rPr>
                          <w:rFonts w:ascii="Times New Roman" w:hAnsi="Times New Roman" w:cs="Times New Roman"/>
                          <w:noProof/>
                          <w:sz w:val="24"/>
                          <w:szCs w:val="24"/>
                        </w:rPr>
                      </w:pPr>
                      <w:r>
                        <w:t xml:space="preserve">Workshop in </w:t>
                      </w:r>
                      <w:proofErr w:type="spellStart"/>
                      <w:r>
                        <w:t>Sidama</w:t>
                      </w:r>
                      <w:proofErr w:type="spellEnd"/>
                      <w:r>
                        <w:t xml:space="preserve"> with Youth</w:t>
                      </w:r>
                    </w:p>
                  </w:txbxContent>
                </v:textbox>
              </v:shape>
            </w:pict>
          </mc:Fallback>
        </mc:AlternateContent>
      </w:r>
      <w:r>
        <w:rPr>
          <w:rFonts w:ascii="Times New Roman" w:hAnsi="Times New Roman" w:cs="Times New Roman"/>
          <w:noProof/>
          <w:szCs w:val="24"/>
        </w:rPr>
        <w:drawing>
          <wp:anchor distT="0" distB="0" distL="114300" distR="114300" simplePos="0" relativeHeight="251695104" behindDoc="1" locked="0" layoutInCell="1" allowOverlap="1" wp14:anchorId="6A2C427E" wp14:editId="272FFE6D">
            <wp:simplePos x="0" y="0"/>
            <wp:positionH relativeFrom="column">
              <wp:posOffset>76200</wp:posOffset>
            </wp:positionH>
            <wp:positionV relativeFrom="paragraph">
              <wp:posOffset>1905</wp:posOffset>
            </wp:positionV>
            <wp:extent cx="5943600" cy="4457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38702833" w14:textId="41C2EBFE" w:rsidR="008214D9" w:rsidRDefault="008214D9" w:rsidP="00972829">
      <w:pPr>
        <w:ind w:firstLine="720"/>
        <w:jc w:val="center"/>
        <w:rPr>
          <w:rFonts w:ascii="Times New Roman" w:hAnsi="Times New Roman" w:cs="Times New Roman"/>
          <w:szCs w:val="24"/>
        </w:rPr>
      </w:pPr>
    </w:p>
    <w:p w14:paraId="6DE44357" w14:textId="68F8592A" w:rsidR="008214D9" w:rsidRDefault="008214D9" w:rsidP="00972829">
      <w:pPr>
        <w:ind w:firstLine="720"/>
        <w:jc w:val="center"/>
        <w:rPr>
          <w:rFonts w:ascii="Times New Roman" w:hAnsi="Times New Roman" w:cs="Times New Roman"/>
          <w:szCs w:val="24"/>
        </w:rPr>
      </w:pPr>
    </w:p>
    <w:p w14:paraId="1A818424" w14:textId="6C36BED1" w:rsidR="008214D9" w:rsidRDefault="008214D9" w:rsidP="00972829">
      <w:pPr>
        <w:ind w:firstLine="720"/>
        <w:jc w:val="center"/>
        <w:rPr>
          <w:rFonts w:ascii="Times New Roman" w:hAnsi="Times New Roman" w:cs="Times New Roman"/>
          <w:szCs w:val="24"/>
        </w:rPr>
      </w:pPr>
    </w:p>
    <w:p w14:paraId="0B244CDB" w14:textId="376D02A4" w:rsidR="008214D9" w:rsidRDefault="008214D9" w:rsidP="00972829">
      <w:pPr>
        <w:ind w:firstLine="720"/>
        <w:jc w:val="center"/>
        <w:rPr>
          <w:rFonts w:ascii="Times New Roman" w:hAnsi="Times New Roman" w:cs="Times New Roman"/>
          <w:szCs w:val="24"/>
        </w:rPr>
      </w:pPr>
    </w:p>
    <w:p w14:paraId="7BFCA76C" w14:textId="5D7ECB3C" w:rsidR="008214D9" w:rsidRDefault="008214D9" w:rsidP="00972829">
      <w:pPr>
        <w:ind w:firstLine="720"/>
        <w:jc w:val="center"/>
        <w:rPr>
          <w:rFonts w:ascii="Times New Roman" w:hAnsi="Times New Roman" w:cs="Times New Roman"/>
          <w:szCs w:val="24"/>
        </w:rPr>
      </w:pPr>
    </w:p>
    <w:p w14:paraId="40D229AA" w14:textId="7736386E" w:rsidR="008214D9" w:rsidRDefault="008214D9" w:rsidP="00972829">
      <w:pPr>
        <w:ind w:firstLine="720"/>
        <w:jc w:val="center"/>
        <w:rPr>
          <w:rFonts w:ascii="Times New Roman" w:hAnsi="Times New Roman" w:cs="Times New Roman"/>
          <w:szCs w:val="24"/>
        </w:rPr>
      </w:pPr>
    </w:p>
    <w:p w14:paraId="497B9BDA" w14:textId="77777777" w:rsidR="008214D9" w:rsidRDefault="008214D9" w:rsidP="00972829">
      <w:pPr>
        <w:ind w:firstLine="720"/>
        <w:jc w:val="center"/>
        <w:rPr>
          <w:rFonts w:ascii="Times New Roman" w:hAnsi="Times New Roman" w:cs="Times New Roman"/>
          <w:szCs w:val="24"/>
        </w:rPr>
      </w:pPr>
    </w:p>
    <w:p w14:paraId="0C4324A8" w14:textId="3E046284" w:rsidR="008214D9" w:rsidRDefault="008214D9" w:rsidP="00972829">
      <w:pPr>
        <w:ind w:firstLine="720"/>
        <w:jc w:val="center"/>
        <w:rPr>
          <w:rFonts w:ascii="Times New Roman" w:hAnsi="Times New Roman" w:cs="Times New Roman"/>
          <w:szCs w:val="24"/>
        </w:rPr>
      </w:pPr>
    </w:p>
    <w:p w14:paraId="23B912EF" w14:textId="26D18161" w:rsidR="008214D9" w:rsidRDefault="008214D9" w:rsidP="00972829">
      <w:pPr>
        <w:ind w:firstLine="720"/>
        <w:jc w:val="center"/>
        <w:rPr>
          <w:rFonts w:ascii="Times New Roman" w:hAnsi="Times New Roman" w:cs="Times New Roman"/>
          <w:szCs w:val="24"/>
        </w:rPr>
      </w:pPr>
    </w:p>
    <w:p w14:paraId="31FE39E4" w14:textId="114EF355" w:rsidR="004A797C" w:rsidRDefault="008214D9" w:rsidP="004A797C">
      <w:pPr>
        <w:ind w:firstLine="720"/>
        <w:jc w:val="center"/>
        <w:rPr>
          <w:rFonts w:cs="Kigelia"/>
          <w:b/>
          <w:bCs/>
          <w:sz w:val="60"/>
          <w:szCs w:val="60"/>
        </w:rPr>
      </w:pPr>
      <w:r>
        <w:rPr>
          <w:noProof/>
        </w:rPr>
        <mc:AlternateContent>
          <mc:Choice Requires="wps">
            <w:drawing>
              <wp:anchor distT="0" distB="0" distL="114300" distR="114300" simplePos="0" relativeHeight="251711488" behindDoc="0" locked="0" layoutInCell="1" allowOverlap="1" wp14:anchorId="6CB00323" wp14:editId="5BF02B91">
                <wp:simplePos x="0" y="0"/>
                <wp:positionH relativeFrom="column">
                  <wp:posOffset>784860</wp:posOffset>
                </wp:positionH>
                <wp:positionV relativeFrom="paragraph">
                  <wp:posOffset>4930140</wp:posOffset>
                </wp:positionV>
                <wp:extent cx="450088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500880" cy="635"/>
                        </a:xfrm>
                        <a:prstGeom prst="rect">
                          <a:avLst/>
                        </a:prstGeom>
                        <a:solidFill>
                          <a:prstClr val="white"/>
                        </a:solidFill>
                        <a:ln>
                          <a:noFill/>
                        </a:ln>
                      </wps:spPr>
                      <wps:txbx>
                        <w:txbxContent>
                          <w:p w14:paraId="019D76B4" w14:textId="27ED44C7" w:rsidR="008214D9" w:rsidRPr="00F3763C" w:rsidRDefault="008214D9" w:rsidP="008214D9">
                            <w:pPr>
                              <w:pStyle w:val="Caption"/>
                              <w:jc w:val="center"/>
                              <w:rPr>
                                <w:rFonts w:ascii="Times New Roman" w:hAnsi="Times New Roman" w:cs="Times New Roman"/>
                                <w:noProof/>
                                <w:sz w:val="24"/>
                                <w:szCs w:val="24"/>
                              </w:rPr>
                            </w:pPr>
                            <w:r>
                              <w:t xml:space="preserve">Workshop in </w:t>
                            </w:r>
                            <w:proofErr w:type="spellStart"/>
                            <w:r>
                              <w:t>Wolayta</w:t>
                            </w:r>
                            <w:proofErr w:type="spellEnd"/>
                            <w:r>
                              <w:t xml:space="preserve"> with Youth/</w:t>
                            </w:r>
                            <w:r w:rsidR="003B2C72">
                              <w:t>Chiefs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00323" id="Text Box 36" o:spid="_x0000_s1031" type="#_x0000_t202" style="position:absolute;left:0;text-align:left;margin-left:61.8pt;margin-top:388.2pt;width:354.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" stroked="f">
                <v:textbox style="mso-fit-shape-to-text:t" inset="0,0,0,0">
                  <w:txbxContent>
                    <w:p w14:paraId="019D76B4" w14:textId="27ED44C7" w:rsidR="008214D9" w:rsidRPr="00F3763C" w:rsidRDefault="008214D9" w:rsidP="008214D9">
                      <w:pPr>
                        <w:pStyle w:val="Caption"/>
                        <w:jc w:val="center"/>
                        <w:rPr>
                          <w:rFonts w:ascii="Times New Roman" w:hAnsi="Times New Roman" w:cs="Times New Roman"/>
                          <w:noProof/>
                          <w:sz w:val="24"/>
                          <w:szCs w:val="24"/>
                        </w:rPr>
                      </w:pPr>
                      <w:r>
                        <w:t xml:space="preserve">Workshop in </w:t>
                      </w:r>
                      <w:proofErr w:type="spellStart"/>
                      <w:r>
                        <w:t>Wolayta</w:t>
                      </w:r>
                      <w:proofErr w:type="spellEnd"/>
                      <w:r>
                        <w:t xml:space="preserve"> with Youth/</w:t>
                      </w:r>
                      <w:r w:rsidR="003B2C72">
                        <w:t>Chiefs</w:t>
                      </w:r>
                    </w:p>
                  </w:txbxContent>
                </v:textbox>
              </v:shape>
            </w:pict>
          </mc:Fallback>
        </mc:AlternateContent>
      </w:r>
      <w:r>
        <w:rPr>
          <w:rFonts w:ascii="Times New Roman" w:hAnsi="Times New Roman" w:cs="Times New Roman"/>
          <w:noProof/>
          <w:szCs w:val="24"/>
        </w:rPr>
        <w:drawing>
          <wp:anchor distT="0" distB="0" distL="114300" distR="114300" simplePos="0" relativeHeight="251705344" behindDoc="0" locked="0" layoutInCell="1" allowOverlap="1" wp14:anchorId="7ACA68D0" wp14:editId="65559C4A">
            <wp:simplePos x="0" y="0"/>
            <wp:positionH relativeFrom="margin">
              <wp:posOffset>789940</wp:posOffset>
            </wp:positionH>
            <wp:positionV relativeFrom="paragraph">
              <wp:posOffset>1451610</wp:posOffset>
            </wp:positionV>
            <wp:extent cx="4500880" cy="33756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0880" cy="3375660"/>
                    </a:xfrm>
                    <a:prstGeom prst="rect">
                      <a:avLst/>
                    </a:prstGeom>
                  </pic:spPr>
                </pic:pic>
              </a:graphicData>
            </a:graphic>
          </wp:anchor>
        </w:drawing>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r>
        <w:rPr>
          <w:rFonts w:ascii="Times New Roman" w:hAnsi="Times New Roman" w:cs="Times New Roman"/>
          <w:szCs w:val="24"/>
        </w:rPr>
        <w:br/>
      </w:r>
    </w:p>
    <w:p w14:paraId="66BDD6D7" w14:textId="484C185C" w:rsidR="004A797C" w:rsidRDefault="008214D9" w:rsidP="006641D5">
      <w:pPr>
        <w:spacing w:line="240" w:lineRule="auto"/>
        <w:jc w:val="center"/>
        <w:rPr>
          <w:rFonts w:cs="Kigelia"/>
          <w:b/>
          <w:bCs/>
          <w:sz w:val="60"/>
          <w:szCs w:val="60"/>
        </w:rPr>
      </w:pPr>
      <w:r>
        <w:rPr>
          <w:rFonts w:cs="Kigelia"/>
          <w:b/>
          <w:bCs/>
          <w:sz w:val="60"/>
          <w:szCs w:val="60"/>
        </w:rPr>
        <w:lastRenderedPageBreak/>
        <w:t xml:space="preserve">APPENDIX – GALLERY </w:t>
      </w:r>
      <w:r>
        <w:rPr>
          <w:rFonts w:cs="Kigelia"/>
          <w:b/>
          <w:bCs/>
          <w:sz w:val="60"/>
          <w:szCs w:val="60"/>
        </w:rPr>
        <w:t>B</w:t>
      </w:r>
      <w:r>
        <w:rPr>
          <w:rFonts w:cs="Kigelia"/>
          <w:b/>
          <w:bCs/>
          <w:sz w:val="60"/>
          <w:szCs w:val="60"/>
        </w:rPr>
        <w:br/>
        <w:t>(</w:t>
      </w:r>
      <w:r>
        <w:rPr>
          <w:rFonts w:cs="Kigelia"/>
          <w:b/>
          <w:bCs/>
          <w:sz w:val="60"/>
          <w:szCs w:val="60"/>
        </w:rPr>
        <w:t>SOMALI</w:t>
      </w:r>
      <w:r>
        <w:rPr>
          <w:rFonts w:cs="Kigelia"/>
          <w:b/>
          <w:bCs/>
          <w:sz w:val="60"/>
          <w:szCs w:val="60"/>
        </w:rPr>
        <w:t>)</w:t>
      </w:r>
    </w:p>
    <w:p w14:paraId="3EB4850A" w14:textId="76F81DE1" w:rsidR="00C31491" w:rsidRDefault="00C83A2D" w:rsidP="00C31491">
      <w:pPr>
        <w:spacing w:line="240" w:lineRule="auto"/>
        <w:ind w:firstLine="720"/>
        <w:jc w:val="center"/>
        <w:rPr>
          <w:rFonts w:cs="Kigelia"/>
          <w:b/>
          <w:bCs/>
          <w:sz w:val="60"/>
          <w:szCs w:val="60"/>
        </w:rPr>
      </w:pPr>
      <w:r>
        <w:rPr>
          <w:noProof/>
        </w:rPr>
        <mc:AlternateContent>
          <mc:Choice Requires="wps">
            <w:drawing>
              <wp:anchor distT="0" distB="0" distL="114300" distR="114300" simplePos="0" relativeHeight="251723776" behindDoc="0" locked="0" layoutInCell="1" allowOverlap="1" wp14:anchorId="7D2B303F" wp14:editId="20816AD9">
                <wp:simplePos x="0" y="0"/>
                <wp:positionH relativeFrom="column">
                  <wp:posOffset>-175260</wp:posOffset>
                </wp:positionH>
                <wp:positionV relativeFrom="paragraph">
                  <wp:posOffset>6858635</wp:posOffset>
                </wp:positionV>
                <wp:extent cx="2293620"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93620" cy="635"/>
                        </a:xfrm>
                        <a:prstGeom prst="rect">
                          <a:avLst/>
                        </a:prstGeom>
                        <a:solidFill>
                          <a:prstClr val="white"/>
                        </a:solidFill>
                        <a:ln>
                          <a:noFill/>
                        </a:ln>
                      </wps:spPr>
                      <wps:txbx>
                        <w:txbxContent>
                          <w:p w14:paraId="24F6B31B" w14:textId="4020AC46" w:rsidR="00C83A2D" w:rsidRPr="005B6B3D" w:rsidRDefault="00C83A2D" w:rsidP="00C83A2D">
                            <w:pPr>
                              <w:pStyle w:val="Caption"/>
                              <w:jc w:val="center"/>
                              <w:rPr>
                                <w:rFonts w:ascii="Times New Roman" w:hAnsi="Times New Roman" w:cs="Times New Roman"/>
                                <w:noProof/>
                                <w:sz w:val="24"/>
                                <w:szCs w:val="24"/>
                              </w:rPr>
                            </w:pPr>
                            <w:r>
                              <w:t>Meeting with Somali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B303F" id="Text Box 45" o:spid="_x0000_s1032" type="#_x0000_t202" style="position:absolute;left:0;text-align:left;margin-left:-13.8pt;margin-top:540.05pt;width:180.6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i/GQIAAD8EAAAOAAAAZHJzL2Uyb0RvYy54bWysU01v2zAMvQ/YfxB0X5ykW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" stroked="f">
                <v:textbox style="mso-fit-shape-to-text:t" inset="0,0,0,0">
                  <w:txbxContent>
                    <w:p w14:paraId="24F6B31B" w14:textId="4020AC46" w:rsidR="00C83A2D" w:rsidRPr="005B6B3D" w:rsidRDefault="00C83A2D" w:rsidP="00C83A2D">
                      <w:pPr>
                        <w:pStyle w:val="Caption"/>
                        <w:jc w:val="center"/>
                        <w:rPr>
                          <w:rFonts w:ascii="Times New Roman" w:hAnsi="Times New Roman" w:cs="Times New Roman"/>
                          <w:noProof/>
                          <w:sz w:val="24"/>
                          <w:szCs w:val="24"/>
                        </w:rPr>
                      </w:pPr>
                      <w:r>
                        <w:t>Meeting with Somali Artists</w:t>
                      </w:r>
                    </w:p>
                  </w:txbxContent>
                </v:textbox>
              </v:shape>
            </w:pict>
          </mc:Fallback>
        </mc:AlternateContent>
      </w:r>
      <w:r w:rsidR="00162A02">
        <w:rPr>
          <w:rFonts w:ascii="Times New Roman" w:hAnsi="Times New Roman" w:cs="Times New Roman"/>
          <w:noProof/>
          <w:szCs w:val="24"/>
        </w:rPr>
        <w:drawing>
          <wp:anchor distT="0" distB="0" distL="114300" distR="114300" simplePos="0" relativeHeight="251715584" behindDoc="0" locked="0" layoutInCell="1" allowOverlap="1" wp14:anchorId="6A74964C" wp14:editId="10BA4655">
            <wp:simplePos x="0" y="0"/>
            <wp:positionH relativeFrom="column">
              <wp:posOffset>-175260</wp:posOffset>
            </wp:positionH>
            <wp:positionV relativeFrom="paragraph">
              <wp:posOffset>3743325</wp:posOffset>
            </wp:positionV>
            <wp:extent cx="2293620" cy="305816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7FD84940" wp14:editId="0C5D6BD3">
                <wp:simplePos x="0" y="0"/>
                <wp:positionH relativeFrom="column">
                  <wp:posOffset>2636520</wp:posOffset>
                </wp:positionH>
                <wp:positionV relativeFrom="paragraph">
                  <wp:posOffset>6858635</wp:posOffset>
                </wp:positionV>
                <wp:extent cx="3813810" cy="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813810" cy="635"/>
                        </a:xfrm>
                        <a:prstGeom prst="rect">
                          <a:avLst/>
                        </a:prstGeom>
                        <a:solidFill>
                          <a:prstClr val="white"/>
                        </a:solidFill>
                        <a:ln>
                          <a:noFill/>
                        </a:ln>
                      </wps:spPr>
                      <wps:txbx>
                        <w:txbxContent>
                          <w:p w14:paraId="5D55C908" w14:textId="084C0527" w:rsidR="00C83A2D" w:rsidRPr="009976C5" w:rsidRDefault="00C83A2D" w:rsidP="00C83A2D">
                            <w:pPr>
                              <w:pStyle w:val="Caption"/>
                              <w:jc w:val="center"/>
                              <w:rPr>
                                <w:rFonts w:ascii="Times New Roman" w:hAnsi="Times New Roman" w:cs="Times New Roman"/>
                                <w:noProof/>
                                <w:sz w:val="24"/>
                                <w:szCs w:val="24"/>
                              </w:rPr>
                            </w:pPr>
                            <w:r>
                              <w:t xml:space="preserve">Meeting with </w:t>
                            </w:r>
                            <w:proofErr w:type="spellStart"/>
                            <w:r>
                              <w:t>Mustaqbal</w:t>
                            </w:r>
                            <w:proofErr w:type="spellEnd"/>
                            <w:r>
                              <w:t xml:space="preserve"> Puntland Youth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84940" id="Text Box 44" o:spid="_x0000_s1033" type="#_x0000_t202" style="position:absolute;left:0;text-align:left;margin-left:207.6pt;margin-top:540.05pt;width:300.3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" stroked="f">
                <v:textbox style="mso-fit-shape-to-text:t" inset="0,0,0,0">
                  <w:txbxContent>
                    <w:p w14:paraId="5D55C908" w14:textId="084C0527" w:rsidR="00C83A2D" w:rsidRPr="009976C5" w:rsidRDefault="00C83A2D" w:rsidP="00C83A2D">
                      <w:pPr>
                        <w:pStyle w:val="Caption"/>
                        <w:jc w:val="center"/>
                        <w:rPr>
                          <w:rFonts w:ascii="Times New Roman" w:hAnsi="Times New Roman" w:cs="Times New Roman"/>
                          <w:noProof/>
                          <w:sz w:val="24"/>
                          <w:szCs w:val="24"/>
                        </w:rPr>
                      </w:pPr>
                      <w:r>
                        <w:t xml:space="preserve">Meeting with </w:t>
                      </w:r>
                      <w:proofErr w:type="spellStart"/>
                      <w:r>
                        <w:t>Mustaqbal</w:t>
                      </w:r>
                      <w:proofErr w:type="spellEnd"/>
                      <w:r>
                        <w:t xml:space="preserve"> Puntland Youth Group</w:t>
                      </w:r>
                    </w:p>
                  </w:txbxContent>
                </v:textbox>
              </v:shape>
            </w:pict>
          </mc:Fallback>
        </mc:AlternateContent>
      </w:r>
      <w:r w:rsidR="004A797C">
        <w:rPr>
          <w:rFonts w:ascii="Times New Roman" w:hAnsi="Times New Roman" w:cs="Times New Roman"/>
          <w:noProof/>
          <w:szCs w:val="24"/>
        </w:rPr>
        <w:drawing>
          <wp:anchor distT="0" distB="0" distL="114300" distR="114300" simplePos="0" relativeHeight="251712512" behindDoc="0" locked="0" layoutInCell="1" allowOverlap="1" wp14:anchorId="3B9FE7AA" wp14:editId="4163BB6E">
            <wp:simplePos x="0" y="0"/>
            <wp:positionH relativeFrom="margin">
              <wp:posOffset>2636520</wp:posOffset>
            </wp:positionH>
            <wp:positionV relativeFrom="paragraph">
              <wp:posOffset>3947795</wp:posOffset>
            </wp:positionV>
            <wp:extent cx="3814157" cy="285369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4157" cy="2853690"/>
                    </a:xfrm>
                    <a:prstGeom prst="rect">
                      <a:avLst/>
                    </a:prstGeom>
                  </pic:spPr>
                </pic:pic>
              </a:graphicData>
            </a:graphic>
            <wp14:sizeRelH relativeFrom="margin">
              <wp14:pctWidth>0</wp14:pctWidth>
            </wp14:sizeRelH>
            <wp14:sizeRelV relativeFrom="margin">
              <wp14:pctHeight>0</wp14:pctHeight>
            </wp14:sizeRelV>
          </wp:anchor>
        </w:drawing>
      </w:r>
      <w:r w:rsidR="00DF2B30">
        <w:rPr>
          <w:noProof/>
        </w:rPr>
        <mc:AlternateContent>
          <mc:Choice Requires="wps">
            <w:drawing>
              <wp:anchor distT="0" distB="0" distL="114300" distR="114300" simplePos="0" relativeHeight="251717632" behindDoc="0" locked="0" layoutInCell="1" allowOverlap="1" wp14:anchorId="7C2B9611" wp14:editId="74B68DBA">
                <wp:simplePos x="0" y="0"/>
                <wp:positionH relativeFrom="column">
                  <wp:posOffset>-259080</wp:posOffset>
                </wp:positionH>
                <wp:positionV relativeFrom="paragraph">
                  <wp:posOffset>3148330</wp:posOffset>
                </wp:positionV>
                <wp:extent cx="383286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832860" cy="635"/>
                        </a:xfrm>
                        <a:prstGeom prst="rect">
                          <a:avLst/>
                        </a:prstGeom>
                        <a:solidFill>
                          <a:prstClr val="white"/>
                        </a:solidFill>
                        <a:ln>
                          <a:noFill/>
                        </a:ln>
                      </wps:spPr>
                      <wps:txbx>
                        <w:txbxContent>
                          <w:p w14:paraId="688C9B5F" w14:textId="0B099303" w:rsidR="00DF2B30" w:rsidRPr="00001B98" w:rsidRDefault="00DF2B30" w:rsidP="00DF2B30">
                            <w:pPr>
                              <w:pStyle w:val="Caption"/>
                              <w:jc w:val="center"/>
                              <w:rPr>
                                <w:rFonts w:ascii="Times New Roman" w:hAnsi="Times New Roman" w:cs="Times New Roman"/>
                                <w:noProof/>
                                <w:sz w:val="24"/>
                                <w:szCs w:val="24"/>
                              </w:rPr>
                            </w:pPr>
                            <w:r>
                              <w:t>Workshop with Somaliland Youth Corps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B9611" id="Text Box 42" o:spid="_x0000_s1034" type="#_x0000_t202" style="position:absolute;left:0;text-align:left;margin-left:-20.4pt;margin-top:247.9pt;width:301.8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" stroked="f">
                <v:textbox style="mso-fit-shape-to-text:t" inset="0,0,0,0">
                  <w:txbxContent>
                    <w:p w14:paraId="688C9B5F" w14:textId="0B099303" w:rsidR="00DF2B30" w:rsidRPr="00001B98" w:rsidRDefault="00DF2B30" w:rsidP="00DF2B30">
                      <w:pPr>
                        <w:pStyle w:val="Caption"/>
                        <w:jc w:val="center"/>
                        <w:rPr>
                          <w:rFonts w:ascii="Times New Roman" w:hAnsi="Times New Roman" w:cs="Times New Roman"/>
                          <w:noProof/>
                          <w:sz w:val="24"/>
                          <w:szCs w:val="24"/>
                        </w:rPr>
                      </w:pPr>
                      <w:r>
                        <w:t>Workshop with Somaliland Youth Corps</w:t>
                      </w:r>
                    </w:p>
                  </w:txbxContent>
                </v:textbox>
              </v:shape>
            </w:pict>
          </mc:Fallback>
        </mc:AlternateContent>
      </w:r>
      <w:r w:rsidR="004A797C">
        <w:rPr>
          <w:rFonts w:ascii="Times New Roman" w:hAnsi="Times New Roman" w:cs="Times New Roman"/>
          <w:noProof/>
          <w:szCs w:val="24"/>
        </w:rPr>
        <w:drawing>
          <wp:anchor distT="0" distB="0" distL="114300" distR="114300" simplePos="0" relativeHeight="251713536" behindDoc="0" locked="0" layoutInCell="1" allowOverlap="1" wp14:anchorId="22732866" wp14:editId="14B2CCA4">
            <wp:simplePos x="0" y="0"/>
            <wp:positionH relativeFrom="column">
              <wp:posOffset>-259080</wp:posOffset>
            </wp:positionH>
            <wp:positionV relativeFrom="paragraph">
              <wp:posOffset>216853</wp:posOffset>
            </wp:positionV>
            <wp:extent cx="3832860" cy="2874645"/>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2860" cy="2874645"/>
                    </a:xfrm>
                    <a:prstGeom prst="rect">
                      <a:avLst/>
                    </a:prstGeom>
                  </pic:spPr>
                </pic:pic>
              </a:graphicData>
            </a:graphic>
          </wp:anchor>
        </w:drawing>
      </w:r>
      <w:r>
        <w:rPr>
          <w:noProof/>
        </w:rPr>
        <mc:AlternateContent>
          <mc:Choice Requires="wps">
            <w:drawing>
              <wp:anchor distT="0" distB="0" distL="114300" distR="114300" simplePos="0" relativeHeight="251719680" behindDoc="1" locked="0" layoutInCell="1" allowOverlap="1" wp14:anchorId="0EF31AEC" wp14:editId="70E4EC43">
                <wp:simplePos x="0" y="0"/>
                <wp:positionH relativeFrom="column">
                  <wp:posOffset>3951605</wp:posOffset>
                </wp:positionH>
                <wp:positionV relativeFrom="paragraph">
                  <wp:posOffset>3561715</wp:posOffset>
                </wp:positionV>
                <wp:extent cx="2486025"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08E245DC" w14:textId="3678CA28" w:rsidR="00C83A2D" w:rsidRPr="00C27529" w:rsidRDefault="00C83A2D" w:rsidP="00C83A2D">
                            <w:pPr>
                              <w:pStyle w:val="Caption"/>
                              <w:jc w:val="center"/>
                              <w:rPr>
                                <w:rFonts w:ascii="Times New Roman" w:hAnsi="Times New Roman" w:cs="Times New Roman"/>
                                <w:noProof/>
                                <w:sz w:val="24"/>
                                <w:szCs w:val="24"/>
                              </w:rPr>
                            </w:pPr>
                            <w:r>
                              <w:t>Research with Somali sheikhs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31AEC" id="Text Box 43" o:spid="_x0000_s1035" type="#_x0000_t202" style="position:absolute;left:0;text-align:left;margin-left:311.15pt;margin-top:280.45pt;width:195.7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efGwIAAD8EAAAOAAAAZHJzL2Uyb0RvYy54bWysU8Fu2zAMvQ/YPwi6L06yN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" stroked="f">
                <v:textbox style="mso-fit-shape-to-text:t" inset="0,0,0,0">
                  <w:txbxContent>
                    <w:p w14:paraId="08E245DC" w14:textId="3678CA28" w:rsidR="00C83A2D" w:rsidRPr="00C27529" w:rsidRDefault="00C83A2D" w:rsidP="00C83A2D">
                      <w:pPr>
                        <w:pStyle w:val="Caption"/>
                        <w:jc w:val="center"/>
                        <w:rPr>
                          <w:rFonts w:ascii="Times New Roman" w:hAnsi="Times New Roman" w:cs="Times New Roman"/>
                          <w:noProof/>
                          <w:sz w:val="24"/>
                          <w:szCs w:val="24"/>
                        </w:rPr>
                      </w:pPr>
                      <w:r>
                        <w:t>Research with Somali sheikhs</w:t>
                      </w:r>
                    </w:p>
                  </w:txbxContent>
                </v:textbox>
                <w10:wrap type="tight"/>
              </v:shape>
            </w:pict>
          </mc:Fallback>
        </mc:AlternateContent>
      </w:r>
      <w:r w:rsidR="004A797C">
        <w:rPr>
          <w:rFonts w:ascii="Times New Roman" w:hAnsi="Times New Roman" w:cs="Times New Roman"/>
          <w:noProof/>
          <w:szCs w:val="24"/>
        </w:rPr>
        <w:drawing>
          <wp:anchor distT="0" distB="0" distL="114300" distR="114300" simplePos="0" relativeHeight="251714560" behindDoc="1" locked="0" layoutInCell="1" allowOverlap="1" wp14:anchorId="15729872" wp14:editId="7CA1E7D6">
            <wp:simplePos x="0" y="0"/>
            <wp:positionH relativeFrom="column">
              <wp:posOffset>3537585</wp:posOffset>
            </wp:positionH>
            <wp:positionV relativeFrom="paragraph">
              <wp:posOffset>604520</wp:posOffset>
            </wp:positionV>
            <wp:extent cx="3314700" cy="2486025"/>
            <wp:effectExtent l="0" t="4763" r="0" b="0"/>
            <wp:wrapTight wrapText="bothSides">
              <wp:wrapPolygon edited="0">
                <wp:start x="-31" y="21559"/>
                <wp:lineTo x="21445" y="21559"/>
                <wp:lineTo x="21445" y="207"/>
                <wp:lineTo x="-31" y="207"/>
                <wp:lineTo x="-31" y="2155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314700" cy="2486025"/>
                    </a:xfrm>
                    <a:prstGeom prst="rect">
                      <a:avLst/>
                    </a:prstGeom>
                  </pic:spPr>
                </pic:pic>
              </a:graphicData>
            </a:graphic>
          </wp:anchor>
        </w:drawing>
      </w:r>
      <w:r w:rsidR="008214D9">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ascii="Times New Roman" w:hAnsi="Times New Roman" w:cs="Times New Roman"/>
          <w:szCs w:val="24"/>
        </w:rPr>
        <w:br/>
      </w:r>
      <w:r w:rsidR="00C31491">
        <w:rPr>
          <w:rFonts w:cs="Kigelia"/>
          <w:b/>
          <w:bCs/>
          <w:sz w:val="60"/>
          <w:szCs w:val="60"/>
        </w:rPr>
        <w:lastRenderedPageBreak/>
        <w:t xml:space="preserve">APPENDIX – GALLERY </w:t>
      </w:r>
      <w:r w:rsidR="00C31491">
        <w:rPr>
          <w:rFonts w:cs="Kigelia"/>
          <w:b/>
          <w:bCs/>
          <w:sz w:val="60"/>
          <w:szCs w:val="60"/>
        </w:rPr>
        <w:t>C</w:t>
      </w:r>
      <w:r w:rsidR="00C31491">
        <w:rPr>
          <w:rFonts w:cs="Kigelia"/>
          <w:b/>
          <w:bCs/>
          <w:sz w:val="60"/>
          <w:szCs w:val="60"/>
        </w:rPr>
        <w:br/>
        <w:t>(</w:t>
      </w:r>
      <w:r w:rsidR="00C31491">
        <w:rPr>
          <w:rFonts w:cs="Kigelia"/>
          <w:b/>
          <w:bCs/>
          <w:sz w:val="60"/>
          <w:szCs w:val="60"/>
        </w:rPr>
        <w:t>MALAWI</w:t>
      </w:r>
      <w:r w:rsidR="00C31491">
        <w:rPr>
          <w:rFonts w:cs="Kigelia"/>
          <w:b/>
          <w:bCs/>
          <w:sz w:val="60"/>
          <w:szCs w:val="60"/>
        </w:rPr>
        <w:t>)</w:t>
      </w:r>
    </w:p>
    <w:p w14:paraId="7FBA3FD4" w14:textId="0E21C994" w:rsidR="006705B3" w:rsidRDefault="00725BF3" w:rsidP="00C31491">
      <w:pPr>
        <w:spacing w:line="240" w:lineRule="auto"/>
        <w:ind w:firstLine="720"/>
        <w:jc w:val="center"/>
        <w:rPr>
          <w:rFonts w:cs="Kigelia"/>
          <w:b/>
          <w:bCs/>
          <w:sz w:val="60"/>
          <w:szCs w:val="60"/>
        </w:rPr>
      </w:pPr>
      <w:r>
        <w:rPr>
          <w:noProof/>
        </w:rPr>
        <mc:AlternateContent>
          <mc:Choice Requires="wps">
            <w:drawing>
              <wp:anchor distT="0" distB="0" distL="114300" distR="114300" simplePos="0" relativeHeight="251731968" behindDoc="1" locked="0" layoutInCell="1" allowOverlap="1" wp14:anchorId="413EEABD" wp14:editId="77C3B374">
                <wp:simplePos x="0" y="0"/>
                <wp:positionH relativeFrom="column">
                  <wp:posOffset>-518160</wp:posOffset>
                </wp:positionH>
                <wp:positionV relativeFrom="paragraph">
                  <wp:posOffset>2282190</wp:posOffset>
                </wp:positionV>
                <wp:extent cx="697992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979920" cy="635"/>
                        </a:xfrm>
                        <a:prstGeom prst="rect">
                          <a:avLst/>
                        </a:prstGeom>
                        <a:solidFill>
                          <a:prstClr val="white"/>
                        </a:solidFill>
                        <a:ln>
                          <a:noFill/>
                        </a:ln>
                      </wps:spPr>
                      <wps:txbx>
                        <w:txbxContent>
                          <w:p w14:paraId="1B4082E8" w14:textId="632AA16D" w:rsidR="00725BF3" w:rsidRPr="00E638E5" w:rsidRDefault="00725BF3" w:rsidP="00725BF3">
                            <w:pPr>
                              <w:pStyle w:val="Caption"/>
                              <w:jc w:val="center"/>
                              <w:rPr>
                                <w:rFonts w:cs="Kigelia"/>
                                <w:b/>
                                <w:bCs/>
                                <w:noProof/>
                                <w:sz w:val="60"/>
                                <w:szCs w:val="60"/>
                              </w:rPr>
                            </w:pPr>
                            <w:r>
                              <w:t xml:space="preserve">Interfaith Peace March &amp; Workshop in </w:t>
                            </w:r>
                            <w:proofErr w:type="spellStart"/>
                            <w:r>
                              <w:t>Ntcheu</w:t>
                            </w:r>
                            <w:proofErr w:type="spellEnd"/>
                            <w:r>
                              <w:t xml:space="preserve"> - Central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3EEABD" id="Text Box 52" o:spid="_x0000_s1036" type="#_x0000_t202" style="position:absolute;left:0;text-align:left;margin-left:-40.8pt;margin-top:179.7pt;width:549.6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" stroked="f">
                <v:textbox style="mso-fit-shape-to-text:t" inset="0,0,0,0">
                  <w:txbxContent>
                    <w:p w14:paraId="1B4082E8" w14:textId="632AA16D" w:rsidR="00725BF3" w:rsidRPr="00E638E5" w:rsidRDefault="00725BF3" w:rsidP="00725BF3">
                      <w:pPr>
                        <w:pStyle w:val="Caption"/>
                        <w:jc w:val="center"/>
                        <w:rPr>
                          <w:rFonts w:cs="Kigelia"/>
                          <w:b/>
                          <w:bCs/>
                          <w:noProof/>
                          <w:sz w:val="60"/>
                          <w:szCs w:val="60"/>
                        </w:rPr>
                      </w:pPr>
                      <w:r>
                        <w:t xml:space="preserve">Interfaith Peace March &amp; Workshop in </w:t>
                      </w:r>
                      <w:proofErr w:type="spellStart"/>
                      <w:r>
                        <w:t>Ntcheu</w:t>
                      </w:r>
                      <w:proofErr w:type="spellEnd"/>
                      <w:r>
                        <w:t xml:space="preserve"> - Central Region</w:t>
                      </w:r>
                    </w:p>
                  </w:txbxContent>
                </v:textbox>
              </v:shape>
            </w:pict>
          </mc:Fallback>
        </mc:AlternateContent>
      </w:r>
      <w:r w:rsidR="00AD4B89">
        <w:rPr>
          <w:rFonts w:cs="Kigelia"/>
          <w:b/>
          <w:bCs/>
          <w:noProof/>
          <w:sz w:val="60"/>
          <w:szCs w:val="60"/>
        </w:rPr>
        <w:drawing>
          <wp:anchor distT="0" distB="0" distL="114300" distR="114300" simplePos="0" relativeHeight="251726848" behindDoc="1" locked="0" layoutInCell="1" allowOverlap="1" wp14:anchorId="32C9E0D6" wp14:editId="212CA030">
            <wp:simplePos x="0" y="0"/>
            <wp:positionH relativeFrom="margin">
              <wp:align>center</wp:align>
            </wp:positionH>
            <wp:positionV relativeFrom="paragraph">
              <wp:posOffset>328295</wp:posOffset>
            </wp:positionV>
            <wp:extent cx="6979920" cy="1897106"/>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9920" cy="1897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A089B" w14:textId="495C5496" w:rsidR="00C31491" w:rsidRDefault="00C31491" w:rsidP="00C31491">
      <w:pPr>
        <w:spacing w:line="240" w:lineRule="auto"/>
        <w:ind w:firstLine="720"/>
        <w:jc w:val="center"/>
        <w:rPr>
          <w:rFonts w:cs="Kigelia"/>
          <w:b/>
          <w:bCs/>
          <w:sz w:val="60"/>
          <w:szCs w:val="60"/>
        </w:rPr>
      </w:pPr>
    </w:p>
    <w:p w14:paraId="7B172557" w14:textId="77777777" w:rsidR="00AD4B89" w:rsidRDefault="00AD4B89" w:rsidP="004A797C">
      <w:pPr>
        <w:spacing w:line="240" w:lineRule="auto"/>
        <w:ind w:firstLine="720"/>
        <w:jc w:val="center"/>
        <w:rPr>
          <w:rFonts w:ascii="Times New Roman" w:hAnsi="Times New Roman" w:cs="Times New Roman"/>
          <w:szCs w:val="24"/>
        </w:rPr>
      </w:pPr>
    </w:p>
    <w:p w14:paraId="24FEA532" w14:textId="77777777" w:rsidR="00AD4B89" w:rsidRDefault="00AD4B89" w:rsidP="004A797C">
      <w:pPr>
        <w:spacing w:line="240" w:lineRule="auto"/>
        <w:ind w:firstLine="720"/>
        <w:jc w:val="center"/>
        <w:rPr>
          <w:rFonts w:ascii="Times New Roman" w:hAnsi="Times New Roman" w:cs="Times New Roman"/>
          <w:szCs w:val="24"/>
        </w:rPr>
      </w:pPr>
    </w:p>
    <w:p w14:paraId="1A75BD3D" w14:textId="77777777" w:rsidR="00AD4B89" w:rsidRDefault="00AD4B89" w:rsidP="004A797C">
      <w:pPr>
        <w:spacing w:line="240" w:lineRule="auto"/>
        <w:ind w:firstLine="720"/>
        <w:jc w:val="center"/>
        <w:rPr>
          <w:rFonts w:ascii="Times New Roman" w:hAnsi="Times New Roman" w:cs="Times New Roman"/>
          <w:szCs w:val="24"/>
        </w:rPr>
      </w:pPr>
    </w:p>
    <w:p w14:paraId="6A346E21" w14:textId="77777777" w:rsidR="00AD4B89" w:rsidRDefault="00AD4B89" w:rsidP="004A797C">
      <w:pPr>
        <w:spacing w:line="240" w:lineRule="auto"/>
        <w:ind w:firstLine="720"/>
        <w:jc w:val="center"/>
        <w:rPr>
          <w:rFonts w:ascii="Times New Roman" w:hAnsi="Times New Roman" w:cs="Times New Roman"/>
          <w:szCs w:val="24"/>
        </w:rPr>
      </w:pPr>
    </w:p>
    <w:p w14:paraId="41F7333A" w14:textId="574DE5CA" w:rsidR="00AD4B89" w:rsidRDefault="00AD4B89" w:rsidP="004A797C">
      <w:pPr>
        <w:spacing w:line="240" w:lineRule="auto"/>
        <w:ind w:firstLine="720"/>
        <w:jc w:val="center"/>
        <w:rPr>
          <w:rFonts w:ascii="Times New Roman" w:hAnsi="Times New Roman" w:cs="Times New Roman"/>
          <w:szCs w:val="24"/>
        </w:rPr>
      </w:pPr>
    </w:p>
    <w:p w14:paraId="7D652781" w14:textId="3FBB7C39" w:rsidR="00AD4B89" w:rsidRDefault="00AD4B89" w:rsidP="004A797C">
      <w:pPr>
        <w:spacing w:line="240" w:lineRule="auto"/>
        <w:ind w:firstLine="720"/>
        <w:jc w:val="center"/>
        <w:rPr>
          <w:rFonts w:ascii="Times New Roman" w:hAnsi="Times New Roman" w:cs="Times New Roman"/>
          <w:szCs w:val="24"/>
        </w:rPr>
      </w:pPr>
    </w:p>
    <w:p w14:paraId="7AAC0010" w14:textId="5FDA6718" w:rsidR="00AD4B89" w:rsidRDefault="00AD4B89" w:rsidP="004A797C">
      <w:pPr>
        <w:spacing w:line="240" w:lineRule="auto"/>
        <w:ind w:firstLine="720"/>
        <w:jc w:val="center"/>
        <w:rPr>
          <w:rFonts w:ascii="Times New Roman" w:hAnsi="Times New Roman" w:cs="Times New Roman"/>
          <w:szCs w:val="24"/>
        </w:rPr>
      </w:pPr>
    </w:p>
    <w:p w14:paraId="0320B872" w14:textId="619A07C6" w:rsidR="00AD4B89" w:rsidRDefault="00AD4B89" w:rsidP="004A797C">
      <w:pPr>
        <w:spacing w:line="240" w:lineRule="auto"/>
        <w:ind w:firstLine="720"/>
        <w:jc w:val="center"/>
        <w:rPr>
          <w:rFonts w:ascii="Times New Roman" w:hAnsi="Times New Roman" w:cs="Times New Roman"/>
          <w:szCs w:val="24"/>
        </w:rPr>
      </w:pPr>
    </w:p>
    <w:p w14:paraId="469AAC98" w14:textId="3F073979" w:rsidR="00AD4B89" w:rsidRDefault="00725BF3" w:rsidP="004A797C">
      <w:pPr>
        <w:spacing w:line="240" w:lineRule="auto"/>
        <w:ind w:firstLine="720"/>
        <w:jc w:val="center"/>
        <w:rPr>
          <w:rFonts w:ascii="Times New Roman" w:hAnsi="Times New Roman" w:cs="Times New Roman"/>
          <w:szCs w:val="24"/>
        </w:rPr>
      </w:pPr>
      <w:r>
        <w:rPr>
          <w:noProof/>
        </w:rPr>
        <mc:AlternateContent>
          <mc:Choice Requires="wps">
            <w:drawing>
              <wp:anchor distT="0" distB="0" distL="114300" distR="114300" simplePos="0" relativeHeight="251736064" behindDoc="0" locked="0" layoutInCell="1" allowOverlap="1" wp14:anchorId="1334A902" wp14:editId="6FA33ADE">
                <wp:simplePos x="0" y="0"/>
                <wp:positionH relativeFrom="column">
                  <wp:posOffset>3167380</wp:posOffset>
                </wp:positionH>
                <wp:positionV relativeFrom="paragraph">
                  <wp:posOffset>2788285</wp:posOffset>
                </wp:positionV>
                <wp:extent cx="340614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06140" cy="635"/>
                        </a:xfrm>
                        <a:prstGeom prst="rect">
                          <a:avLst/>
                        </a:prstGeom>
                        <a:solidFill>
                          <a:prstClr val="white"/>
                        </a:solidFill>
                        <a:ln>
                          <a:noFill/>
                        </a:ln>
                      </wps:spPr>
                      <wps:txbx>
                        <w:txbxContent>
                          <w:p w14:paraId="030D2A15" w14:textId="5CB74788" w:rsidR="00725BF3" w:rsidRPr="001A1B25" w:rsidRDefault="00725BF3" w:rsidP="00725BF3">
                            <w:pPr>
                              <w:pStyle w:val="Caption"/>
                              <w:jc w:val="center"/>
                              <w:rPr>
                                <w:rFonts w:cs="Kigelia"/>
                                <w:b/>
                                <w:bCs/>
                                <w:noProof/>
                                <w:sz w:val="60"/>
                                <w:szCs w:val="60"/>
                              </w:rPr>
                            </w:pPr>
                            <w:r>
                              <w:t xml:space="preserve">Peace Mapping in </w:t>
                            </w:r>
                            <w:proofErr w:type="spellStart"/>
                            <w:r>
                              <w:t>Nkhata</w:t>
                            </w:r>
                            <w:proofErr w:type="spellEnd"/>
                            <w:r>
                              <w:t xml:space="preserve"> Bay - Northern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34A902" id="Text Box 54" o:spid="_x0000_s1037" type="#_x0000_t202" style="position:absolute;left:0;text-align:left;margin-left:249.4pt;margin-top:219.55pt;width:268.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" stroked="f">
                <v:textbox style="mso-fit-shape-to-text:t" inset="0,0,0,0">
                  <w:txbxContent>
                    <w:p w14:paraId="030D2A15" w14:textId="5CB74788" w:rsidR="00725BF3" w:rsidRPr="001A1B25" w:rsidRDefault="00725BF3" w:rsidP="00725BF3">
                      <w:pPr>
                        <w:pStyle w:val="Caption"/>
                        <w:jc w:val="center"/>
                        <w:rPr>
                          <w:rFonts w:cs="Kigelia"/>
                          <w:b/>
                          <w:bCs/>
                          <w:noProof/>
                          <w:sz w:val="60"/>
                          <w:szCs w:val="60"/>
                        </w:rPr>
                      </w:pPr>
                      <w:r>
                        <w:t xml:space="preserve">Peace Mapping in </w:t>
                      </w:r>
                      <w:proofErr w:type="spellStart"/>
                      <w:r>
                        <w:t>Nkhata</w:t>
                      </w:r>
                      <w:proofErr w:type="spellEnd"/>
                      <w:r>
                        <w:t xml:space="preserve"> Bay - Northern Region</w:t>
                      </w:r>
                    </w:p>
                  </w:txbxContent>
                </v:textbox>
              </v:shape>
            </w:pict>
          </mc:Fallback>
        </mc:AlternateContent>
      </w:r>
      <w:r w:rsidR="00AD4B89">
        <w:rPr>
          <w:rFonts w:cs="Kigelia"/>
          <w:b/>
          <w:bCs/>
          <w:noProof/>
          <w:sz w:val="60"/>
          <w:szCs w:val="60"/>
        </w:rPr>
        <w:drawing>
          <wp:anchor distT="0" distB="0" distL="114300" distR="114300" simplePos="0" relativeHeight="251724800" behindDoc="0" locked="0" layoutInCell="1" allowOverlap="1" wp14:anchorId="7C677738" wp14:editId="019E1249">
            <wp:simplePos x="0" y="0"/>
            <wp:positionH relativeFrom="page">
              <wp:posOffset>4081780</wp:posOffset>
            </wp:positionH>
            <wp:positionV relativeFrom="paragraph">
              <wp:posOffset>176530</wp:posOffset>
            </wp:positionV>
            <wp:extent cx="3406140" cy="2554605"/>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6140" cy="2554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522A95FF" wp14:editId="7B5AD403">
                <wp:simplePos x="0" y="0"/>
                <wp:positionH relativeFrom="column">
                  <wp:posOffset>-601980</wp:posOffset>
                </wp:positionH>
                <wp:positionV relativeFrom="paragraph">
                  <wp:posOffset>2785745</wp:posOffset>
                </wp:positionV>
                <wp:extent cx="3406140" cy="6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06140" cy="635"/>
                        </a:xfrm>
                        <a:prstGeom prst="rect">
                          <a:avLst/>
                        </a:prstGeom>
                        <a:solidFill>
                          <a:prstClr val="white"/>
                        </a:solidFill>
                        <a:ln>
                          <a:noFill/>
                        </a:ln>
                      </wps:spPr>
                      <wps:txbx>
                        <w:txbxContent>
                          <w:p w14:paraId="53E265A9" w14:textId="51C058CF" w:rsidR="00725BF3" w:rsidRPr="00725BF3" w:rsidRDefault="00725BF3" w:rsidP="00725BF3">
                            <w:pPr>
                              <w:pStyle w:val="Caption"/>
                              <w:jc w:val="center"/>
                              <w:rPr>
                                <w:rFonts w:cs="Kigelia"/>
                                <w:b/>
                                <w:bCs/>
                                <w:noProof/>
                              </w:rPr>
                            </w:pPr>
                            <w:r w:rsidRPr="00725BF3">
                              <w:rPr>
                                <w:rFonts w:cs="Kigelia"/>
                                <w:noProof/>
                              </w:rPr>
                              <w:t>W</w:t>
                            </w:r>
                            <w:proofErr w:type="spellStart"/>
                            <w:r w:rsidRPr="00725BF3">
                              <w:rPr>
                                <w:rFonts w:cs="Kigelia"/>
                              </w:rPr>
                              <w:t>orkshop</w:t>
                            </w:r>
                            <w:proofErr w:type="spellEnd"/>
                            <w:r w:rsidRPr="00725BF3">
                              <w:rPr>
                                <w:rFonts w:cs="Kigelia"/>
                              </w:rPr>
                              <w:t xml:space="preserve"> under the trees in Mzimba - Northern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2A95FF" id="Text Box 53" o:spid="_x0000_s1038" type="#_x0000_t202" style="position:absolute;left:0;text-align:left;margin-left:-47.4pt;margin-top:219.35pt;width:268.2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8GgIAAEAEAAAOAAAAZHJzL2Uyb0RvYy54bWysU8Fu2zAMvQ/YPwi6L07Srhi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" stroked="f">
                <v:textbox style="mso-fit-shape-to-text:t" inset="0,0,0,0">
                  <w:txbxContent>
                    <w:p w14:paraId="53E265A9" w14:textId="51C058CF" w:rsidR="00725BF3" w:rsidRPr="00725BF3" w:rsidRDefault="00725BF3" w:rsidP="00725BF3">
                      <w:pPr>
                        <w:pStyle w:val="Caption"/>
                        <w:jc w:val="center"/>
                        <w:rPr>
                          <w:rFonts w:cs="Kigelia"/>
                          <w:b/>
                          <w:bCs/>
                          <w:noProof/>
                        </w:rPr>
                      </w:pPr>
                      <w:r w:rsidRPr="00725BF3">
                        <w:rPr>
                          <w:rFonts w:cs="Kigelia"/>
                          <w:noProof/>
                        </w:rPr>
                        <w:t>W</w:t>
                      </w:r>
                      <w:proofErr w:type="spellStart"/>
                      <w:r w:rsidRPr="00725BF3">
                        <w:rPr>
                          <w:rFonts w:cs="Kigelia"/>
                        </w:rPr>
                        <w:t>orkshop</w:t>
                      </w:r>
                      <w:proofErr w:type="spellEnd"/>
                      <w:r w:rsidRPr="00725BF3">
                        <w:rPr>
                          <w:rFonts w:cs="Kigelia"/>
                        </w:rPr>
                        <w:t xml:space="preserve"> under the trees in Mzimba - Northern Region</w:t>
                      </w:r>
                    </w:p>
                  </w:txbxContent>
                </v:textbox>
              </v:shape>
            </w:pict>
          </mc:Fallback>
        </mc:AlternateContent>
      </w:r>
      <w:r w:rsidR="00AD4B89">
        <w:rPr>
          <w:rFonts w:cs="Kigelia"/>
          <w:b/>
          <w:bCs/>
          <w:noProof/>
          <w:sz w:val="60"/>
          <w:szCs w:val="60"/>
        </w:rPr>
        <w:drawing>
          <wp:anchor distT="0" distB="0" distL="114300" distR="114300" simplePos="0" relativeHeight="251727872" behindDoc="0" locked="0" layoutInCell="1" allowOverlap="1" wp14:anchorId="79322739" wp14:editId="04E4EF39">
            <wp:simplePos x="0" y="0"/>
            <wp:positionH relativeFrom="column">
              <wp:posOffset>-601980</wp:posOffset>
            </wp:positionH>
            <wp:positionV relativeFrom="paragraph">
              <wp:posOffset>173990</wp:posOffset>
            </wp:positionV>
            <wp:extent cx="3406140" cy="2554605"/>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6140" cy="255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B814B" w14:textId="2FBD7ABB" w:rsidR="00AD4B89" w:rsidRDefault="00AD4B89" w:rsidP="004A797C">
      <w:pPr>
        <w:spacing w:line="240" w:lineRule="auto"/>
        <w:ind w:firstLine="720"/>
        <w:jc w:val="center"/>
        <w:rPr>
          <w:rFonts w:ascii="Times New Roman" w:hAnsi="Times New Roman" w:cs="Times New Roman"/>
          <w:szCs w:val="24"/>
        </w:rPr>
      </w:pPr>
    </w:p>
    <w:p w14:paraId="7FC6ABD2" w14:textId="6AD1DBA4" w:rsidR="00AD4B89" w:rsidRDefault="00AD4B89" w:rsidP="004A797C">
      <w:pPr>
        <w:spacing w:line="240" w:lineRule="auto"/>
        <w:ind w:firstLine="720"/>
        <w:jc w:val="center"/>
        <w:rPr>
          <w:rFonts w:ascii="Times New Roman" w:hAnsi="Times New Roman" w:cs="Times New Roman"/>
          <w:szCs w:val="24"/>
        </w:rPr>
      </w:pPr>
    </w:p>
    <w:p w14:paraId="285E0E01" w14:textId="63B23F3C" w:rsidR="00AD4B89" w:rsidRDefault="00AD4B89" w:rsidP="004A797C">
      <w:pPr>
        <w:spacing w:line="240" w:lineRule="auto"/>
        <w:ind w:firstLine="720"/>
        <w:jc w:val="center"/>
        <w:rPr>
          <w:rFonts w:ascii="Times New Roman" w:hAnsi="Times New Roman" w:cs="Times New Roman"/>
          <w:szCs w:val="24"/>
        </w:rPr>
      </w:pPr>
    </w:p>
    <w:p w14:paraId="6F7E4BC3" w14:textId="37EF1BF4" w:rsidR="00AD4B89" w:rsidRDefault="00AD4B89" w:rsidP="004A797C">
      <w:pPr>
        <w:spacing w:line="240" w:lineRule="auto"/>
        <w:ind w:firstLine="720"/>
        <w:jc w:val="center"/>
        <w:rPr>
          <w:rFonts w:ascii="Times New Roman" w:hAnsi="Times New Roman" w:cs="Times New Roman"/>
          <w:szCs w:val="24"/>
        </w:rPr>
      </w:pPr>
    </w:p>
    <w:p w14:paraId="76389FA5" w14:textId="53997E07" w:rsidR="00AD4B89" w:rsidRDefault="00AD4B89" w:rsidP="004A797C">
      <w:pPr>
        <w:spacing w:line="240" w:lineRule="auto"/>
        <w:ind w:firstLine="720"/>
        <w:jc w:val="center"/>
        <w:rPr>
          <w:rFonts w:ascii="Times New Roman" w:hAnsi="Times New Roman" w:cs="Times New Roman"/>
          <w:szCs w:val="24"/>
        </w:rPr>
      </w:pPr>
    </w:p>
    <w:p w14:paraId="5151F0BD" w14:textId="6A8A8C24" w:rsidR="00AD4B89" w:rsidRDefault="00AD4B89" w:rsidP="004A797C">
      <w:pPr>
        <w:spacing w:line="240" w:lineRule="auto"/>
        <w:ind w:firstLine="720"/>
        <w:jc w:val="center"/>
        <w:rPr>
          <w:rFonts w:ascii="Times New Roman" w:hAnsi="Times New Roman" w:cs="Times New Roman"/>
          <w:szCs w:val="24"/>
        </w:rPr>
      </w:pPr>
    </w:p>
    <w:p w14:paraId="7D72E88C" w14:textId="364E6A28" w:rsidR="00AD4B89" w:rsidRDefault="00AD4B89" w:rsidP="004A797C">
      <w:pPr>
        <w:spacing w:line="240" w:lineRule="auto"/>
        <w:ind w:firstLine="720"/>
        <w:jc w:val="center"/>
        <w:rPr>
          <w:rFonts w:ascii="Times New Roman" w:hAnsi="Times New Roman" w:cs="Times New Roman"/>
          <w:szCs w:val="24"/>
        </w:rPr>
      </w:pPr>
    </w:p>
    <w:p w14:paraId="6E0CCFDA" w14:textId="55019706" w:rsidR="00AD4B89" w:rsidRDefault="00AD4B89" w:rsidP="004A797C">
      <w:pPr>
        <w:spacing w:line="240" w:lineRule="auto"/>
        <w:ind w:firstLine="720"/>
        <w:jc w:val="center"/>
        <w:rPr>
          <w:rFonts w:ascii="Times New Roman" w:hAnsi="Times New Roman" w:cs="Times New Roman"/>
          <w:szCs w:val="24"/>
        </w:rPr>
      </w:pPr>
    </w:p>
    <w:p w14:paraId="0B9E52C7" w14:textId="10EDB061" w:rsidR="00AD4B89" w:rsidRDefault="00AD4B89" w:rsidP="004A797C">
      <w:pPr>
        <w:spacing w:line="240" w:lineRule="auto"/>
        <w:ind w:firstLine="720"/>
        <w:jc w:val="center"/>
        <w:rPr>
          <w:rFonts w:ascii="Times New Roman" w:hAnsi="Times New Roman" w:cs="Times New Roman"/>
          <w:szCs w:val="24"/>
        </w:rPr>
      </w:pPr>
    </w:p>
    <w:p w14:paraId="7C6EE4FD" w14:textId="3E5294C7" w:rsidR="00AD4B89" w:rsidRDefault="00AD4B89" w:rsidP="004A797C">
      <w:pPr>
        <w:spacing w:line="240" w:lineRule="auto"/>
        <w:ind w:firstLine="720"/>
        <w:jc w:val="center"/>
        <w:rPr>
          <w:rFonts w:ascii="Times New Roman" w:hAnsi="Times New Roman" w:cs="Times New Roman"/>
          <w:szCs w:val="24"/>
        </w:rPr>
      </w:pPr>
    </w:p>
    <w:p w14:paraId="38FBECEC" w14:textId="79733D1B" w:rsidR="00AD4B89" w:rsidRDefault="00AD4B89" w:rsidP="004A797C">
      <w:pPr>
        <w:spacing w:line="240" w:lineRule="auto"/>
        <w:ind w:firstLine="720"/>
        <w:jc w:val="center"/>
        <w:rPr>
          <w:rFonts w:ascii="Times New Roman" w:hAnsi="Times New Roman" w:cs="Times New Roman"/>
          <w:szCs w:val="24"/>
        </w:rPr>
      </w:pPr>
    </w:p>
    <w:p w14:paraId="6F442954" w14:textId="365AA6EB" w:rsidR="00AD4B89" w:rsidRDefault="00AD4B89" w:rsidP="004A797C">
      <w:pPr>
        <w:spacing w:line="240" w:lineRule="auto"/>
        <w:ind w:firstLine="720"/>
        <w:jc w:val="center"/>
        <w:rPr>
          <w:rFonts w:ascii="Times New Roman" w:hAnsi="Times New Roman" w:cs="Times New Roman"/>
          <w:szCs w:val="24"/>
        </w:rPr>
      </w:pPr>
    </w:p>
    <w:p w14:paraId="0139E4F1" w14:textId="310B9F4E" w:rsidR="00AD4B89" w:rsidRDefault="00AD4B89" w:rsidP="004A797C">
      <w:pPr>
        <w:spacing w:line="240" w:lineRule="auto"/>
        <w:ind w:firstLine="720"/>
        <w:jc w:val="center"/>
        <w:rPr>
          <w:rFonts w:ascii="Times New Roman" w:hAnsi="Times New Roman" w:cs="Times New Roman"/>
          <w:szCs w:val="24"/>
        </w:rPr>
      </w:pPr>
    </w:p>
    <w:p w14:paraId="0C32DCBA" w14:textId="25F0892B" w:rsidR="00AD4B89" w:rsidRDefault="00AD4B89" w:rsidP="004A797C">
      <w:pPr>
        <w:spacing w:line="240" w:lineRule="auto"/>
        <w:ind w:firstLine="720"/>
        <w:jc w:val="center"/>
        <w:rPr>
          <w:rFonts w:ascii="Times New Roman" w:hAnsi="Times New Roman" w:cs="Times New Roman"/>
          <w:szCs w:val="24"/>
        </w:rPr>
      </w:pPr>
    </w:p>
    <w:p w14:paraId="428CF5E2" w14:textId="77B60970" w:rsidR="00AD4B89" w:rsidRDefault="00AD4B89" w:rsidP="004A797C">
      <w:pPr>
        <w:spacing w:line="240" w:lineRule="auto"/>
        <w:ind w:firstLine="720"/>
        <w:jc w:val="center"/>
        <w:rPr>
          <w:rFonts w:ascii="Times New Roman" w:hAnsi="Times New Roman" w:cs="Times New Roman"/>
          <w:szCs w:val="24"/>
        </w:rPr>
      </w:pPr>
    </w:p>
    <w:p w14:paraId="04195733" w14:textId="5EAB8BE6" w:rsidR="00AD4B89" w:rsidRDefault="007122B3" w:rsidP="004A797C">
      <w:pPr>
        <w:spacing w:line="240" w:lineRule="auto"/>
        <w:ind w:firstLine="720"/>
        <w:jc w:val="center"/>
        <w:rPr>
          <w:rFonts w:ascii="Times New Roman" w:hAnsi="Times New Roman" w:cs="Times New Roman"/>
          <w:szCs w:val="24"/>
        </w:rPr>
      </w:pPr>
      <w:r>
        <w:rPr>
          <w:noProof/>
        </w:rPr>
        <w:lastRenderedPageBreak/>
        <mc:AlternateContent>
          <mc:Choice Requires="wps">
            <w:drawing>
              <wp:anchor distT="0" distB="0" distL="114300" distR="114300" simplePos="0" relativeHeight="251738112" behindDoc="0" locked="0" layoutInCell="1" allowOverlap="1" wp14:anchorId="7622D14A" wp14:editId="77D0005C">
                <wp:simplePos x="0" y="0"/>
                <wp:positionH relativeFrom="column">
                  <wp:posOffset>22860</wp:posOffset>
                </wp:positionH>
                <wp:positionV relativeFrom="paragraph">
                  <wp:posOffset>4499610</wp:posOffset>
                </wp:positionV>
                <wp:extent cx="5935980" cy="6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14:paraId="297E3F0B" w14:textId="06FAAEAA" w:rsidR="007122B3" w:rsidRPr="001A7A4F" w:rsidRDefault="007122B3" w:rsidP="007122B3">
                            <w:pPr>
                              <w:pStyle w:val="Caption"/>
                              <w:jc w:val="center"/>
                              <w:rPr>
                                <w:rFonts w:cs="Kigelia"/>
                                <w:b/>
                                <w:bCs/>
                                <w:noProof/>
                                <w:sz w:val="60"/>
                                <w:szCs w:val="60"/>
                              </w:rPr>
                            </w:pPr>
                            <w:r>
                              <w:t>Drama Workshop in Karonga - Northern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2D14A" id="Text Box 55" o:spid="_x0000_s1039" type="#_x0000_t202" style="position:absolute;left:0;text-align:left;margin-left:1.8pt;margin-top:354.3pt;width:467.4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" stroked="f">
                <v:textbox style="mso-fit-shape-to-text:t" inset="0,0,0,0">
                  <w:txbxContent>
                    <w:p w14:paraId="297E3F0B" w14:textId="06FAAEAA" w:rsidR="007122B3" w:rsidRPr="001A7A4F" w:rsidRDefault="007122B3" w:rsidP="007122B3">
                      <w:pPr>
                        <w:pStyle w:val="Caption"/>
                        <w:jc w:val="center"/>
                        <w:rPr>
                          <w:rFonts w:cs="Kigelia"/>
                          <w:b/>
                          <w:bCs/>
                          <w:noProof/>
                          <w:sz w:val="60"/>
                          <w:szCs w:val="60"/>
                        </w:rPr>
                      </w:pPr>
                      <w:r>
                        <w:t>Drama Workshop in Karonga - Northern Region</w:t>
                      </w:r>
                    </w:p>
                  </w:txbxContent>
                </v:textbox>
              </v:shape>
            </w:pict>
          </mc:Fallback>
        </mc:AlternateContent>
      </w:r>
      <w:r>
        <w:rPr>
          <w:rFonts w:cs="Kigelia"/>
          <w:b/>
          <w:bCs/>
          <w:noProof/>
          <w:sz w:val="60"/>
          <w:szCs w:val="60"/>
        </w:rPr>
        <w:drawing>
          <wp:anchor distT="0" distB="0" distL="114300" distR="114300" simplePos="0" relativeHeight="251725824" behindDoc="0" locked="0" layoutInCell="1" allowOverlap="1" wp14:anchorId="52D30608" wp14:editId="457BA37B">
            <wp:simplePos x="0" y="0"/>
            <wp:positionH relativeFrom="column">
              <wp:posOffset>22860</wp:posOffset>
            </wp:positionH>
            <wp:positionV relativeFrom="paragraph">
              <wp:posOffset>-7620</wp:posOffset>
            </wp:positionV>
            <wp:extent cx="5935980" cy="4450080"/>
            <wp:effectExtent l="0" t="0" r="762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anchor>
        </w:drawing>
      </w:r>
    </w:p>
    <w:p w14:paraId="49AA612D" w14:textId="12805A74" w:rsidR="00AD4B89" w:rsidRDefault="00AD4B89" w:rsidP="004A797C">
      <w:pPr>
        <w:spacing w:line="240" w:lineRule="auto"/>
        <w:ind w:firstLine="720"/>
        <w:jc w:val="center"/>
        <w:rPr>
          <w:rFonts w:ascii="Times New Roman" w:hAnsi="Times New Roman" w:cs="Times New Roman"/>
          <w:szCs w:val="24"/>
        </w:rPr>
      </w:pPr>
    </w:p>
    <w:p w14:paraId="5B250D17" w14:textId="3B9F0541" w:rsidR="00AD4B89" w:rsidRDefault="00AD4B89" w:rsidP="004A797C">
      <w:pPr>
        <w:spacing w:line="240" w:lineRule="auto"/>
        <w:ind w:firstLine="720"/>
        <w:jc w:val="center"/>
        <w:rPr>
          <w:rFonts w:ascii="Times New Roman" w:hAnsi="Times New Roman" w:cs="Times New Roman"/>
          <w:szCs w:val="24"/>
        </w:rPr>
      </w:pPr>
    </w:p>
    <w:p w14:paraId="7834A9A1" w14:textId="5207791A" w:rsidR="00AD4B89" w:rsidRDefault="00AD4B89" w:rsidP="004A797C">
      <w:pPr>
        <w:spacing w:line="240" w:lineRule="auto"/>
        <w:ind w:firstLine="720"/>
        <w:jc w:val="center"/>
        <w:rPr>
          <w:rFonts w:ascii="Times New Roman" w:hAnsi="Times New Roman" w:cs="Times New Roman"/>
          <w:szCs w:val="24"/>
        </w:rPr>
      </w:pPr>
    </w:p>
    <w:p w14:paraId="4F7117DD" w14:textId="77777777" w:rsidR="00AD4B89" w:rsidRDefault="00AD4B89" w:rsidP="004A797C">
      <w:pPr>
        <w:spacing w:line="240" w:lineRule="auto"/>
        <w:ind w:firstLine="720"/>
        <w:jc w:val="center"/>
        <w:rPr>
          <w:rFonts w:ascii="Times New Roman" w:hAnsi="Times New Roman" w:cs="Times New Roman"/>
          <w:szCs w:val="24"/>
        </w:rPr>
      </w:pPr>
    </w:p>
    <w:p w14:paraId="11EC6029" w14:textId="1327264C" w:rsidR="002A5C3F" w:rsidRPr="00972829" w:rsidRDefault="007122B3" w:rsidP="004A797C">
      <w:pPr>
        <w:spacing w:line="240" w:lineRule="auto"/>
        <w:ind w:firstLine="720"/>
        <w:jc w:val="center"/>
        <w:rPr>
          <w:rFonts w:ascii="Times New Roman" w:hAnsi="Times New Roman" w:cs="Times New Roman"/>
          <w:szCs w:val="24"/>
        </w:rPr>
      </w:pPr>
      <w:r>
        <w:rPr>
          <w:noProof/>
        </w:rPr>
        <mc:AlternateContent>
          <mc:Choice Requires="wps">
            <w:drawing>
              <wp:anchor distT="0" distB="0" distL="114300" distR="114300" simplePos="0" relativeHeight="251740160" behindDoc="0" locked="0" layoutInCell="1" allowOverlap="1" wp14:anchorId="7217E2A0" wp14:editId="01F3C7FE">
                <wp:simplePos x="0" y="0"/>
                <wp:positionH relativeFrom="column">
                  <wp:posOffset>-495300</wp:posOffset>
                </wp:positionH>
                <wp:positionV relativeFrom="paragraph">
                  <wp:posOffset>6198870</wp:posOffset>
                </wp:positionV>
                <wp:extent cx="283464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834640" cy="635"/>
                        </a:xfrm>
                        <a:prstGeom prst="rect">
                          <a:avLst/>
                        </a:prstGeom>
                        <a:solidFill>
                          <a:prstClr val="white"/>
                        </a:solidFill>
                        <a:ln>
                          <a:noFill/>
                        </a:ln>
                      </wps:spPr>
                      <wps:txbx>
                        <w:txbxContent>
                          <w:p w14:paraId="28AC7DC0" w14:textId="6E59A4D2" w:rsidR="007122B3" w:rsidRPr="009D77B9" w:rsidRDefault="007122B3" w:rsidP="007122B3">
                            <w:pPr>
                              <w:pStyle w:val="Caption"/>
                              <w:jc w:val="center"/>
                              <w:rPr>
                                <w:rFonts w:cs="Kigelia"/>
                                <w:b/>
                                <w:bCs/>
                                <w:noProof/>
                                <w:sz w:val="60"/>
                                <w:szCs w:val="60"/>
                              </w:rPr>
                            </w:pPr>
                            <w:r>
                              <w:t xml:space="preserve">Ceremonial Dance in </w:t>
                            </w:r>
                            <w:proofErr w:type="spellStart"/>
                            <w:r>
                              <w:t>Nkudzi</w:t>
                            </w:r>
                            <w:proofErr w:type="spellEnd"/>
                            <w:r>
                              <w:t xml:space="preserve"> Bay - </w:t>
                            </w:r>
                            <w:r w:rsidR="00671267">
                              <w:t>Southern</w:t>
                            </w:r>
                            <w:r>
                              <w:t xml:space="preserve">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7E2A0" id="Text Box 56" o:spid="_x0000_s1040" type="#_x0000_t202" style="position:absolute;left:0;text-align:left;margin-left:-39pt;margin-top:488.1pt;width:223.2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" stroked="f">
                <v:textbox style="mso-fit-shape-to-text:t" inset="0,0,0,0">
                  <w:txbxContent>
                    <w:p w14:paraId="28AC7DC0" w14:textId="6E59A4D2" w:rsidR="007122B3" w:rsidRPr="009D77B9" w:rsidRDefault="007122B3" w:rsidP="007122B3">
                      <w:pPr>
                        <w:pStyle w:val="Caption"/>
                        <w:jc w:val="center"/>
                        <w:rPr>
                          <w:rFonts w:cs="Kigelia"/>
                          <w:b/>
                          <w:bCs/>
                          <w:noProof/>
                          <w:sz w:val="60"/>
                          <w:szCs w:val="60"/>
                        </w:rPr>
                      </w:pPr>
                      <w:r>
                        <w:t xml:space="preserve">Ceremonial Dance in </w:t>
                      </w:r>
                      <w:proofErr w:type="spellStart"/>
                      <w:r>
                        <w:t>Nkudzi</w:t>
                      </w:r>
                      <w:proofErr w:type="spellEnd"/>
                      <w:r>
                        <w:t xml:space="preserve"> Bay - </w:t>
                      </w:r>
                      <w:r w:rsidR="00671267">
                        <w:t>Southern</w:t>
                      </w:r>
                      <w:r>
                        <w:t xml:space="preserve"> Region</w:t>
                      </w:r>
                    </w:p>
                  </w:txbxContent>
                </v:textbox>
              </v:shape>
            </w:pict>
          </mc:Fallback>
        </mc:AlternateContent>
      </w:r>
      <w:r>
        <w:rPr>
          <w:rFonts w:cs="Kigelia"/>
          <w:b/>
          <w:bCs/>
          <w:noProof/>
          <w:sz w:val="60"/>
          <w:szCs w:val="60"/>
        </w:rPr>
        <w:drawing>
          <wp:anchor distT="0" distB="0" distL="114300" distR="114300" simplePos="0" relativeHeight="251728896" behindDoc="0" locked="0" layoutInCell="1" allowOverlap="1" wp14:anchorId="775240B4" wp14:editId="7A1B8814">
            <wp:simplePos x="0" y="0"/>
            <wp:positionH relativeFrom="column">
              <wp:posOffset>-495300</wp:posOffset>
            </wp:positionH>
            <wp:positionV relativeFrom="paragraph">
              <wp:posOffset>4015740</wp:posOffset>
            </wp:positionV>
            <wp:extent cx="2834640" cy="2125980"/>
            <wp:effectExtent l="0" t="0" r="381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267">
        <w:rPr>
          <w:noProof/>
        </w:rPr>
        <mc:AlternateContent>
          <mc:Choice Requires="wps">
            <w:drawing>
              <wp:anchor distT="0" distB="0" distL="114300" distR="114300" simplePos="0" relativeHeight="251742208" behindDoc="0" locked="0" layoutInCell="1" allowOverlap="1" wp14:anchorId="5FF4F02C" wp14:editId="122BB246">
                <wp:simplePos x="0" y="0"/>
                <wp:positionH relativeFrom="column">
                  <wp:posOffset>3543300</wp:posOffset>
                </wp:positionH>
                <wp:positionV relativeFrom="paragraph">
                  <wp:posOffset>6221730</wp:posOffset>
                </wp:positionV>
                <wp:extent cx="2936240" cy="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36240" cy="635"/>
                        </a:xfrm>
                        <a:prstGeom prst="rect">
                          <a:avLst/>
                        </a:prstGeom>
                        <a:solidFill>
                          <a:prstClr val="white"/>
                        </a:solidFill>
                        <a:ln>
                          <a:noFill/>
                        </a:ln>
                      </wps:spPr>
                      <wps:txbx>
                        <w:txbxContent>
                          <w:p w14:paraId="01C8F1BB" w14:textId="18E48B2B" w:rsidR="00671267" w:rsidRPr="00F22B8C" w:rsidRDefault="00671267" w:rsidP="00671267">
                            <w:pPr>
                              <w:pStyle w:val="Caption"/>
                              <w:jc w:val="center"/>
                              <w:rPr>
                                <w:noProof/>
                                <w:sz w:val="24"/>
                              </w:rPr>
                            </w:pPr>
                            <w:r>
                              <w:t>Youth Collaboration in Mt. Mulanje - Southern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F4F02C" id="Text Box 57" o:spid="_x0000_s1041" type="#_x0000_t202" style="position:absolute;left:0;text-align:left;margin-left:279pt;margin-top:489.9pt;width:231.2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HxGQIAAEAEAAAOAAAAZHJzL2Uyb0RvYy54bWysU8Fu2zAMvQ/YPwi6L07SLd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" stroked="f">
                <v:textbox style="mso-fit-shape-to-text:t" inset="0,0,0,0">
                  <w:txbxContent>
                    <w:p w14:paraId="01C8F1BB" w14:textId="18E48B2B" w:rsidR="00671267" w:rsidRPr="00F22B8C" w:rsidRDefault="00671267" w:rsidP="00671267">
                      <w:pPr>
                        <w:pStyle w:val="Caption"/>
                        <w:jc w:val="center"/>
                        <w:rPr>
                          <w:noProof/>
                          <w:sz w:val="24"/>
                        </w:rPr>
                      </w:pPr>
                      <w:r>
                        <w:t>Youth Collaboration in Mt. Mulanje - Southern Region</w:t>
                      </w:r>
                    </w:p>
                  </w:txbxContent>
                </v:textbox>
              </v:shape>
            </w:pict>
          </mc:Fallback>
        </mc:AlternateContent>
      </w:r>
      <w:r>
        <w:rPr>
          <w:rFonts w:cs="Kigelia"/>
          <w:b/>
          <w:bCs/>
          <w:noProof/>
          <w:sz w:val="60"/>
          <w:szCs w:val="60"/>
        </w:rPr>
        <w:drawing>
          <wp:anchor distT="0" distB="0" distL="114300" distR="114300" simplePos="0" relativeHeight="251729920" behindDoc="0" locked="0" layoutInCell="1" allowOverlap="1" wp14:anchorId="2EDF0907" wp14:editId="2DBEAEE8">
            <wp:simplePos x="0" y="0"/>
            <wp:positionH relativeFrom="column">
              <wp:posOffset>3543300</wp:posOffset>
            </wp:positionH>
            <wp:positionV relativeFrom="paragraph">
              <wp:posOffset>3962400</wp:posOffset>
            </wp:positionV>
            <wp:extent cx="2936240" cy="2202180"/>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A5C3F" w:rsidRPr="00972829" w:rsidSect="006F7F3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ECB47" w14:textId="77777777" w:rsidR="00B477F3" w:rsidRDefault="00B477F3" w:rsidP="00476EBB">
      <w:pPr>
        <w:spacing w:after="0" w:line="240" w:lineRule="auto"/>
      </w:pPr>
      <w:r>
        <w:separator/>
      </w:r>
    </w:p>
  </w:endnote>
  <w:endnote w:type="continuationSeparator" w:id="0">
    <w:p w14:paraId="0FA45CC4" w14:textId="77777777" w:rsidR="00B477F3" w:rsidRDefault="00B477F3" w:rsidP="00476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gelia">
    <w:altName w:val="Kigelia"/>
    <w:charset w:val="00"/>
    <w:family w:val="swiss"/>
    <w:pitch w:val="variable"/>
    <w:sig w:usb0="A01526FF" w:usb1="C200004B" w:usb2="000108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81147297"/>
      <w:docPartObj>
        <w:docPartGallery w:val="Page Numbers (Bottom of Page)"/>
        <w:docPartUnique/>
      </w:docPartObj>
    </w:sdtPr>
    <w:sdtEndPr>
      <w:rPr>
        <w:noProof/>
      </w:rPr>
    </w:sdtEndPr>
    <w:sdtContent>
      <w:p w14:paraId="05801E94" w14:textId="4DB235EF" w:rsidR="00374A52" w:rsidRPr="00374A52" w:rsidRDefault="00374A52">
        <w:pPr>
          <w:pStyle w:val="Footer"/>
          <w:jc w:val="right"/>
          <w:rPr>
            <w:sz w:val="16"/>
            <w:szCs w:val="16"/>
          </w:rPr>
        </w:pPr>
        <w:r w:rsidRPr="00374A52">
          <w:rPr>
            <w:sz w:val="16"/>
            <w:szCs w:val="16"/>
          </w:rPr>
          <w:fldChar w:fldCharType="begin"/>
        </w:r>
        <w:r w:rsidRPr="00374A52">
          <w:rPr>
            <w:sz w:val="16"/>
            <w:szCs w:val="16"/>
          </w:rPr>
          <w:instrText xml:space="preserve"> PAGE   \* MERGEFORMAT </w:instrText>
        </w:r>
        <w:r w:rsidRPr="00374A52">
          <w:rPr>
            <w:sz w:val="16"/>
            <w:szCs w:val="16"/>
          </w:rPr>
          <w:fldChar w:fldCharType="separate"/>
        </w:r>
        <w:r w:rsidRPr="00374A52">
          <w:rPr>
            <w:noProof/>
            <w:sz w:val="16"/>
            <w:szCs w:val="16"/>
          </w:rPr>
          <w:t>2</w:t>
        </w:r>
        <w:r w:rsidRPr="00374A52">
          <w:rPr>
            <w:noProof/>
            <w:sz w:val="16"/>
            <w:szCs w:val="16"/>
          </w:rPr>
          <w:fldChar w:fldCharType="end"/>
        </w:r>
      </w:p>
    </w:sdtContent>
  </w:sdt>
  <w:p w14:paraId="00F32C62" w14:textId="36C72054" w:rsidR="00374A52" w:rsidRDefault="00374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4C2AD" w14:textId="77777777" w:rsidR="00B477F3" w:rsidRDefault="00B477F3" w:rsidP="00476EBB">
      <w:pPr>
        <w:spacing w:after="0" w:line="240" w:lineRule="auto"/>
      </w:pPr>
      <w:r>
        <w:separator/>
      </w:r>
    </w:p>
  </w:footnote>
  <w:footnote w:type="continuationSeparator" w:id="0">
    <w:p w14:paraId="196040FC" w14:textId="77777777" w:rsidR="00B477F3" w:rsidRDefault="00B477F3" w:rsidP="00476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C7460"/>
    <w:multiLevelType w:val="hybridMultilevel"/>
    <w:tmpl w:val="795AE4E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24417CD9"/>
    <w:multiLevelType w:val="hybridMultilevel"/>
    <w:tmpl w:val="CEFE6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577595">
    <w:abstractNumId w:val="0"/>
  </w:num>
  <w:num w:numId="2" w16cid:durableId="127606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BD"/>
    <w:rsid w:val="00002129"/>
    <w:rsid w:val="00010730"/>
    <w:rsid w:val="000118CC"/>
    <w:rsid w:val="00011ED9"/>
    <w:rsid w:val="00025994"/>
    <w:rsid w:val="000353FA"/>
    <w:rsid w:val="000451E6"/>
    <w:rsid w:val="00054809"/>
    <w:rsid w:val="00066748"/>
    <w:rsid w:val="00073D6A"/>
    <w:rsid w:val="00093401"/>
    <w:rsid w:val="00097A30"/>
    <w:rsid w:val="000A18CF"/>
    <w:rsid w:val="000A20CD"/>
    <w:rsid w:val="000C0F83"/>
    <w:rsid w:val="000D2EF6"/>
    <w:rsid w:val="000E0511"/>
    <w:rsid w:val="000E0861"/>
    <w:rsid w:val="000E501E"/>
    <w:rsid w:val="000F3658"/>
    <w:rsid w:val="000F3942"/>
    <w:rsid w:val="000F39A7"/>
    <w:rsid w:val="000F6797"/>
    <w:rsid w:val="00114CBD"/>
    <w:rsid w:val="00116973"/>
    <w:rsid w:val="001207E3"/>
    <w:rsid w:val="001271DE"/>
    <w:rsid w:val="00127AF9"/>
    <w:rsid w:val="001333C4"/>
    <w:rsid w:val="00151E85"/>
    <w:rsid w:val="00162387"/>
    <w:rsid w:val="00162A02"/>
    <w:rsid w:val="00162B1A"/>
    <w:rsid w:val="00192451"/>
    <w:rsid w:val="00192483"/>
    <w:rsid w:val="00195118"/>
    <w:rsid w:val="001B0EB9"/>
    <w:rsid w:val="001B16A0"/>
    <w:rsid w:val="001C06E0"/>
    <w:rsid w:val="001D0D9C"/>
    <w:rsid w:val="001D3191"/>
    <w:rsid w:val="001D6270"/>
    <w:rsid w:val="001E37DA"/>
    <w:rsid w:val="001E4BCE"/>
    <w:rsid w:val="001E4DF4"/>
    <w:rsid w:val="001E5719"/>
    <w:rsid w:val="001F0BD1"/>
    <w:rsid w:val="00202AA0"/>
    <w:rsid w:val="00203265"/>
    <w:rsid w:val="00216A47"/>
    <w:rsid w:val="002173E3"/>
    <w:rsid w:val="002256EB"/>
    <w:rsid w:val="00226679"/>
    <w:rsid w:val="002441CB"/>
    <w:rsid w:val="0024523B"/>
    <w:rsid w:val="00255F74"/>
    <w:rsid w:val="00261A75"/>
    <w:rsid w:val="002635DF"/>
    <w:rsid w:val="00264B8B"/>
    <w:rsid w:val="0027023B"/>
    <w:rsid w:val="002736E1"/>
    <w:rsid w:val="0028220B"/>
    <w:rsid w:val="002868B7"/>
    <w:rsid w:val="002A0F3B"/>
    <w:rsid w:val="002A5C3F"/>
    <w:rsid w:val="002A6D4F"/>
    <w:rsid w:val="002C0BEE"/>
    <w:rsid w:val="002C0E64"/>
    <w:rsid w:val="002C1B90"/>
    <w:rsid w:val="002C2FAC"/>
    <w:rsid w:val="002C7BC2"/>
    <w:rsid w:val="002C7C19"/>
    <w:rsid w:val="002D5F18"/>
    <w:rsid w:val="002D6454"/>
    <w:rsid w:val="003011CD"/>
    <w:rsid w:val="003216F4"/>
    <w:rsid w:val="00321B89"/>
    <w:rsid w:val="00325642"/>
    <w:rsid w:val="00327F04"/>
    <w:rsid w:val="00336232"/>
    <w:rsid w:val="00341C55"/>
    <w:rsid w:val="00353C09"/>
    <w:rsid w:val="00360839"/>
    <w:rsid w:val="0036257B"/>
    <w:rsid w:val="0036516F"/>
    <w:rsid w:val="00365A31"/>
    <w:rsid w:val="00374A52"/>
    <w:rsid w:val="00385143"/>
    <w:rsid w:val="00385BEC"/>
    <w:rsid w:val="003A50C0"/>
    <w:rsid w:val="003A71D5"/>
    <w:rsid w:val="003B04AA"/>
    <w:rsid w:val="003B120F"/>
    <w:rsid w:val="003B2C72"/>
    <w:rsid w:val="003C0D77"/>
    <w:rsid w:val="003C74EB"/>
    <w:rsid w:val="003E4D59"/>
    <w:rsid w:val="003F5963"/>
    <w:rsid w:val="00404C13"/>
    <w:rsid w:val="00411898"/>
    <w:rsid w:val="00431839"/>
    <w:rsid w:val="004325FF"/>
    <w:rsid w:val="0043516F"/>
    <w:rsid w:val="004354F4"/>
    <w:rsid w:val="00442AB0"/>
    <w:rsid w:val="00451426"/>
    <w:rsid w:val="00470237"/>
    <w:rsid w:val="00476EBB"/>
    <w:rsid w:val="00481815"/>
    <w:rsid w:val="00487DAB"/>
    <w:rsid w:val="00495F0E"/>
    <w:rsid w:val="00496B0B"/>
    <w:rsid w:val="004A5347"/>
    <w:rsid w:val="004A5F9B"/>
    <w:rsid w:val="004A620E"/>
    <w:rsid w:val="004A797C"/>
    <w:rsid w:val="004B20FC"/>
    <w:rsid w:val="004B687D"/>
    <w:rsid w:val="004C59B2"/>
    <w:rsid w:val="004D085A"/>
    <w:rsid w:val="004D53E8"/>
    <w:rsid w:val="004F5923"/>
    <w:rsid w:val="004F5BC5"/>
    <w:rsid w:val="004F6E56"/>
    <w:rsid w:val="00504D7A"/>
    <w:rsid w:val="0051070F"/>
    <w:rsid w:val="00510F2B"/>
    <w:rsid w:val="005135BB"/>
    <w:rsid w:val="00515AF1"/>
    <w:rsid w:val="00561547"/>
    <w:rsid w:val="005624A3"/>
    <w:rsid w:val="00563E34"/>
    <w:rsid w:val="005A0648"/>
    <w:rsid w:val="005B1FA2"/>
    <w:rsid w:val="005C22F2"/>
    <w:rsid w:val="005C3196"/>
    <w:rsid w:val="005D026F"/>
    <w:rsid w:val="005D1B3E"/>
    <w:rsid w:val="005D53A8"/>
    <w:rsid w:val="005E6C2F"/>
    <w:rsid w:val="005F282E"/>
    <w:rsid w:val="00600A51"/>
    <w:rsid w:val="006050E1"/>
    <w:rsid w:val="00605C19"/>
    <w:rsid w:val="006076E4"/>
    <w:rsid w:val="0062040A"/>
    <w:rsid w:val="00621E68"/>
    <w:rsid w:val="00625B16"/>
    <w:rsid w:val="006338A9"/>
    <w:rsid w:val="006426FB"/>
    <w:rsid w:val="00642889"/>
    <w:rsid w:val="0064317C"/>
    <w:rsid w:val="00643500"/>
    <w:rsid w:val="00647BC9"/>
    <w:rsid w:val="00651952"/>
    <w:rsid w:val="006641D5"/>
    <w:rsid w:val="006705B3"/>
    <w:rsid w:val="00671267"/>
    <w:rsid w:val="006A1163"/>
    <w:rsid w:val="006A4A96"/>
    <w:rsid w:val="006A4E3F"/>
    <w:rsid w:val="006A54A2"/>
    <w:rsid w:val="006A7A4D"/>
    <w:rsid w:val="006B112E"/>
    <w:rsid w:val="006C0980"/>
    <w:rsid w:val="006D1682"/>
    <w:rsid w:val="006E00AA"/>
    <w:rsid w:val="006E0162"/>
    <w:rsid w:val="006E2A9A"/>
    <w:rsid w:val="006F0E3D"/>
    <w:rsid w:val="006F2437"/>
    <w:rsid w:val="006F7F3A"/>
    <w:rsid w:val="007122B3"/>
    <w:rsid w:val="0071470A"/>
    <w:rsid w:val="007216D1"/>
    <w:rsid w:val="00724A3A"/>
    <w:rsid w:val="00725BF3"/>
    <w:rsid w:val="00732C28"/>
    <w:rsid w:val="00734841"/>
    <w:rsid w:val="0073644C"/>
    <w:rsid w:val="007364C4"/>
    <w:rsid w:val="007369D3"/>
    <w:rsid w:val="00743B90"/>
    <w:rsid w:val="00777C4E"/>
    <w:rsid w:val="00780081"/>
    <w:rsid w:val="00785E6F"/>
    <w:rsid w:val="00794F9D"/>
    <w:rsid w:val="00797F59"/>
    <w:rsid w:val="007A2B88"/>
    <w:rsid w:val="007A2DE6"/>
    <w:rsid w:val="007B0A70"/>
    <w:rsid w:val="007E49BE"/>
    <w:rsid w:val="007E60B8"/>
    <w:rsid w:val="007E6CEE"/>
    <w:rsid w:val="007F152C"/>
    <w:rsid w:val="007F43D5"/>
    <w:rsid w:val="0080559E"/>
    <w:rsid w:val="00813F0A"/>
    <w:rsid w:val="008214D9"/>
    <w:rsid w:val="00824D59"/>
    <w:rsid w:val="008275B6"/>
    <w:rsid w:val="0086157B"/>
    <w:rsid w:val="00866196"/>
    <w:rsid w:val="00867186"/>
    <w:rsid w:val="00867763"/>
    <w:rsid w:val="00882048"/>
    <w:rsid w:val="00886994"/>
    <w:rsid w:val="008B3C10"/>
    <w:rsid w:val="008B68F6"/>
    <w:rsid w:val="008B7D2D"/>
    <w:rsid w:val="008C3E8A"/>
    <w:rsid w:val="008C6FB3"/>
    <w:rsid w:val="008D3CF5"/>
    <w:rsid w:val="008E00C6"/>
    <w:rsid w:val="008E4EB2"/>
    <w:rsid w:val="008E70C3"/>
    <w:rsid w:val="008F1A6D"/>
    <w:rsid w:val="008F2E77"/>
    <w:rsid w:val="00905C2C"/>
    <w:rsid w:val="00914388"/>
    <w:rsid w:val="009209FF"/>
    <w:rsid w:val="00927204"/>
    <w:rsid w:val="00934915"/>
    <w:rsid w:val="00936879"/>
    <w:rsid w:val="00942B9C"/>
    <w:rsid w:val="00943734"/>
    <w:rsid w:val="0095057D"/>
    <w:rsid w:val="00956685"/>
    <w:rsid w:val="009712E0"/>
    <w:rsid w:val="00972829"/>
    <w:rsid w:val="00972F46"/>
    <w:rsid w:val="00975067"/>
    <w:rsid w:val="00975072"/>
    <w:rsid w:val="009811F3"/>
    <w:rsid w:val="00986063"/>
    <w:rsid w:val="00986F4A"/>
    <w:rsid w:val="00991E05"/>
    <w:rsid w:val="00996C4C"/>
    <w:rsid w:val="00997FC3"/>
    <w:rsid w:val="009A4A08"/>
    <w:rsid w:val="009A543E"/>
    <w:rsid w:val="009A7417"/>
    <w:rsid w:val="009B41E5"/>
    <w:rsid w:val="00A011BA"/>
    <w:rsid w:val="00A06ABC"/>
    <w:rsid w:val="00A113DE"/>
    <w:rsid w:val="00A11F39"/>
    <w:rsid w:val="00A13392"/>
    <w:rsid w:val="00A1341B"/>
    <w:rsid w:val="00A140E9"/>
    <w:rsid w:val="00A146F3"/>
    <w:rsid w:val="00A2258A"/>
    <w:rsid w:val="00A235B7"/>
    <w:rsid w:val="00A248E9"/>
    <w:rsid w:val="00A25910"/>
    <w:rsid w:val="00A26510"/>
    <w:rsid w:val="00A33FCA"/>
    <w:rsid w:val="00A3756D"/>
    <w:rsid w:val="00A37972"/>
    <w:rsid w:val="00A51D4E"/>
    <w:rsid w:val="00A52E4B"/>
    <w:rsid w:val="00A5779B"/>
    <w:rsid w:val="00A57A2F"/>
    <w:rsid w:val="00A62DC9"/>
    <w:rsid w:val="00A90964"/>
    <w:rsid w:val="00A916F9"/>
    <w:rsid w:val="00A94DB9"/>
    <w:rsid w:val="00A97FBE"/>
    <w:rsid w:val="00AA0173"/>
    <w:rsid w:val="00AA1CC5"/>
    <w:rsid w:val="00AA5190"/>
    <w:rsid w:val="00AA51C3"/>
    <w:rsid w:val="00AB7090"/>
    <w:rsid w:val="00AC04D3"/>
    <w:rsid w:val="00AC4F21"/>
    <w:rsid w:val="00AD1F31"/>
    <w:rsid w:val="00AD4A6E"/>
    <w:rsid w:val="00AD4B89"/>
    <w:rsid w:val="00AE0F2D"/>
    <w:rsid w:val="00AE2307"/>
    <w:rsid w:val="00AF1A8B"/>
    <w:rsid w:val="00AF5CCE"/>
    <w:rsid w:val="00B01C8F"/>
    <w:rsid w:val="00B038DA"/>
    <w:rsid w:val="00B100C5"/>
    <w:rsid w:val="00B1023D"/>
    <w:rsid w:val="00B136FC"/>
    <w:rsid w:val="00B13C25"/>
    <w:rsid w:val="00B22203"/>
    <w:rsid w:val="00B22AE2"/>
    <w:rsid w:val="00B244D9"/>
    <w:rsid w:val="00B31DCB"/>
    <w:rsid w:val="00B477F3"/>
    <w:rsid w:val="00B50AEA"/>
    <w:rsid w:val="00B6109A"/>
    <w:rsid w:val="00B62E6A"/>
    <w:rsid w:val="00B62EAD"/>
    <w:rsid w:val="00B6515B"/>
    <w:rsid w:val="00B83669"/>
    <w:rsid w:val="00B85E84"/>
    <w:rsid w:val="00B874F5"/>
    <w:rsid w:val="00B975FE"/>
    <w:rsid w:val="00BA2DC7"/>
    <w:rsid w:val="00BA7995"/>
    <w:rsid w:val="00BB10C0"/>
    <w:rsid w:val="00BB2104"/>
    <w:rsid w:val="00BC2E18"/>
    <w:rsid w:val="00BC4C95"/>
    <w:rsid w:val="00BD1AE8"/>
    <w:rsid w:val="00BE2382"/>
    <w:rsid w:val="00BE4861"/>
    <w:rsid w:val="00BE5C4A"/>
    <w:rsid w:val="00BF0179"/>
    <w:rsid w:val="00BF17FD"/>
    <w:rsid w:val="00BF2DF0"/>
    <w:rsid w:val="00BF76B7"/>
    <w:rsid w:val="00C00F22"/>
    <w:rsid w:val="00C01246"/>
    <w:rsid w:val="00C068E3"/>
    <w:rsid w:val="00C16368"/>
    <w:rsid w:val="00C1681E"/>
    <w:rsid w:val="00C209E9"/>
    <w:rsid w:val="00C270FA"/>
    <w:rsid w:val="00C31491"/>
    <w:rsid w:val="00C34559"/>
    <w:rsid w:val="00C41661"/>
    <w:rsid w:val="00C45AD0"/>
    <w:rsid w:val="00C47612"/>
    <w:rsid w:val="00C50526"/>
    <w:rsid w:val="00C62368"/>
    <w:rsid w:val="00C63299"/>
    <w:rsid w:val="00C7039F"/>
    <w:rsid w:val="00C731D7"/>
    <w:rsid w:val="00C80C06"/>
    <w:rsid w:val="00C81F4A"/>
    <w:rsid w:val="00C83A2D"/>
    <w:rsid w:val="00C84C91"/>
    <w:rsid w:val="00C8688D"/>
    <w:rsid w:val="00C92C11"/>
    <w:rsid w:val="00C930EC"/>
    <w:rsid w:val="00C96916"/>
    <w:rsid w:val="00C96DC9"/>
    <w:rsid w:val="00CA6760"/>
    <w:rsid w:val="00CA77FD"/>
    <w:rsid w:val="00CB498C"/>
    <w:rsid w:val="00CC0470"/>
    <w:rsid w:val="00CC56AC"/>
    <w:rsid w:val="00CC6498"/>
    <w:rsid w:val="00CD0AA5"/>
    <w:rsid w:val="00CD788E"/>
    <w:rsid w:val="00CE09CA"/>
    <w:rsid w:val="00CE2A1D"/>
    <w:rsid w:val="00CE5569"/>
    <w:rsid w:val="00CF50B5"/>
    <w:rsid w:val="00CF516B"/>
    <w:rsid w:val="00D33538"/>
    <w:rsid w:val="00D4096D"/>
    <w:rsid w:val="00D47376"/>
    <w:rsid w:val="00D5524E"/>
    <w:rsid w:val="00D6799C"/>
    <w:rsid w:val="00D74AFD"/>
    <w:rsid w:val="00D766FE"/>
    <w:rsid w:val="00D76F8E"/>
    <w:rsid w:val="00D82B54"/>
    <w:rsid w:val="00D86EAF"/>
    <w:rsid w:val="00D915B1"/>
    <w:rsid w:val="00DA1AB4"/>
    <w:rsid w:val="00DA3CDA"/>
    <w:rsid w:val="00DB04FC"/>
    <w:rsid w:val="00DC0FDF"/>
    <w:rsid w:val="00DD71A1"/>
    <w:rsid w:val="00DE0D77"/>
    <w:rsid w:val="00DE0E7C"/>
    <w:rsid w:val="00DE280D"/>
    <w:rsid w:val="00DF1217"/>
    <w:rsid w:val="00DF2B30"/>
    <w:rsid w:val="00DF5644"/>
    <w:rsid w:val="00E064DB"/>
    <w:rsid w:val="00E237D1"/>
    <w:rsid w:val="00E533AD"/>
    <w:rsid w:val="00E63BB2"/>
    <w:rsid w:val="00E642AA"/>
    <w:rsid w:val="00E64B91"/>
    <w:rsid w:val="00E6727F"/>
    <w:rsid w:val="00E76175"/>
    <w:rsid w:val="00E80EF9"/>
    <w:rsid w:val="00E86A45"/>
    <w:rsid w:val="00E86BDA"/>
    <w:rsid w:val="00E9690D"/>
    <w:rsid w:val="00EA14A1"/>
    <w:rsid w:val="00EB08AC"/>
    <w:rsid w:val="00EB630F"/>
    <w:rsid w:val="00ED10CC"/>
    <w:rsid w:val="00ED34B9"/>
    <w:rsid w:val="00EF10E3"/>
    <w:rsid w:val="00EF311B"/>
    <w:rsid w:val="00EF3E88"/>
    <w:rsid w:val="00F00994"/>
    <w:rsid w:val="00F02ED2"/>
    <w:rsid w:val="00F02F30"/>
    <w:rsid w:val="00F05AF6"/>
    <w:rsid w:val="00F05B84"/>
    <w:rsid w:val="00F0688B"/>
    <w:rsid w:val="00F13C87"/>
    <w:rsid w:val="00F22AB2"/>
    <w:rsid w:val="00F3676D"/>
    <w:rsid w:val="00F50AA3"/>
    <w:rsid w:val="00F535AC"/>
    <w:rsid w:val="00F5684A"/>
    <w:rsid w:val="00F64164"/>
    <w:rsid w:val="00F70720"/>
    <w:rsid w:val="00F94A9D"/>
    <w:rsid w:val="00FA43B9"/>
    <w:rsid w:val="00FB1AE2"/>
    <w:rsid w:val="00FC20CD"/>
    <w:rsid w:val="00FD250A"/>
    <w:rsid w:val="00FE17B0"/>
    <w:rsid w:val="00FF2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61539"/>
  <w15:chartTrackingRefBased/>
  <w15:docId w15:val="{5E7A7D2D-A781-4EFE-B16A-63F48670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igelia" w:eastAsiaTheme="minorHAnsi" w:hAnsi="Kigelia" w:cstheme="minorBidi"/>
        <w:sz w:val="24"/>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D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EBB"/>
  </w:style>
  <w:style w:type="paragraph" w:styleId="Footer">
    <w:name w:val="footer"/>
    <w:basedOn w:val="Normal"/>
    <w:link w:val="FooterChar"/>
    <w:uiPriority w:val="99"/>
    <w:unhideWhenUsed/>
    <w:rsid w:val="00476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BB"/>
  </w:style>
  <w:style w:type="paragraph" w:styleId="ListParagraph">
    <w:name w:val="List Paragraph"/>
    <w:basedOn w:val="Normal"/>
    <w:uiPriority w:val="34"/>
    <w:qFormat/>
    <w:rsid w:val="001207E3"/>
    <w:pPr>
      <w:ind w:left="720"/>
      <w:contextualSpacing/>
    </w:pPr>
  </w:style>
  <w:style w:type="paragraph" w:styleId="NormalWeb">
    <w:name w:val="Normal (Web)"/>
    <w:basedOn w:val="Normal"/>
    <w:uiPriority w:val="99"/>
    <w:semiHidden/>
    <w:unhideWhenUsed/>
    <w:rsid w:val="001F0BD1"/>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F0BD1"/>
    <w:rPr>
      <w:i/>
      <w:iCs/>
    </w:rPr>
  </w:style>
  <w:style w:type="character" w:styleId="Hyperlink">
    <w:name w:val="Hyperlink"/>
    <w:basedOn w:val="DefaultParagraphFont"/>
    <w:uiPriority w:val="99"/>
    <w:unhideWhenUsed/>
    <w:rsid w:val="00496B0B"/>
    <w:rPr>
      <w:color w:val="0563C1" w:themeColor="hyperlink"/>
      <w:u w:val="single"/>
    </w:rPr>
  </w:style>
  <w:style w:type="character" w:styleId="UnresolvedMention">
    <w:name w:val="Unresolved Mention"/>
    <w:basedOn w:val="DefaultParagraphFont"/>
    <w:uiPriority w:val="99"/>
    <w:semiHidden/>
    <w:unhideWhenUsed/>
    <w:rsid w:val="00496B0B"/>
    <w:rPr>
      <w:color w:val="605E5C"/>
      <w:shd w:val="clear" w:color="auto" w:fill="E1DFDD"/>
    </w:rPr>
  </w:style>
  <w:style w:type="paragraph" w:styleId="Caption">
    <w:name w:val="caption"/>
    <w:basedOn w:val="Normal"/>
    <w:next w:val="Normal"/>
    <w:uiPriority w:val="35"/>
    <w:unhideWhenUsed/>
    <w:qFormat/>
    <w:rsid w:val="002A5C3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22221">
      <w:bodyDiv w:val="1"/>
      <w:marLeft w:val="0"/>
      <w:marRight w:val="0"/>
      <w:marTop w:val="0"/>
      <w:marBottom w:val="0"/>
      <w:divBdr>
        <w:top w:val="none" w:sz="0" w:space="0" w:color="auto"/>
        <w:left w:val="none" w:sz="0" w:space="0" w:color="auto"/>
        <w:bottom w:val="none" w:sz="0" w:space="0" w:color="auto"/>
        <w:right w:val="none" w:sz="0" w:space="0" w:color="auto"/>
      </w:divBdr>
    </w:div>
    <w:div w:id="767585438">
      <w:bodyDiv w:val="1"/>
      <w:marLeft w:val="0"/>
      <w:marRight w:val="0"/>
      <w:marTop w:val="0"/>
      <w:marBottom w:val="0"/>
      <w:divBdr>
        <w:top w:val="none" w:sz="0" w:space="0" w:color="auto"/>
        <w:left w:val="none" w:sz="0" w:space="0" w:color="auto"/>
        <w:bottom w:val="none" w:sz="0" w:space="0" w:color="auto"/>
        <w:right w:val="none" w:sz="0" w:space="0" w:color="auto"/>
      </w:divBdr>
    </w:div>
    <w:div w:id="1445684635">
      <w:bodyDiv w:val="1"/>
      <w:marLeft w:val="0"/>
      <w:marRight w:val="0"/>
      <w:marTop w:val="0"/>
      <w:marBottom w:val="0"/>
      <w:divBdr>
        <w:top w:val="none" w:sz="0" w:space="0" w:color="auto"/>
        <w:left w:val="none" w:sz="0" w:space="0" w:color="auto"/>
        <w:bottom w:val="none" w:sz="0" w:space="0" w:color="auto"/>
        <w:right w:val="none" w:sz="0" w:space="0" w:color="auto"/>
      </w:divBdr>
    </w:div>
    <w:div w:id="1745451280">
      <w:bodyDiv w:val="1"/>
      <w:marLeft w:val="0"/>
      <w:marRight w:val="0"/>
      <w:marTop w:val="0"/>
      <w:marBottom w:val="0"/>
      <w:divBdr>
        <w:top w:val="none" w:sz="0" w:space="0" w:color="auto"/>
        <w:left w:val="none" w:sz="0" w:space="0" w:color="auto"/>
        <w:bottom w:val="none" w:sz="0" w:space="0" w:color="auto"/>
        <w:right w:val="none" w:sz="0" w:space="0" w:color="auto"/>
      </w:divBdr>
    </w:div>
    <w:div w:id="179189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rturl.at/ENVX6"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vimeo.com/245216628" TargetMode="External"/><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disstandard.com/news-ethiopian-reconciliation-commission-dissolves"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nyurl.com/3c2dt3uy"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dirty="0">
                <a:latin typeface="Kigelia" panose="020B0503040502020203" pitchFamily="34" charset="0"/>
                <a:ea typeface="Kigelia" panose="020B0503040502020203" pitchFamily="34" charset="0"/>
                <a:cs typeface="Kigelia" panose="020B0503040502020203" pitchFamily="34" charset="0"/>
              </a:rPr>
              <a:t>Cultural Peacefulness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Sheet1!$D$2</c:f>
              <c:strCache>
                <c:ptCount val="1"/>
                <c:pt idx="0">
                  <c:v>Peacefulness</c:v>
                </c:pt>
              </c:strCache>
            </c:strRef>
          </c:tx>
          <c:spPr>
            <a:ln w="25400" cap="rnd">
              <a:noFill/>
              <a:round/>
            </a:ln>
            <a:effectLst>
              <a:outerShdw blurRad="57150" dist="19050" dir="5400000" algn="ctr" rotWithShape="0">
                <a:srgbClr val="000000">
                  <a:alpha val="63000"/>
                </a:srgbClr>
              </a:outerShdw>
            </a:effectLst>
          </c:spPr>
          <c:marker>
            <c:symbol val="circle"/>
            <c:size val="6"/>
            <c:spPr>
              <a:solidFill>
                <a:srgbClr val="002060"/>
              </a:solidFill>
              <a:ln w="9525" cap="rnd">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marker>
          <c:dPt>
            <c:idx val="0"/>
            <c:marker>
              <c:symbol val="circle"/>
              <c:size val="6"/>
              <c:spPr>
                <a:solidFill>
                  <a:schemeClr val="bg1"/>
                </a:solidFill>
                <a:ln w="9525" cap="rnd">
                  <a:noFill/>
                  <a:round/>
                </a:ln>
                <a:effectLst>
                  <a:outerShdw blurRad="57150" dist="19050" dir="5400000" algn="ctr" rotWithShape="0">
                    <a:srgbClr val="000000">
                      <a:alpha val="0"/>
                    </a:srgbClr>
                  </a:outerShdw>
                </a:effectLst>
                <a:scene3d>
                  <a:camera prst="orthographicFront">
                    <a:rot lat="0" lon="0" rev="0"/>
                  </a:camera>
                  <a:lightRig rig="threePt" dir="tl"/>
                </a:scene3d>
                <a:sp3d prstMaterial="plastic">
                  <a:bevelT w="0" h="0"/>
                </a:sp3d>
              </c:spPr>
            </c:marker>
            <c:bubble3D val="0"/>
            <c:spPr>
              <a:ln w="25400" cap="rnd">
                <a:noFill/>
                <a:round/>
              </a:ln>
              <a:effectLst>
                <a:outerShdw blurRad="57150" dist="19050" dir="5400000" algn="ctr" rotWithShape="0">
                  <a:srgbClr val="000000">
                    <a:alpha val="0"/>
                  </a:srgbClr>
                </a:outerShdw>
              </a:effectLst>
            </c:spPr>
            <c:extLst>
              <c:ext xmlns:c16="http://schemas.microsoft.com/office/drawing/2014/chart" uri="{C3380CC4-5D6E-409C-BE32-E72D297353CC}">
                <c16:uniqueId val="{00000001-48B8-478F-87BF-926E1CDAB969}"/>
              </c:ext>
            </c:extLst>
          </c:dPt>
          <c:dPt>
            <c:idx val="1"/>
            <c:marker>
              <c:symbol val="circle"/>
              <c:size val="6"/>
              <c:spPr>
                <a:solidFill>
                  <a:srgbClr val="00B050"/>
                </a:solidFill>
                <a:ln w="9525" cap="rnd">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marker>
            <c:bubble3D val="0"/>
            <c:extLst>
              <c:ext xmlns:c16="http://schemas.microsoft.com/office/drawing/2014/chart" uri="{C3380CC4-5D6E-409C-BE32-E72D297353CC}">
                <c16:uniqueId val="{00000002-48B8-478F-87BF-926E1CDAB969}"/>
              </c:ext>
            </c:extLst>
          </c:dPt>
          <c:dPt>
            <c:idx val="3"/>
            <c:marker>
              <c:symbol val="circle"/>
              <c:size val="6"/>
              <c:spPr>
                <a:solidFill>
                  <a:srgbClr val="FF0000"/>
                </a:solidFill>
                <a:ln w="9525" cap="rnd">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marker>
            <c:bubble3D val="0"/>
            <c:extLst>
              <c:ext xmlns:c16="http://schemas.microsoft.com/office/drawing/2014/chart" uri="{C3380CC4-5D6E-409C-BE32-E72D297353CC}">
                <c16:uniqueId val="{00000003-48B8-478F-87BF-926E1CDAB969}"/>
              </c:ext>
            </c:extLst>
          </c:dPt>
          <c:xVal>
            <c:numRef>
              <c:f>Sheet1!$C$3:$C$6</c:f>
              <c:numCache>
                <c:formatCode>General</c:formatCode>
                <c:ptCount val="4"/>
                <c:pt idx="0">
                  <c:v>0.55000000000000004</c:v>
                </c:pt>
                <c:pt idx="1">
                  <c:v>0.7</c:v>
                </c:pt>
                <c:pt idx="2">
                  <c:v>0.25</c:v>
                </c:pt>
                <c:pt idx="3">
                  <c:v>0.8</c:v>
                </c:pt>
              </c:numCache>
            </c:numRef>
          </c:xVal>
          <c:yVal>
            <c:numRef>
              <c:f>Sheet1!$D$3:$D$6</c:f>
              <c:numCache>
                <c:formatCode>General</c:formatCode>
                <c:ptCount val="4"/>
                <c:pt idx="0">
                  <c:v>0.8</c:v>
                </c:pt>
                <c:pt idx="1">
                  <c:v>0.25</c:v>
                </c:pt>
                <c:pt idx="2">
                  <c:v>0.05</c:v>
                </c:pt>
                <c:pt idx="3">
                  <c:v>0.66</c:v>
                </c:pt>
              </c:numCache>
            </c:numRef>
          </c:yVal>
          <c:smooth val="0"/>
          <c:extLst>
            <c:ext xmlns:c16="http://schemas.microsoft.com/office/drawing/2014/chart" uri="{C3380CC4-5D6E-409C-BE32-E72D297353CC}">
              <c16:uniqueId val="{00000004-48B8-478F-87BF-926E1CDAB969}"/>
            </c:ext>
          </c:extLst>
        </c:ser>
        <c:dLbls>
          <c:showLegendKey val="0"/>
          <c:showVal val="0"/>
          <c:showCatName val="0"/>
          <c:showSerName val="0"/>
          <c:showPercent val="0"/>
          <c:showBubbleSize val="0"/>
        </c:dLbls>
        <c:axId val="537484208"/>
        <c:axId val="537486704"/>
      </c:scatterChart>
      <c:valAx>
        <c:axId val="537484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latin typeface="Kigelia" panose="020B0503040502020203" pitchFamily="34" charset="0"/>
                    <a:ea typeface="Kigelia" panose="020B0503040502020203" pitchFamily="34" charset="0"/>
                    <a:cs typeface="Kigelia" panose="020B0503040502020203" pitchFamily="34" charset="0"/>
                  </a:rPr>
                  <a:t>Cultural Diversity </a:t>
                </a:r>
                <a:br>
                  <a:rPr lang="en-US" sz="1200" dirty="0">
                    <a:latin typeface="Kigelia" panose="020B0503040502020203" pitchFamily="34" charset="0"/>
                    <a:ea typeface="Kigelia" panose="020B0503040502020203" pitchFamily="34" charset="0"/>
                    <a:cs typeface="Kigelia" panose="020B0503040502020203" pitchFamily="34" charset="0"/>
                  </a:rPr>
                </a:br>
                <a:r>
                  <a:rPr lang="en-US" sz="1200" dirty="0">
                    <a:latin typeface="Kigelia" panose="020B0503040502020203" pitchFamily="34" charset="0"/>
                    <a:ea typeface="Kigelia" panose="020B0503040502020203" pitchFamily="34" charset="0"/>
                    <a:cs typeface="Kigelia" panose="020B0503040502020203" pitchFamily="34" charset="0"/>
                  </a:rPr>
                  <a:t>(Cultural</a:t>
                </a:r>
                <a:r>
                  <a:rPr lang="en-US" sz="1200" baseline="0" dirty="0">
                    <a:latin typeface="Kigelia" panose="020B0503040502020203" pitchFamily="34" charset="0"/>
                    <a:ea typeface="Kigelia" panose="020B0503040502020203" pitchFamily="34" charset="0"/>
                    <a:cs typeface="Kigelia" panose="020B0503040502020203" pitchFamily="34" charset="0"/>
                  </a:rPr>
                  <a:t> Diversity Index,</a:t>
                </a:r>
                <a:r>
                  <a:rPr lang="en-US" sz="1200" b="0" baseline="0" dirty="0">
                    <a:latin typeface="Kigelia" panose="020B0503040502020203" pitchFamily="34" charset="0"/>
                    <a:ea typeface="Kigelia" panose="020B0503040502020203" pitchFamily="34" charset="0"/>
                    <a:cs typeface="Kigelia" panose="020B0503040502020203" pitchFamily="34" charset="0"/>
                  </a:rPr>
                  <a:t> </a:t>
                </a:r>
                <a:r>
                  <a:rPr lang="en-US" sz="1200" b="0" i="0" u="none" strike="noStrike" baseline="0" dirty="0">
                    <a:effectLst/>
                    <a:latin typeface="Kigelia" panose="020B0503040502020203" pitchFamily="34" charset="0"/>
                    <a:ea typeface="Kigelia" panose="020B0503040502020203" pitchFamily="34" charset="0"/>
                    <a:cs typeface="Kigelia" panose="020B0503040502020203" pitchFamily="34" charset="0"/>
                  </a:rPr>
                  <a:t>Erkan </a:t>
                </a:r>
                <a:r>
                  <a:rPr lang="en-US" sz="1200" b="0" i="0" u="none" strike="noStrike" baseline="0" dirty="0" err="1">
                    <a:effectLst/>
                    <a:latin typeface="Kigelia" panose="020B0503040502020203" pitchFamily="34" charset="0"/>
                    <a:ea typeface="Kigelia" panose="020B0503040502020203" pitchFamily="34" charset="0"/>
                    <a:cs typeface="Kigelia" panose="020B0503040502020203" pitchFamily="34" charset="0"/>
                  </a:rPr>
                  <a:t>Gören</a:t>
                </a:r>
                <a:r>
                  <a:rPr lang="en-US" sz="1200" baseline="0" dirty="0">
                    <a:latin typeface="Kigelia" panose="020B0503040502020203" pitchFamily="34" charset="0"/>
                    <a:ea typeface="Kigelia" panose="020B0503040502020203" pitchFamily="34" charset="0"/>
                    <a:cs typeface="Kigelia" panose="020B0503040502020203" pitchFamily="34" charset="0"/>
                  </a:rPr>
                  <a:t>)</a:t>
                </a:r>
                <a:endParaRPr lang="en-US" sz="1200" dirty="0">
                  <a:latin typeface="Kigelia" panose="020B0503040502020203" pitchFamily="34" charset="0"/>
                  <a:ea typeface="Kigelia" panose="020B0503040502020203" pitchFamily="34" charset="0"/>
                  <a:cs typeface="Kigelia" panose="020B0503040502020203"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86704"/>
        <c:crosses val="autoZero"/>
        <c:crossBetween val="midCat"/>
      </c:valAx>
      <c:valAx>
        <c:axId val="53748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latin typeface="Kigelia" panose="020B0503040502020203" pitchFamily="34" charset="0"/>
                    <a:ea typeface="Kigelia" panose="020B0503040502020203" pitchFamily="34" charset="0"/>
                    <a:cs typeface="Kigelia" panose="020B0503040502020203" pitchFamily="34" charset="0"/>
                  </a:rPr>
                  <a:t>Peacefulness</a:t>
                </a:r>
                <a:br>
                  <a:rPr lang="en-US" sz="1200" dirty="0">
                    <a:latin typeface="Kigelia" panose="020B0503040502020203" pitchFamily="34" charset="0"/>
                    <a:ea typeface="Kigelia" panose="020B0503040502020203" pitchFamily="34" charset="0"/>
                    <a:cs typeface="Kigelia" panose="020B0503040502020203" pitchFamily="34" charset="0"/>
                  </a:rPr>
                </a:br>
                <a:r>
                  <a:rPr lang="en-US" sz="1200" dirty="0">
                    <a:latin typeface="Kigelia" panose="020B0503040502020203" pitchFamily="34" charset="0"/>
                    <a:ea typeface="Kigelia" panose="020B0503040502020203" pitchFamily="34" charset="0"/>
                    <a:cs typeface="Kigelia" panose="020B0503040502020203" pitchFamily="34" charset="0"/>
                  </a:rPr>
                  <a:t>(Global Peace Index,</a:t>
                </a:r>
                <a:r>
                  <a:rPr lang="en-US" sz="1200" baseline="0" dirty="0">
                    <a:latin typeface="Kigelia" panose="020B0503040502020203" pitchFamily="34" charset="0"/>
                    <a:ea typeface="Kigelia" panose="020B0503040502020203" pitchFamily="34" charset="0"/>
                    <a:cs typeface="Kigelia" panose="020B0503040502020203" pitchFamily="34" charset="0"/>
                  </a:rPr>
                  <a:t> IEP)</a:t>
                </a:r>
              </a:p>
              <a:p>
                <a:pPr>
                  <a:defRPr/>
                </a:pP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484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0.32409</cdr:x>
      <cdr:y>0.6544</cdr:y>
    </cdr:from>
    <cdr:to>
      <cdr:x>0.3928</cdr:x>
      <cdr:y>0.72157</cdr:y>
    </cdr:to>
    <cdr:sp macro="" textlink="">
      <cdr:nvSpPr>
        <cdr:cNvPr id="2" name="Text Box 3"/>
        <cdr:cNvSpPr txBox="1"/>
      </cdr:nvSpPr>
      <cdr:spPr>
        <a:xfrm xmlns:a="http://schemas.openxmlformats.org/drawingml/2006/main">
          <a:off x="2333722" y="2239366"/>
          <a:ext cx="494774" cy="22985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spAutoFit/>
        </a:bodyPr>
        <a:lstStyle xmlns:a="http://schemas.openxmlformats.org/drawingml/2006/main"/>
        <a:p xmlns:a="http://schemas.openxmlformats.org/drawingml/2006/main">
          <a:r>
            <a:rPr lang="en-US" sz="1200" dirty="0">
              <a:solidFill>
                <a:srgbClr val="002060"/>
              </a:solidFill>
              <a:effectLst/>
              <a:latin typeface="Kigelia" panose="020B0503040502020203" pitchFamily="34" charset="0"/>
              <a:ea typeface="Kigelia" panose="020B0503040502020203" pitchFamily="34" charset="0"/>
              <a:cs typeface="Kigelia" panose="020B0503040502020203" pitchFamily="34" charset="0"/>
            </a:rPr>
            <a:t>Somali</a:t>
          </a:r>
        </a:p>
      </cdr:txBody>
    </cdr:sp>
  </cdr:relSizeAnchor>
  <cdr:relSizeAnchor xmlns:cdr="http://schemas.openxmlformats.org/drawingml/2006/chartDrawing">
    <cdr:from>
      <cdr:x>0.74203</cdr:x>
      <cdr:y>0.59771</cdr:y>
    </cdr:from>
    <cdr:to>
      <cdr:x>0.82128</cdr:x>
      <cdr:y>0.66856</cdr:y>
    </cdr:to>
    <cdr:sp macro="" textlink="">
      <cdr:nvSpPr>
        <cdr:cNvPr id="3" name="Text Box 3"/>
        <cdr:cNvSpPr txBox="1"/>
      </cdr:nvSpPr>
      <cdr:spPr>
        <a:xfrm xmlns:a="http://schemas.openxmlformats.org/drawingml/2006/main">
          <a:off x="5343317" y="2045369"/>
          <a:ext cx="570671" cy="24245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spAutoFit/>
        </a:bodyPr>
        <a:lstStyle xmlns:a="http://schemas.openxmlformats.org/drawingml/2006/main"/>
        <a:p xmlns:a="http://schemas.openxmlformats.org/drawingml/2006/main">
          <a:pPr marL="0" marR="0" algn="ctr">
            <a:lnSpc>
              <a:spcPct val="115000"/>
            </a:lnSpc>
            <a:spcBef>
              <a:spcPts val="0"/>
            </a:spcBef>
            <a:spcAft>
              <a:spcPts val="600"/>
            </a:spcAft>
          </a:pPr>
          <a:r>
            <a:rPr lang="en-US" sz="1200" dirty="0">
              <a:ln>
                <a:noFill/>
              </a:ln>
              <a:solidFill>
                <a:srgbClr val="00B050"/>
              </a:solidFill>
              <a:effectLst/>
              <a:latin typeface="Kigelia" panose="020B0503040502020203" pitchFamily="34" charset="0"/>
              <a:ea typeface="Kigelia" panose="020B0503040502020203" pitchFamily="34" charset="0"/>
              <a:cs typeface="Kigelia" panose="020B0503040502020203" pitchFamily="34" charset="0"/>
            </a:rPr>
            <a:t>Ethiopia</a:t>
          </a:r>
          <a:endParaRPr lang="en-US" sz="1200" dirty="0">
            <a:solidFill>
              <a:srgbClr val="00B050"/>
            </a:solidFill>
            <a:effectLst/>
            <a:latin typeface="Kigelia" panose="020B0503040502020203" pitchFamily="34" charset="0"/>
            <a:ea typeface="Kigelia" panose="020B0503040502020203" pitchFamily="34" charset="0"/>
            <a:cs typeface="Kigelia" panose="020B0503040502020203" pitchFamily="34" charset="0"/>
          </a:endParaRPr>
        </a:p>
      </cdr:txBody>
    </cdr:sp>
  </cdr:relSizeAnchor>
  <cdr:relSizeAnchor xmlns:cdr="http://schemas.openxmlformats.org/drawingml/2006/chartDrawing">
    <cdr:from>
      <cdr:x>0.84378</cdr:x>
      <cdr:y>0.22555</cdr:y>
    </cdr:from>
    <cdr:to>
      <cdr:x>0.91456</cdr:x>
      <cdr:y>0.29639</cdr:y>
    </cdr:to>
    <cdr:sp macro="" textlink="">
      <cdr:nvSpPr>
        <cdr:cNvPr id="4" name="Text Box 3"/>
        <cdr:cNvSpPr txBox="1"/>
      </cdr:nvSpPr>
      <cdr:spPr>
        <a:xfrm xmlns:a="http://schemas.openxmlformats.org/drawingml/2006/main">
          <a:off x="7820021" y="930228"/>
          <a:ext cx="655950" cy="29219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spAutoFit/>
        </a:bodyPr>
        <a:lstStyle xmlns:a="http://schemas.openxmlformats.org/drawingml/2006/main"/>
        <a:p xmlns:a="http://schemas.openxmlformats.org/drawingml/2006/main">
          <a:pPr marL="0" marR="0" algn="ctr">
            <a:lnSpc>
              <a:spcPct val="115000"/>
            </a:lnSpc>
            <a:spcBef>
              <a:spcPts val="0"/>
            </a:spcBef>
            <a:spcAft>
              <a:spcPts val="600"/>
            </a:spcAft>
          </a:pPr>
          <a:r>
            <a:rPr lang="en-US" sz="1200" dirty="0">
              <a:ln>
                <a:noFill/>
              </a:ln>
              <a:solidFill>
                <a:srgbClr val="FF0000"/>
              </a:solidFill>
              <a:effectLst/>
              <a:latin typeface="Kigelia" panose="020B0503040502020203" pitchFamily="34" charset="0"/>
              <a:ea typeface="Kigelia" panose="020B0503040502020203" pitchFamily="34" charset="0"/>
              <a:cs typeface="Kigelia" panose="020B0503040502020203" pitchFamily="34" charset="0"/>
            </a:rPr>
            <a:t>Malawi</a:t>
          </a:r>
          <a:endParaRPr lang="en-US" sz="1200" dirty="0">
            <a:solidFill>
              <a:srgbClr val="FF0000"/>
            </a:solidFill>
            <a:effectLst/>
            <a:latin typeface="Kigelia" panose="020B0503040502020203" pitchFamily="34" charset="0"/>
            <a:ea typeface="Kigelia" panose="020B0503040502020203" pitchFamily="34" charset="0"/>
            <a:cs typeface="Kigelia" panose="020B0503040502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982BF-9D85-410B-ACEF-FDE7532A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3174</TotalTime>
  <Pages>38</Pages>
  <Words>9963</Words>
  <Characters>56791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Kinzie</dc:creator>
  <cp:keywords/>
  <dc:description/>
  <cp:lastModifiedBy>Seth Kinzie</cp:lastModifiedBy>
  <cp:revision>239</cp:revision>
  <cp:lastPrinted>2022-09-05T19:25:00Z</cp:lastPrinted>
  <dcterms:created xsi:type="dcterms:W3CDTF">2022-08-29T18:01:00Z</dcterms:created>
  <dcterms:modified xsi:type="dcterms:W3CDTF">2022-09-06T20:30:00Z</dcterms:modified>
</cp:coreProperties>
</file>